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34F47">
      <w:pPr>
        <w:jc w:val="center"/>
        <w:rPr>
          <w:rFonts w:hint="eastAsia"/>
        </w:rPr>
      </w:pPr>
      <w:r>
        <w:rPr>
          <w:rFonts w:hint="eastAsia"/>
        </w:rPr>
        <w:t>关于</w:t>
      </w:r>
      <w:r>
        <w:rPr>
          <w:rFonts w:hint="eastAsia"/>
          <w:lang w:val="en-US" w:eastAsia="zh-CN"/>
        </w:rPr>
        <w:t>现代商务</w:t>
      </w:r>
      <w:r>
        <w:rPr>
          <w:rFonts w:hint="eastAsia"/>
        </w:rPr>
        <w:t>学院2025-2026学年</w:t>
      </w:r>
      <w:r>
        <w:rPr>
          <w:rFonts w:hint="eastAsia"/>
          <w:lang w:val="en-US" w:eastAsia="zh-CN"/>
        </w:rPr>
        <w:t>拟获取</w:t>
      </w:r>
      <w:bookmarkStart w:id="0" w:name="_GoBack"/>
      <w:bookmarkEnd w:id="0"/>
      <w:r>
        <w:rPr>
          <w:rFonts w:hint="eastAsia"/>
        </w:rPr>
        <w:t>国家奖学金评审结果的公示</w:t>
      </w:r>
    </w:p>
    <w:p w14:paraId="320B3605">
      <w:pPr>
        <w:rPr>
          <w:rFonts w:hint="eastAsia"/>
        </w:rPr>
      </w:pPr>
    </w:p>
    <w:p w14:paraId="70AF42BA">
      <w:pPr>
        <w:ind w:firstLine="420" w:firstLineChars="200"/>
        <w:rPr>
          <w:rFonts w:hint="eastAsia"/>
        </w:rPr>
      </w:pPr>
      <w:r>
        <w:rPr>
          <w:rFonts w:hint="eastAsia"/>
        </w:rPr>
        <w:t>根据上级有关文件精神及《安徽省教育厅关于做好2025--2026学年学生资助工作的通知》（皖教秘〔2026〕152号）、《安徽职业技术大学国家奖学金评审管理办法》要求，学院坚持公开、公平、公正的原则，经个人申请、班级评议、学院评审等程序，拟确定</w:t>
      </w:r>
      <w:r>
        <w:rPr>
          <w:rFonts w:hint="eastAsia"/>
          <w:lang w:val="en-US" w:eastAsia="zh-CN"/>
        </w:rPr>
        <w:t>李静怡等4名</w:t>
      </w:r>
      <w:r>
        <w:rPr>
          <w:rFonts w:hint="eastAsia"/>
        </w:rPr>
        <w:t>同学为2025-2026学年国家奖学金拟推荐人选，现将具体名单予以公示。</w:t>
      </w:r>
    </w:p>
    <w:p w14:paraId="449834EF">
      <w:pPr>
        <w:ind w:firstLine="420" w:firstLineChars="200"/>
        <w:rPr>
          <w:rFonts w:hint="eastAsia"/>
        </w:rPr>
      </w:pPr>
    </w:p>
    <w:p w14:paraId="1ED42D59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本科班：25全媒体2班：李静怡；</w:t>
      </w:r>
    </w:p>
    <w:p w14:paraId="666FBD0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专科班：    外贸2421：丁梦</w:t>
      </w:r>
    </w:p>
    <w:p w14:paraId="06729BBE">
      <w:pPr>
        <w:ind w:firstLine="1680" w:firstLineChars="8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电商2421：储柳燕</w:t>
      </w:r>
    </w:p>
    <w:p w14:paraId="5E721D71">
      <w:pPr>
        <w:ind w:firstLine="1680" w:firstLineChars="800"/>
        <w:rPr>
          <w:rFonts w:hint="eastAsia"/>
        </w:rPr>
      </w:pPr>
      <w:r>
        <w:rPr>
          <w:rFonts w:hint="eastAsia"/>
          <w:lang w:val="en-US" w:eastAsia="zh-CN"/>
        </w:rPr>
        <w:t>营销2523：李子木</w:t>
      </w:r>
    </w:p>
    <w:p w14:paraId="544E734F">
      <w:pPr>
        <w:ind w:firstLine="420" w:firstLineChars="200"/>
        <w:rPr>
          <w:rFonts w:hint="eastAsia"/>
        </w:rPr>
      </w:pPr>
    </w:p>
    <w:p w14:paraId="1E387F92">
      <w:pPr>
        <w:rPr>
          <w:rFonts w:hint="eastAsia"/>
        </w:rPr>
      </w:pPr>
    </w:p>
    <w:p w14:paraId="53BA25F1">
      <w:pPr>
        <w:rPr>
          <w:rFonts w:hint="eastAsia"/>
        </w:rPr>
      </w:pPr>
      <w:r>
        <w:rPr>
          <w:rFonts w:hint="eastAsia"/>
        </w:rPr>
        <w:t>公示时间：2026年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日至2026年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26</w:t>
      </w:r>
      <w:r>
        <w:rPr>
          <w:rFonts w:hint="eastAsia"/>
        </w:rPr>
        <w:t>日。</w:t>
      </w:r>
    </w:p>
    <w:p w14:paraId="57A9D2EF">
      <w:pPr>
        <w:rPr>
          <w:rFonts w:hint="eastAsia"/>
        </w:rPr>
      </w:pPr>
    </w:p>
    <w:p w14:paraId="75AC81BD">
      <w:pPr>
        <w:rPr>
          <w:rFonts w:hint="eastAsia"/>
        </w:rPr>
      </w:pPr>
      <w:r>
        <w:rPr>
          <w:rFonts w:hint="eastAsia"/>
        </w:rPr>
        <w:t>公示期间如有异议，请于公示截止日前以电话或邮件的形式向学院反映。</w:t>
      </w:r>
    </w:p>
    <w:p w14:paraId="31042121">
      <w:pPr>
        <w:rPr>
          <w:rFonts w:hint="eastAsia"/>
        </w:rPr>
      </w:pPr>
      <w:r>
        <w:rPr>
          <w:rFonts w:hint="eastAsia"/>
        </w:rPr>
        <w:t>联系人：</w:t>
      </w:r>
      <w:r>
        <w:rPr>
          <w:rFonts w:hint="eastAsia"/>
          <w:lang w:val="en-US" w:eastAsia="zh-CN"/>
        </w:rPr>
        <w:t>张永</w:t>
      </w:r>
      <w:r>
        <w:rPr>
          <w:rFonts w:hint="eastAsia"/>
        </w:rPr>
        <w:t>；联系电话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13955162487</w:t>
      </w:r>
      <w:r>
        <w:rPr>
          <w:rFonts w:hint="eastAsia"/>
        </w:rPr>
        <w:t>；邮箱：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794138963@</w:t>
      </w:r>
      <w:r>
        <w:rPr>
          <w:rFonts w:hint="eastAsia"/>
        </w:rPr>
        <w:t>qq.com。</w:t>
      </w:r>
    </w:p>
    <w:p w14:paraId="66211CB4">
      <w:pPr>
        <w:rPr>
          <w:rFonts w:hint="eastAsia"/>
        </w:rPr>
      </w:pPr>
    </w:p>
    <w:p w14:paraId="0A5235E5">
      <w:pPr>
        <w:jc w:val="right"/>
        <w:rPr>
          <w:rFonts w:hint="eastAsia"/>
        </w:rPr>
      </w:pPr>
      <w:r>
        <w:rPr>
          <w:rFonts w:hint="eastAsia"/>
          <w:lang w:val="en-US" w:eastAsia="zh-CN"/>
        </w:rPr>
        <w:t>现代商务</w:t>
      </w:r>
      <w:r>
        <w:rPr>
          <w:rFonts w:hint="eastAsia"/>
        </w:rPr>
        <w:t>学院</w:t>
      </w:r>
    </w:p>
    <w:p w14:paraId="490CBBBC">
      <w:pPr>
        <w:jc w:val="right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</w:t>
      </w:r>
    </w:p>
    <w:p w14:paraId="56423F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F6A18"/>
    <w:rsid w:val="367D5839"/>
    <w:rsid w:val="529B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363</Characters>
  <Lines>0</Lines>
  <Paragraphs>0</Paragraphs>
  <TotalTime>6</TotalTime>
  <ScaleCrop>false</ScaleCrop>
  <LinksUpToDate>false</LinksUpToDate>
  <CharactersWithSpaces>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2026-09-21T01:44:00Z</dcterms:created>
  <dc:creator>Administrator</dc:creator>
  <cp:lastModifiedBy>草滩派件员</cp:lastModifiedBy>
  <cp:lastPrinted>2026-09-21T02:04:00Z</cp:lastPrinted>
  <dcterms:modified xsi:type="dcterms:W3CDTF">2026-10-27T01:30:38Z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eyJoZGlkIjoiYWU4NzU3MzQyM2JiZmNlOTczZDc5ZWVmOTI3YjI0YzMiLCJ1c2VySWQiOiIyNDQ0ODc3MjcifQ==</vt:lpwstr>
  </property>
  <property fmtid="{D5CDD505-2E9C-101B-9397-08002B2CF9AE}" pid="4" name="ICV">
    <vt:lpwstr>F9C6C3F1E03E44BBBDC9958EC31CCBF8_13</vt:lpwstr>
  </property>
</Properties>
</file>