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1E4A" w14:textId="77777777" w:rsidR="00845537" w:rsidRDefault="00845537">
      <w:pPr>
        <w:jc w:val="center"/>
        <w:rPr>
          <w:rFonts w:ascii="宋体" w:eastAsia="宋体" w:hAnsi="宋体"/>
          <w:sz w:val="44"/>
          <w:szCs w:val="44"/>
        </w:rPr>
      </w:pPr>
    </w:p>
    <w:p w14:paraId="028BC172" w14:textId="77777777" w:rsidR="00845537" w:rsidRDefault="008D5A1A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安徽职业技术学院</w:t>
      </w:r>
    </w:p>
    <w:p w14:paraId="4688ED9B" w14:textId="77777777" w:rsidR="00845537" w:rsidRDefault="008D5A1A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首届中文信息处理</w:t>
      </w:r>
      <w:r>
        <w:rPr>
          <w:rFonts w:ascii="宋体" w:eastAsia="宋体" w:hAnsi="宋体" w:hint="eastAsia"/>
          <w:sz w:val="44"/>
          <w:szCs w:val="44"/>
        </w:rPr>
        <w:t>技能大赛实施方案</w:t>
      </w:r>
    </w:p>
    <w:p w14:paraId="0E10402F" w14:textId="77777777" w:rsidR="00845537" w:rsidRDefault="00845537">
      <w:pPr>
        <w:jc w:val="center"/>
        <w:rPr>
          <w:rFonts w:ascii="宋体" w:eastAsia="宋体" w:hAnsi="宋体"/>
          <w:sz w:val="44"/>
          <w:szCs w:val="44"/>
        </w:rPr>
      </w:pPr>
    </w:p>
    <w:p w14:paraId="207B12A2" w14:textId="77777777" w:rsidR="00845537" w:rsidRDefault="00845537">
      <w:pPr>
        <w:jc w:val="center"/>
        <w:rPr>
          <w:rFonts w:ascii="宋体" w:eastAsia="宋体" w:hAnsi="宋体"/>
          <w:sz w:val="28"/>
          <w:szCs w:val="28"/>
        </w:rPr>
      </w:pPr>
    </w:p>
    <w:p w14:paraId="2C86963D" w14:textId="77777777" w:rsidR="00845537" w:rsidRDefault="00845537">
      <w:pPr>
        <w:jc w:val="center"/>
        <w:rPr>
          <w:rFonts w:ascii="宋体" w:eastAsia="宋体" w:hAnsi="宋体"/>
          <w:sz w:val="28"/>
          <w:szCs w:val="28"/>
        </w:rPr>
      </w:pPr>
    </w:p>
    <w:p w14:paraId="423E5D47" w14:textId="77777777" w:rsidR="00845537" w:rsidRDefault="00845537">
      <w:pPr>
        <w:jc w:val="center"/>
        <w:rPr>
          <w:rFonts w:ascii="宋体" w:eastAsia="宋体" w:hAnsi="宋体"/>
          <w:sz w:val="28"/>
          <w:szCs w:val="28"/>
        </w:rPr>
      </w:pPr>
    </w:p>
    <w:p w14:paraId="6D8D52B1" w14:textId="77777777" w:rsidR="00845537" w:rsidRDefault="008D5A1A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8B5AC67" wp14:editId="2CA3B5E6">
            <wp:simplePos x="0" y="0"/>
            <wp:positionH relativeFrom="margin">
              <wp:posOffset>1423035</wp:posOffset>
            </wp:positionH>
            <wp:positionV relativeFrom="paragraph">
              <wp:posOffset>172085</wp:posOffset>
            </wp:positionV>
            <wp:extent cx="2428240" cy="2428240"/>
            <wp:effectExtent l="0" t="0" r="0" b="0"/>
            <wp:wrapSquare wrapText="bothSides"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24282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AA51B3" w14:textId="77777777" w:rsidR="00845537" w:rsidRDefault="00845537">
      <w:pPr>
        <w:jc w:val="center"/>
        <w:rPr>
          <w:rFonts w:ascii="宋体" w:eastAsia="宋体" w:hAnsi="宋体"/>
          <w:sz w:val="28"/>
          <w:szCs w:val="28"/>
        </w:rPr>
      </w:pPr>
    </w:p>
    <w:p w14:paraId="5E0D348A" w14:textId="77777777" w:rsidR="00845537" w:rsidRDefault="00845537">
      <w:pPr>
        <w:jc w:val="center"/>
        <w:rPr>
          <w:rFonts w:ascii="宋体" w:eastAsia="宋体" w:hAnsi="宋体"/>
          <w:sz w:val="28"/>
          <w:szCs w:val="28"/>
        </w:rPr>
      </w:pPr>
    </w:p>
    <w:p w14:paraId="3BA57D48" w14:textId="77777777" w:rsidR="00845537" w:rsidRDefault="00845537">
      <w:pPr>
        <w:jc w:val="center"/>
        <w:rPr>
          <w:rFonts w:ascii="宋体" w:eastAsia="宋体" w:hAnsi="宋体"/>
          <w:sz w:val="28"/>
          <w:szCs w:val="28"/>
        </w:rPr>
      </w:pPr>
    </w:p>
    <w:p w14:paraId="56C40341" w14:textId="77777777" w:rsidR="00845537" w:rsidRDefault="00845537">
      <w:pPr>
        <w:jc w:val="center"/>
        <w:rPr>
          <w:rFonts w:ascii="宋体" w:eastAsia="宋体" w:hAnsi="宋体"/>
          <w:sz w:val="28"/>
          <w:szCs w:val="28"/>
        </w:rPr>
      </w:pPr>
    </w:p>
    <w:p w14:paraId="38BDB51F" w14:textId="77777777" w:rsidR="00845537" w:rsidRDefault="00845537">
      <w:pPr>
        <w:jc w:val="center"/>
        <w:rPr>
          <w:rFonts w:ascii="宋体" w:eastAsia="宋体" w:hAnsi="宋体"/>
          <w:sz w:val="28"/>
          <w:szCs w:val="28"/>
        </w:rPr>
      </w:pPr>
    </w:p>
    <w:p w14:paraId="60DA3E4D" w14:textId="77777777" w:rsidR="00845537" w:rsidRDefault="00845537">
      <w:pPr>
        <w:jc w:val="center"/>
        <w:rPr>
          <w:rFonts w:ascii="宋体" w:eastAsia="宋体" w:hAnsi="宋体"/>
          <w:sz w:val="28"/>
          <w:szCs w:val="28"/>
        </w:rPr>
      </w:pPr>
    </w:p>
    <w:p w14:paraId="2F94FA39" w14:textId="77777777" w:rsidR="00845537" w:rsidRDefault="00845537">
      <w:pPr>
        <w:rPr>
          <w:rFonts w:ascii="宋体" w:eastAsia="宋体" w:hAnsi="宋体"/>
          <w:sz w:val="28"/>
          <w:szCs w:val="28"/>
        </w:rPr>
      </w:pPr>
    </w:p>
    <w:p w14:paraId="015025EB" w14:textId="77777777" w:rsidR="00845537" w:rsidRDefault="00845537">
      <w:pPr>
        <w:jc w:val="right"/>
        <w:rPr>
          <w:rFonts w:ascii="宋体" w:eastAsia="宋体" w:hAnsi="宋体"/>
          <w:sz w:val="32"/>
          <w:szCs w:val="32"/>
        </w:rPr>
      </w:pPr>
    </w:p>
    <w:p w14:paraId="7ACB473D" w14:textId="77777777" w:rsidR="00845537" w:rsidRDefault="008D5A1A">
      <w:pPr>
        <w:ind w:rightChars="-50" w:right="-105"/>
        <w:jc w:val="center"/>
        <w:outlineLvl w:val="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       </w:t>
      </w:r>
    </w:p>
    <w:p w14:paraId="6378E911" w14:textId="77777777" w:rsidR="00845537" w:rsidRDefault="00845537">
      <w:pPr>
        <w:ind w:rightChars="-50" w:right="-105"/>
        <w:jc w:val="center"/>
        <w:outlineLvl w:val="0"/>
        <w:rPr>
          <w:rFonts w:ascii="宋体" w:eastAsia="宋体" w:hAnsi="宋体"/>
          <w:b/>
          <w:bCs/>
          <w:sz w:val="28"/>
          <w:szCs w:val="28"/>
        </w:rPr>
      </w:pPr>
    </w:p>
    <w:p w14:paraId="30922AEF" w14:textId="77777777" w:rsidR="00845537" w:rsidRDefault="008D5A1A">
      <w:pPr>
        <w:ind w:rightChars="-50" w:right="-105"/>
        <w:jc w:val="center"/>
        <w:outlineLvl w:val="0"/>
        <w:rPr>
          <w:rFonts w:ascii="仿宋" w:eastAsia="仿宋" w:hAnsi="仿宋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</w:t>
      </w:r>
      <w:bookmarkStart w:id="0" w:name="_Toc29214"/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b/>
          <w:bCs/>
          <w:sz w:val="28"/>
          <w:szCs w:val="28"/>
        </w:rPr>
        <w:t>主办单位</w:t>
      </w:r>
      <w:r>
        <w:rPr>
          <w:rFonts w:ascii="宋体" w:eastAsia="宋体" w:hAnsi="宋体" w:hint="eastAsia"/>
          <w:b/>
          <w:bCs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安徽职业技术学院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教务处</w:t>
      </w:r>
      <w:bookmarkEnd w:id="0"/>
    </w:p>
    <w:p w14:paraId="7285F308" w14:textId="77777777" w:rsidR="00845537" w:rsidRDefault="008D5A1A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承办单位</w:t>
      </w:r>
      <w:r>
        <w:rPr>
          <w:rFonts w:ascii="宋体" w:eastAsia="宋体" w:hAnsi="宋体" w:hint="eastAsia"/>
          <w:b/>
          <w:bCs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安徽职业技术学院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管理学院</w:t>
      </w:r>
    </w:p>
    <w:p w14:paraId="17C95C71" w14:textId="77777777" w:rsidR="00845537" w:rsidRDefault="00845537">
      <w:pPr>
        <w:ind w:right="1120"/>
        <w:rPr>
          <w:rFonts w:ascii="宋体" w:eastAsia="宋体" w:hAnsi="宋体"/>
          <w:sz w:val="32"/>
          <w:szCs w:val="32"/>
        </w:rPr>
        <w:sectPr w:rsidR="00845537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22EC0922" w14:textId="77777777" w:rsidR="00845537" w:rsidRDefault="00845537">
      <w:pPr>
        <w:rPr>
          <w:rFonts w:ascii="宋体" w:eastAsia="宋体" w:hAnsi="宋体"/>
          <w:sz w:val="32"/>
          <w:szCs w:val="32"/>
        </w:rPr>
      </w:pPr>
    </w:p>
    <w:sdt>
      <w:sdtPr>
        <w:rPr>
          <w:rFonts w:ascii="宋体" w:eastAsia="宋体" w:hAnsi="宋体"/>
        </w:rPr>
        <w:id w:val="147459135"/>
        <w15:color w:val="DBDBDB"/>
        <w:docPartObj>
          <w:docPartGallery w:val="Table of Contents"/>
          <w:docPartUnique/>
        </w:docPartObj>
      </w:sdtPr>
      <w:sdtEndPr>
        <w:rPr>
          <w:szCs w:val="44"/>
        </w:rPr>
      </w:sdtEndPr>
      <w:sdtContent>
        <w:p w14:paraId="54272C06" w14:textId="77777777" w:rsidR="00845537" w:rsidRDefault="00845537">
          <w:pPr>
            <w:jc w:val="center"/>
            <w:rPr>
              <w:rFonts w:ascii="宋体" w:eastAsia="宋体" w:hAnsi="宋体"/>
            </w:rPr>
          </w:pPr>
        </w:p>
        <w:p w14:paraId="7DD0D7BD" w14:textId="77777777" w:rsidR="00845537" w:rsidRDefault="00845537">
          <w:pPr>
            <w:jc w:val="center"/>
            <w:rPr>
              <w:rFonts w:ascii="宋体" w:eastAsia="宋体" w:hAnsi="宋体"/>
            </w:rPr>
          </w:pPr>
        </w:p>
        <w:p w14:paraId="4FF16DA3" w14:textId="77777777" w:rsidR="00845537" w:rsidRDefault="008D5A1A">
          <w:pPr>
            <w:jc w:val="center"/>
            <w:rPr>
              <w:rFonts w:ascii="宋体" w:eastAsia="宋体" w:hAnsi="宋体"/>
              <w:b/>
              <w:bCs/>
              <w:sz w:val="44"/>
              <w:szCs w:val="48"/>
            </w:rPr>
          </w:pPr>
          <w:r>
            <w:rPr>
              <w:rFonts w:ascii="宋体" w:eastAsia="宋体" w:hAnsi="宋体"/>
              <w:b/>
              <w:bCs/>
              <w:sz w:val="44"/>
              <w:szCs w:val="48"/>
            </w:rPr>
            <w:t>目</w:t>
          </w:r>
          <w:r>
            <w:rPr>
              <w:rFonts w:ascii="宋体" w:eastAsia="宋体" w:hAnsi="宋体" w:hint="eastAsia"/>
              <w:b/>
              <w:bCs/>
              <w:sz w:val="44"/>
              <w:szCs w:val="48"/>
            </w:rPr>
            <w:t xml:space="preserve"> </w:t>
          </w:r>
          <w:r>
            <w:rPr>
              <w:rFonts w:ascii="宋体" w:eastAsia="宋体" w:hAnsi="宋体"/>
              <w:b/>
              <w:bCs/>
              <w:sz w:val="44"/>
              <w:szCs w:val="48"/>
            </w:rPr>
            <w:t>录</w:t>
          </w:r>
        </w:p>
        <w:p w14:paraId="7C07E957" w14:textId="77777777" w:rsidR="00845537" w:rsidRDefault="00845537">
          <w:pPr>
            <w:jc w:val="center"/>
            <w:rPr>
              <w:rFonts w:ascii="宋体" w:eastAsia="宋体" w:hAnsi="宋体"/>
              <w:b/>
              <w:bCs/>
              <w:sz w:val="44"/>
              <w:szCs w:val="48"/>
            </w:rPr>
          </w:pPr>
        </w:p>
        <w:p w14:paraId="568FBAB8" w14:textId="77777777" w:rsidR="00845537" w:rsidRDefault="008D5A1A">
          <w:pPr>
            <w:pStyle w:val="TOC1"/>
            <w:tabs>
              <w:tab w:val="right" w:leader="dot" w:pos="8306"/>
            </w:tabs>
          </w:pPr>
          <w:r>
            <w:rPr>
              <w:rFonts w:ascii="宋体" w:eastAsia="宋体" w:hAnsi="宋体"/>
              <w:sz w:val="44"/>
              <w:szCs w:val="44"/>
            </w:rPr>
            <w:fldChar w:fldCharType="begin"/>
          </w:r>
          <w:r>
            <w:rPr>
              <w:rFonts w:ascii="宋体" w:eastAsia="宋体" w:hAnsi="宋体"/>
              <w:sz w:val="44"/>
              <w:szCs w:val="44"/>
            </w:rPr>
            <w:instrText xml:space="preserve">TOC \o "1-1" \h \u </w:instrText>
          </w:r>
          <w:r>
            <w:rPr>
              <w:rFonts w:ascii="宋体" w:eastAsia="宋体" w:hAnsi="宋体"/>
              <w:sz w:val="44"/>
              <w:szCs w:val="44"/>
            </w:rPr>
            <w:fldChar w:fldCharType="separate"/>
          </w:r>
          <w:hyperlink w:anchor="_Toc29214" w:history="1"/>
        </w:p>
        <w:p w14:paraId="62FB1875" w14:textId="77777777" w:rsidR="00845537" w:rsidRDefault="008D5A1A">
          <w:pPr>
            <w:pStyle w:val="TOC1"/>
            <w:tabs>
              <w:tab w:val="right" w:leader="dot" w:pos="8306"/>
            </w:tabs>
            <w:rPr>
              <w:sz w:val="32"/>
              <w:szCs w:val="36"/>
            </w:rPr>
          </w:pPr>
          <w:hyperlink w:anchor="_Toc6169" w:history="1">
            <w:r>
              <w:rPr>
                <w:rFonts w:ascii="宋体" w:eastAsia="宋体" w:hAnsi="宋体"/>
                <w:bCs/>
                <w:sz w:val="32"/>
                <w:szCs w:val="44"/>
              </w:rPr>
              <w:t>一、</w:t>
            </w:r>
            <w:r>
              <w:rPr>
                <w:rFonts w:ascii="宋体" w:eastAsia="宋体" w:hAnsi="宋体" w:hint="eastAsia"/>
                <w:bCs/>
                <w:sz w:val="32"/>
                <w:szCs w:val="44"/>
              </w:rPr>
              <w:t>比赛</w:t>
            </w:r>
            <w:r>
              <w:rPr>
                <w:rFonts w:ascii="宋体" w:eastAsia="宋体" w:hAnsi="宋体" w:hint="eastAsia"/>
                <w:bCs/>
                <w:sz w:val="32"/>
                <w:szCs w:val="44"/>
              </w:rPr>
              <w:t>名称</w:t>
            </w:r>
            <w:r>
              <w:rPr>
                <w:sz w:val="32"/>
                <w:szCs w:val="36"/>
              </w:rPr>
              <w:tab/>
            </w:r>
            <w:r>
              <w:rPr>
                <w:sz w:val="32"/>
                <w:szCs w:val="36"/>
              </w:rPr>
              <w:fldChar w:fldCharType="begin"/>
            </w:r>
            <w:r>
              <w:rPr>
                <w:sz w:val="32"/>
                <w:szCs w:val="36"/>
              </w:rPr>
              <w:instrText xml:space="preserve"> PAGEREF _Toc6169 \h </w:instrText>
            </w:r>
            <w:r>
              <w:rPr>
                <w:sz w:val="32"/>
                <w:szCs w:val="36"/>
              </w:rPr>
            </w:r>
            <w:r>
              <w:rPr>
                <w:sz w:val="32"/>
                <w:szCs w:val="36"/>
              </w:rPr>
              <w:fldChar w:fldCharType="separate"/>
            </w:r>
            <w:r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fldChar w:fldCharType="end"/>
            </w:r>
          </w:hyperlink>
        </w:p>
        <w:p w14:paraId="55E624C2" w14:textId="77777777" w:rsidR="00845537" w:rsidRDefault="008D5A1A">
          <w:pPr>
            <w:pStyle w:val="TOC1"/>
            <w:tabs>
              <w:tab w:val="right" w:leader="dot" w:pos="8306"/>
            </w:tabs>
            <w:rPr>
              <w:sz w:val="32"/>
              <w:szCs w:val="36"/>
            </w:rPr>
          </w:pPr>
          <w:hyperlink w:anchor="_Toc29299" w:history="1">
            <w:r>
              <w:rPr>
                <w:rFonts w:ascii="宋体" w:eastAsia="宋体" w:hAnsi="宋体" w:hint="eastAsia"/>
                <w:bCs/>
                <w:sz w:val="32"/>
                <w:szCs w:val="44"/>
              </w:rPr>
              <w:t>二、</w:t>
            </w:r>
            <w:r>
              <w:rPr>
                <w:rFonts w:ascii="宋体" w:eastAsia="宋体" w:hAnsi="宋体" w:hint="eastAsia"/>
                <w:bCs/>
                <w:sz w:val="32"/>
                <w:szCs w:val="44"/>
              </w:rPr>
              <w:t>比赛</w:t>
            </w:r>
            <w:r>
              <w:rPr>
                <w:rFonts w:ascii="宋体" w:eastAsia="宋体" w:hAnsi="宋体"/>
                <w:bCs/>
                <w:sz w:val="32"/>
                <w:szCs w:val="44"/>
              </w:rPr>
              <w:t>主题</w:t>
            </w:r>
            <w:r>
              <w:rPr>
                <w:sz w:val="32"/>
                <w:szCs w:val="36"/>
              </w:rPr>
              <w:tab/>
            </w:r>
            <w:r>
              <w:rPr>
                <w:sz w:val="32"/>
                <w:szCs w:val="36"/>
              </w:rPr>
              <w:fldChar w:fldCharType="begin"/>
            </w:r>
            <w:r>
              <w:rPr>
                <w:sz w:val="32"/>
                <w:szCs w:val="36"/>
              </w:rPr>
              <w:instrText xml:space="preserve"> PAGEREF _Toc29299 \h </w:instrText>
            </w:r>
            <w:r>
              <w:rPr>
                <w:sz w:val="32"/>
                <w:szCs w:val="36"/>
              </w:rPr>
            </w:r>
            <w:r>
              <w:rPr>
                <w:sz w:val="32"/>
                <w:szCs w:val="36"/>
              </w:rPr>
              <w:fldChar w:fldCharType="separate"/>
            </w:r>
            <w:r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fldChar w:fldCharType="end"/>
            </w:r>
          </w:hyperlink>
        </w:p>
        <w:p w14:paraId="791D01A9" w14:textId="77777777" w:rsidR="00845537" w:rsidRDefault="008D5A1A">
          <w:pPr>
            <w:pStyle w:val="TOC1"/>
            <w:tabs>
              <w:tab w:val="right" w:leader="dot" w:pos="8306"/>
            </w:tabs>
            <w:rPr>
              <w:sz w:val="32"/>
              <w:szCs w:val="36"/>
            </w:rPr>
          </w:pPr>
          <w:hyperlink w:anchor="_Toc3188" w:history="1">
            <w:r>
              <w:rPr>
                <w:rFonts w:ascii="宋体" w:eastAsia="宋体" w:hAnsi="宋体"/>
                <w:bCs/>
                <w:sz w:val="32"/>
                <w:szCs w:val="44"/>
              </w:rPr>
              <w:t>三、</w:t>
            </w:r>
            <w:r>
              <w:rPr>
                <w:rFonts w:ascii="宋体" w:eastAsia="宋体" w:hAnsi="宋体" w:hint="eastAsia"/>
                <w:bCs/>
                <w:sz w:val="32"/>
                <w:szCs w:val="44"/>
              </w:rPr>
              <w:t>比赛</w:t>
            </w:r>
            <w:r>
              <w:rPr>
                <w:rFonts w:ascii="宋体" w:eastAsia="宋体" w:hAnsi="宋体"/>
                <w:bCs/>
                <w:sz w:val="32"/>
                <w:szCs w:val="44"/>
              </w:rPr>
              <w:t>背景</w:t>
            </w:r>
            <w:r>
              <w:rPr>
                <w:sz w:val="32"/>
                <w:szCs w:val="36"/>
              </w:rPr>
              <w:tab/>
            </w:r>
            <w:r>
              <w:rPr>
                <w:sz w:val="32"/>
                <w:szCs w:val="36"/>
              </w:rPr>
              <w:fldChar w:fldCharType="begin"/>
            </w:r>
            <w:r>
              <w:rPr>
                <w:sz w:val="32"/>
                <w:szCs w:val="36"/>
              </w:rPr>
              <w:instrText xml:space="preserve"> PAGEREF _Toc3188 \h </w:instrText>
            </w:r>
            <w:r>
              <w:rPr>
                <w:sz w:val="32"/>
                <w:szCs w:val="36"/>
              </w:rPr>
            </w:r>
            <w:r>
              <w:rPr>
                <w:sz w:val="32"/>
                <w:szCs w:val="36"/>
              </w:rPr>
              <w:fldChar w:fldCharType="separate"/>
            </w:r>
            <w:r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fldChar w:fldCharType="end"/>
            </w:r>
          </w:hyperlink>
        </w:p>
        <w:p w14:paraId="68D5B2C5" w14:textId="77777777" w:rsidR="00845537" w:rsidRDefault="008D5A1A">
          <w:pPr>
            <w:pStyle w:val="TOC1"/>
            <w:tabs>
              <w:tab w:val="right" w:leader="dot" w:pos="8306"/>
            </w:tabs>
            <w:rPr>
              <w:sz w:val="32"/>
              <w:szCs w:val="36"/>
            </w:rPr>
          </w:pPr>
          <w:hyperlink w:anchor="_Toc22900" w:history="1">
            <w:r>
              <w:rPr>
                <w:rFonts w:ascii="宋体" w:eastAsia="宋体" w:hAnsi="宋体" w:hint="eastAsia"/>
                <w:bCs/>
                <w:sz w:val="32"/>
                <w:szCs w:val="44"/>
              </w:rPr>
              <w:t>四、</w:t>
            </w:r>
            <w:r>
              <w:rPr>
                <w:rFonts w:ascii="宋体" w:eastAsia="宋体" w:hAnsi="宋体" w:hint="eastAsia"/>
                <w:bCs/>
                <w:sz w:val="32"/>
                <w:szCs w:val="44"/>
              </w:rPr>
              <w:t>比赛</w:t>
            </w:r>
            <w:r>
              <w:rPr>
                <w:rFonts w:ascii="宋体" w:eastAsia="宋体" w:hAnsi="宋体"/>
                <w:bCs/>
                <w:sz w:val="32"/>
                <w:szCs w:val="44"/>
              </w:rPr>
              <w:t>目</w:t>
            </w:r>
            <w:r>
              <w:rPr>
                <w:rFonts w:ascii="宋体" w:eastAsia="宋体" w:hAnsi="宋体" w:hint="eastAsia"/>
                <w:bCs/>
                <w:sz w:val="32"/>
                <w:szCs w:val="44"/>
              </w:rPr>
              <w:t>的</w:t>
            </w:r>
            <w:r>
              <w:rPr>
                <w:sz w:val="32"/>
                <w:szCs w:val="36"/>
              </w:rPr>
              <w:tab/>
            </w:r>
            <w:r>
              <w:rPr>
                <w:sz w:val="32"/>
                <w:szCs w:val="36"/>
              </w:rPr>
              <w:fldChar w:fldCharType="begin"/>
            </w:r>
            <w:r>
              <w:rPr>
                <w:sz w:val="32"/>
                <w:szCs w:val="36"/>
              </w:rPr>
              <w:instrText xml:space="preserve"> PAGEREF _Toc22900 \h </w:instrText>
            </w:r>
            <w:r>
              <w:rPr>
                <w:sz w:val="32"/>
                <w:szCs w:val="36"/>
              </w:rPr>
            </w:r>
            <w:r>
              <w:rPr>
                <w:sz w:val="32"/>
                <w:szCs w:val="36"/>
              </w:rPr>
              <w:fldChar w:fldCharType="separate"/>
            </w:r>
            <w:r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fldChar w:fldCharType="end"/>
            </w:r>
          </w:hyperlink>
        </w:p>
        <w:p w14:paraId="69380B80" w14:textId="77777777" w:rsidR="00845537" w:rsidRDefault="008D5A1A">
          <w:pPr>
            <w:pStyle w:val="TOC1"/>
            <w:tabs>
              <w:tab w:val="right" w:leader="dot" w:pos="8306"/>
            </w:tabs>
            <w:rPr>
              <w:sz w:val="32"/>
              <w:szCs w:val="36"/>
            </w:rPr>
          </w:pPr>
          <w:hyperlink w:anchor="_Toc7906" w:history="1">
            <w:r>
              <w:rPr>
                <w:rFonts w:ascii="宋体" w:eastAsia="宋体" w:hAnsi="宋体" w:hint="eastAsia"/>
                <w:bCs/>
                <w:sz w:val="32"/>
                <w:szCs w:val="44"/>
              </w:rPr>
              <w:t>五、比赛</w:t>
            </w:r>
            <w:r>
              <w:rPr>
                <w:rFonts w:ascii="宋体" w:eastAsia="宋体" w:hAnsi="宋体" w:hint="eastAsia"/>
                <w:bCs/>
                <w:sz w:val="32"/>
                <w:szCs w:val="44"/>
              </w:rPr>
              <w:t>时间及</w:t>
            </w:r>
            <w:r>
              <w:rPr>
                <w:rFonts w:ascii="宋体" w:eastAsia="宋体" w:hAnsi="宋体"/>
                <w:bCs/>
                <w:sz w:val="32"/>
                <w:szCs w:val="44"/>
              </w:rPr>
              <w:t>地点</w:t>
            </w:r>
            <w:r>
              <w:rPr>
                <w:sz w:val="32"/>
                <w:szCs w:val="36"/>
              </w:rPr>
              <w:tab/>
            </w:r>
            <w:r>
              <w:rPr>
                <w:sz w:val="32"/>
                <w:szCs w:val="36"/>
              </w:rPr>
              <w:fldChar w:fldCharType="begin"/>
            </w:r>
            <w:r>
              <w:rPr>
                <w:sz w:val="32"/>
                <w:szCs w:val="36"/>
              </w:rPr>
              <w:instrText xml:space="preserve"> PAGEREF _Toc7906 \h </w:instrText>
            </w:r>
            <w:r>
              <w:rPr>
                <w:sz w:val="32"/>
                <w:szCs w:val="36"/>
              </w:rPr>
            </w:r>
            <w:r>
              <w:rPr>
                <w:sz w:val="32"/>
                <w:szCs w:val="36"/>
              </w:rPr>
              <w:fldChar w:fldCharType="separate"/>
            </w:r>
            <w:r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fldChar w:fldCharType="end"/>
            </w:r>
          </w:hyperlink>
        </w:p>
        <w:p w14:paraId="261E28D5" w14:textId="77777777" w:rsidR="00845537" w:rsidRDefault="008D5A1A">
          <w:pPr>
            <w:pStyle w:val="TOC1"/>
            <w:tabs>
              <w:tab w:val="right" w:leader="dot" w:pos="8306"/>
            </w:tabs>
            <w:rPr>
              <w:sz w:val="32"/>
              <w:szCs w:val="36"/>
            </w:rPr>
          </w:pPr>
          <w:hyperlink w:anchor="_Toc4349" w:history="1">
            <w:r>
              <w:rPr>
                <w:rFonts w:ascii="宋体" w:eastAsia="宋体" w:hAnsi="宋体" w:hint="eastAsia"/>
                <w:bCs/>
                <w:sz w:val="32"/>
                <w:szCs w:val="44"/>
              </w:rPr>
              <w:t>六</w:t>
            </w:r>
            <w:r>
              <w:rPr>
                <w:rFonts w:ascii="宋体" w:eastAsia="宋体" w:hAnsi="宋体" w:hint="eastAsia"/>
                <w:bCs/>
                <w:sz w:val="32"/>
                <w:szCs w:val="44"/>
              </w:rPr>
              <w:t>、</w:t>
            </w:r>
            <w:r>
              <w:rPr>
                <w:rFonts w:ascii="宋体" w:eastAsia="宋体" w:hAnsi="宋体" w:hint="eastAsia"/>
                <w:bCs/>
                <w:sz w:val="32"/>
                <w:szCs w:val="44"/>
              </w:rPr>
              <w:t>比赛</w:t>
            </w:r>
            <w:r>
              <w:rPr>
                <w:rFonts w:ascii="宋体" w:eastAsia="宋体" w:hAnsi="宋体" w:hint="eastAsia"/>
                <w:bCs/>
                <w:sz w:val="32"/>
                <w:szCs w:val="44"/>
              </w:rPr>
              <w:t>内容及流程</w:t>
            </w:r>
            <w:r>
              <w:rPr>
                <w:sz w:val="32"/>
                <w:szCs w:val="36"/>
              </w:rPr>
              <w:tab/>
            </w:r>
            <w:r>
              <w:rPr>
                <w:sz w:val="32"/>
                <w:szCs w:val="36"/>
              </w:rPr>
              <w:fldChar w:fldCharType="begin"/>
            </w:r>
            <w:r>
              <w:rPr>
                <w:sz w:val="32"/>
                <w:szCs w:val="36"/>
              </w:rPr>
              <w:instrText xml:space="preserve"> PAGEREF _Toc4349 \h </w:instrText>
            </w:r>
            <w:r>
              <w:rPr>
                <w:sz w:val="32"/>
                <w:szCs w:val="36"/>
              </w:rPr>
            </w:r>
            <w:r>
              <w:rPr>
                <w:sz w:val="32"/>
                <w:szCs w:val="36"/>
              </w:rPr>
              <w:fldChar w:fldCharType="separate"/>
            </w:r>
            <w:r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fldChar w:fldCharType="end"/>
            </w:r>
          </w:hyperlink>
        </w:p>
        <w:p w14:paraId="6E114C77" w14:textId="77777777" w:rsidR="00845537" w:rsidRDefault="008D5A1A">
          <w:pPr>
            <w:pStyle w:val="TOC1"/>
            <w:tabs>
              <w:tab w:val="right" w:leader="dot" w:pos="8306"/>
            </w:tabs>
            <w:rPr>
              <w:sz w:val="32"/>
              <w:szCs w:val="36"/>
            </w:rPr>
          </w:pPr>
          <w:hyperlink w:anchor="_Toc23658" w:history="1">
            <w:r>
              <w:rPr>
                <w:rFonts w:ascii="宋体" w:eastAsia="宋体" w:hAnsi="宋体" w:hint="eastAsia"/>
                <w:bCs/>
                <w:sz w:val="32"/>
                <w:szCs w:val="44"/>
              </w:rPr>
              <w:t>七</w:t>
            </w:r>
            <w:r>
              <w:rPr>
                <w:rFonts w:ascii="宋体" w:eastAsia="宋体" w:hAnsi="宋体" w:hint="eastAsia"/>
                <w:bCs/>
                <w:sz w:val="32"/>
                <w:szCs w:val="44"/>
              </w:rPr>
              <w:t>、注意事项</w:t>
            </w:r>
            <w:r>
              <w:rPr>
                <w:sz w:val="32"/>
                <w:szCs w:val="36"/>
              </w:rPr>
              <w:tab/>
            </w:r>
            <w:r>
              <w:rPr>
                <w:sz w:val="32"/>
                <w:szCs w:val="36"/>
              </w:rPr>
              <w:fldChar w:fldCharType="begin"/>
            </w:r>
            <w:r>
              <w:rPr>
                <w:sz w:val="32"/>
                <w:szCs w:val="36"/>
              </w:rPr>
              <w:instrText xml:space="preserve"> PAGEREF _Toc23658 \h </w:instrText>
            </w:r>
            <w:r>
              <w:rPr>
                <w:sz w:val="32"/>
                <w:szCs w:val="36"/>
              </w:rPr>
            </w:r>
            <w:r>
              <w:rPr>
                <w:sz w:val="32"/>
                <w:szCs w:val="36"/>
              </w:rPr>
              <w:fldChar w:fldCharType="separate"/>
            </w:r>
            <w:r>
              <w:rPr>
                <w:sz w:val="32"/>
                <w:szCs w:val="36"/>
              </w:rPr>
              <w:t>3</w:t>
            </w:r>
            <w:r>
              <w:rPr>
                <w:sz w:val="32"/>
                <w:szCs w:val="36"/>
              </w:rPr>
              <w:fldChar w:fldCharType="end"/>
            </w:r>
          </w:hyperlink>
        </w:p>
        <w:p w14:paraId="28AF7050" w14:textId="77777777" w:rsidR="00845537" w:rsidRDefault="008D5A1A">
          <w:pPr>
            <w:pStyle w:val="TOC1"/>
            <w:tabs>
              <w:tab w:val="right" w:leader="dot" w:pos="8306"/>
            </w:tabs>
            <w:rPr>
              <w:sz w:val="32"/>
              <w:szCs w:val="36"/>
            </w:rPr>
          </w:pPr>
          <w:hyperlink w:anchor="_Toc6676" w:history="1">
            <w:r>
              <w:rPr>
                <w:rFonts w:ascii="宋体" w:eastAsia="宋体" w:hAnsi="宋体" w:hint="eastAsia"/>
                <w:bCs/>
                <w:sz w:val="32"/>
                <w:szCs w:val="44"/>
              </w:rPr>
              <w:t>八</w:t>
            </w:r>
            <w:r>
              <w:rPr>
                <w:rFonts w:ascii="宋体" w:eastAsia="宋体" w:hAnsi="宋体"/>
                <w:bCs/>
                <w:sz w:val="32"/>
                <w:szCs w:val="44"/>
              </w:rPr>
              <w:t>、疫情防控要求</w:t>
            </w:r>
            <w:r>
              <w:rPr>
                <w:sz w:val="32"/>
                <w:szCs w:val="36"/>
              </w:rPr>
              <w:tab/>
            </w:r>
            <w:r>
              <w:rPr>
                <w:sz w:val="32"/>
                <w:szCs w:val="36"/>
              </w:rPr>
              <w:fldChar w:fldCharType="begin"/>
            </w:r>
            <w:r>
              <w:rPr>
                <w:sz w:val="32"/>
                <w:szCs w:val="36"/>
              </w:rPr>
              <w:instrText xml:space="preserve"> PAGEREF _Toc6676 \h </w:instrText>
            </w:r>
            <w:r>
              <w:rPr>
                <w:sz w:val="32"/>
                <w:szCs w:val="36"/>
              </w:rPr>
            </w:r>
            <w:r>
              <w:rPr>
                <w:sz w:val="32"/>
                <w:szCs w:val="36"/>
              </w:rPr>
              <w:fldChar w:fldCharType="separate"/>
            </w:r>
            <w:r>
              <w:rPr>
                <w:sz w:val="32"/>
                <w:szCs w:val="36"/>
              </w:rPr>
              <w:t>4</w:t>
            </w:r>
            <w:r>
              <w:rPr>
                <w:sz w:val="32"/>
                <w:szCs w:val="36"/>
              </w:rPr>
              <w:fldChar w:fldCharType="end"/>
            </w:r>
          </w:hyperlink>
        </w:p>
        <w:p w14:paraId="6D7462EF" w14:textId="77777777" w:rsidR="00845537" w:rsidRDefault="008D5A1A">
          <w:pPr>
            <w:pStyle w:val="TOC1"/>
            <w:tabs>
              <w:tab w:val="right" w:leader="dot" w:pos="8306"/>
            </w:tabs>
          </w:pPr>
          <w:hyperlink w:anchor="_Toc12723" w:history="1">
            <w:r>
              <w:rPr>
                <w:rFonts w:ascii="宋体" w:eastAsia="宋体" w:hAnsi="宋体" w:hint="eastAsia"/>
                <w:bCs/>
                <w:sz w:val="32"/>
                <w:szCs w:val="44"/>
              </w:rPr>
              <w:t>九</w:t>
            </w:r>
            <w:r>
              <w:rPr>
                <w:rFonts w:ascii="宋体" w:eastAsia="宋体" w:hAnsi="宋体" w:hint="eastAsia"/>
                <w:bCs/>
                <w:sz w:val="32"/>
                <w:szCs w:val="44"/>
              </w:rPr>
              <w:t>、负责人及联系方式</w:t>
            </w:r>
            <w:r>
              <w:rPr>
                <w:sz w:val="32"/>
                <w:szCs w:val="36"/>
              </w:rPr>
              <w:tab/>
            </w:r>
            <w:r>
              <w:rPr>
                <w:sz w:val="32"/>
                <w:szCs w:val="36"/>
              </w:rPr>
              <w:fldChar w:fldCharType="begin"/>
            </w:r>
            <w:r>
              <w:rPr>
                <w:sz w:val="32"/>
                <w:szCs w:val="36"/>
              </w:rPr>
              <w:instrText xml:space="preserve"> PAGEREF _Toc12723 \h </w:instrText>
            </w:r>
            <w:r>
              <w:rPr>
                <w:sz w:val="32"/>
                <w:szCs w:val="36"/>
              </w:rPr>
            </w:r>
            <w:r>
              <w:rPr>
                <w:sz w:val="32"/>
                <w:szCs w:val="36"/>
              </w:rPr>
              <w:fldChar w:fldCharType="separate"/>
            </w:r>
            <w:r>
              <w:rPr>
                <w:sz w:val="32"/>
                <w:szCs w:val="36"/>
              </w:rPr>
              <w:t>4</w:t>
            </w:r>
            <w:r>
              <w:rPr>
                <w:sz w:val="32"/>
                <w:szCs w:val="36"/>
              </w:rPr>
              <w:fldChar w:fldCharType="end"/>
            </w:r>
          </w:hyperlink>
        </w:p>
        <w:p w14:paraId="25045BAB" w14:textId="77777777" w:rsidR="00845537" w:rsidRDefault="008D5A1A">
          <w:pPr>
            <w:ind w:right="640"/>
            <w:jc w:val="center"/>
            <w:rPr>
              <w:rFonts w:ascii="宋体" w:eastAsia="宋体" w:hAnsi="宋体"/>
              <w:sz w:val="44"/>
              <w:szCs w:val="44"/>
            </w:rPr>
          </w:pPr>
          <w:r>
            <w:rPr>
              <w:rFonts w:ascii="宋体" w:eastAsia="宋体" w:hAnsi="宋体"/>
              <w:szCs w:val="44"/>
            </w:rPr>
            <w:fldChar w:fldCharType="end"/>
          </w:r>
        </w:p>
      </w:sdtContent>
    </w:sdt>
    <w:p w14:paraId="333D77E1" w14:textId="77777777" w:rsidR="00845537" w:rsidRDefault="00845537">
      <w:pPr>
        <w:ind w:right="640"/>
        <w:jc w:val="center"/>
        <w:rPr>
          <w:rFonts w:ascii="宋体" w:eastAsia="宋体" w:hAnsi="宋体"/>
          <w:sz w:val="44"/>
          <w:szCs w:val="44"/>
        </w:rPr>
      </w:pPr>
    </w:p>
    <w:p w14:paraId="582CB486" w14:textId="77777777" w:rsidR="00845537" w:rsidRDefault="00845537">
      <w:pPr>
        <w:ind w:right="640"/>
        <w:jc w:val="center"/>
        <w:rPr>
          <w:rFonts w:ascii="宋体" w:eastAsia="宋体" w:hAnsi="宋体"/>
          <w:sz w:val="44"/>
          <w:szCs w:val="44"/>
        </w:rPr>
      </w:pPr>
    </w:p>
    <w:p w14:paraId="461664F3" w14:textId="77777777" w:rsidR="00845537" w:rsidRDefault="00845537">
      <w:pPr>
        <w:ind w:right="640"/>
        <w:jc w:val="center"/>
        <w:rPr>
          <w:rFonts w:ascii="宋体" w:eastAsia="宋体" w:hAnsi="宋体"/>
          <w:sz w:val="44"/>
          <w:szCs w:val="44"/>
        </w:rPr>
      </w:pPr>
    </w:p>
    <w:p w14:paraId="642BAA2C" w14:textId="77777777" w:rsidR="00845537" w:rsidRDefault="00845537">
      <w:pPr>
        <w:ind w:right="640"/>
        <w:jc w:val="center"/>
        <w:rPr>
          <w:rFonts w:ascii="宋体" w:eastAsia="宋体" w:hAnsi="宋体"/>
          <w:sz w:val="44"/>
          <w:szCs w:val="44"/>
        </w:rPr>
      </w:pPr>
    </w:p>
    <w:p w14:paraId="7A2C4966" w14:textId="77777777" w:rsidR="00845537" w:rsidRDefault="00845537">
      <w:pPr>
        <w:ind w:right="640"/>
        <w:jc w:val="center"/>
        <w:rPr>
          <w:rFonts w:ascii="宋体" w:eastAsia="宋体" w:hAnsi="宋体"/>
          <w:sz w:val="44"/>
          <w:szCs w:val="44"/>
        </w:rPr>
      </w:pPr>
    </w:p>
    <w:p w14:paraId="1008D215" w14:textId="77777777" w:rsidR="00845537" w:rsidRDefault="00845537">
      <w:pPr>
        <w:ind w:right="640"/>
        <w:jc w:val="center"/>
        <w:rPr>
          <w:rFonts w:ascii="宋体" w:eastAsia="宋体" w:hAnsi="宋体"/>
          <w:sz w:val="44"/>
          <w:szCs w:val="44"/>
        </w:rPr>
      </w:pPr>
    </w:p>
    <w:p w14:paraId="3D702534" w14:textId="77777777" w:rsidR="00845537" w:rsidRDefault="00845537">
      <w:pPr>
        <w:ind w:right="640"/>
        <w:jc w:val="center"/>
        <w:rPr>
          <w:rFonts w:ascii="宋体" w:eastAsia="宋体" w:hAnsi="宋体"/>
          <w:sz w:val="44"/>
          <w:szCs w:val="44"/>
        </w:rPr>
      </w:pPr>
    </w:p>
    <w:p w14:paraId="125010DD" w14:textId="77777777" w:rsidR="00845537" w:rsidRDefault="00845537">
      <w:pPr>
        <w:ind w:right="640"/>
        <w:jc w:val="center"/>
        <w:rPr>
          <w:rFonts w:ascii="宋体" w:eastAsia="宋体" w:hAnsi="宋体"/>
          <w:sz w:val="44"/>
          <w:szCs w:val="44"/>
        </w:rPr>
      </w:pPr>
    </w:p>
    <w:p w14:paraId="24A3A103" w14:textId="77777777" w:rsidR="00845537" w:rsidRDefault="008D5A1A">
      <w:pPr>
        <w:spacing w:line="240" w:lineRule="atLeast"/>
        <w:jc w:val="center"/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安徽职业技术学院</w:t>
      </w:r>
    </w:p>
    <w:p w14:paraId="3464C8CE" w14:textId="77777777" w:rsidR="00845537" w:rsidRDefault="008D5A1A">
      <w:pPr>
        <w:spacing w:line="240" w:lineRule="atLeast"/>
        <w:jc w:val="center"/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首届中文信息处理</w:t>
      </w:r>
      <w:r>
        <w:rPr>
          <w:rFonts w:ascii="宋体" w:eastAsia="宋体" w:hAnsi="宋体" w:hint="eastAsia"/>
          <w:b/>
          <w:bCs/>
          <w:sz w:val="40"/>
          <w:szCs w:val="40"/>
        </w:rPr>
        <w:t>技能大赛实施方案</w:t>
      </w:r>
    </w:p>
    <w:p w14:paraId="19786313" w14:textId="77777777" w:rsidR="00845537" w:rsidRDefault="00845537">
      <w:pPr>
        <w:ind w:right="1120"/>
        <w:rPr>
          <w:rFonts w:ascii="宋体" w:eastAsia="宋体" w:hAnsi="宋体"/>
          <w:b/>
          <w:bCs/>
          <w:sz w:val="28"/>
          <w:szCs w:val="28"/>
        </w:rPr>
      </w:pPr>
    </w:p>
    <w:p w14:paraId="3A7D9A62" w14:textId="77777777" w:rsidR="00845537" w:rsidRDefault="008D5A1A">
      <w:pPr>
        <w:pStyle w:val="ad"/>
        <w:numPr>
          <w:ilvl w:val="0"/>
          <w:numId w:val="1"/>
        </w:numPr>
        <w:ind w:rightChars="-50" w:right="-105" w:firstLineChars="0"/>
        <w:jc w:val="left"/>
        <w:outlineLvl w:val="0"/>
        <w:rPr>
          <w:rFonts w:ascii="宋体" w:eastAsia="宋体" w:hAnsi="宋体"/>
          <w:b/>
          <w:bCs/>
          <w:sz w:val="30"/>
          <w:szCs w:val="30"/>
        </w:rPr>
      </w:pPr>
      <w:bookmarkStart w:id="1" w:name="_Toc6169"/>
      <w:r>
        <w:rPr>
          <w:rFonts w:ascii="宋体" w:eastAsia="宋体" w:hAnsi="宋体" w:hint="eastAsia"/>
          <w:b/>
          <w:bCs/>
          <w:sz w:val="30"/>
          <w:szCs w:val="30"/>
        </w:rPr>
        <w:t>比赛</w:t>
      </w:r>
      <w:r>
        <w:rPr>
          <w:rFonts w:ascii="宋体" w:eastAsia="宋体" w:hAnsi="宋体" w:hint="eastAsia"/>
          <w:b/>
          <w:bCs/>
          <w:sz w:val="30"/>
          <w:szCs w:val="30"/>
        </w:rPr>
        <w:t>名称</w:t>
      </w:r>
      <w:bookmarkEnd w:id="1"/>
    </w:p>
    <w:p w14:paraId="7F986A34" w14:textId="77777777" w:rsidR="00845537" w:rsidRDefault="008D5A1A">
      <w:pPr>
        <w:pStyle w:val="ad"/>
        <w:ind w:left="720" w:rightChars="-50" w:right="-105" w:firstLineChars="0" w:firstLine="0"/>
        <w:jc w:val="left"/>
        <w:rPr>
          <w:rFonts w:ascii="Calibri" w:eastAsia="仿宋" w:hAnsi="Calibri" w:cs="Calibri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中文信息处理</w:t>
      </w:r>
      <w:r>
        <w:rPr>
          <w:rFonts w:ascii="仿宋" w:eastAsia="仿宋" w:hAnsi="仿宋" w:hint="eastAsia"/>
          <w:sz w:val="28"/>
          <w:szCs w:val="28"/>
        </w:rPr>
        <w:t>技能</w:t>
      </w:r>
      <w:r>
        <w:rPr>
          <w:rFonts w:ascii="仿宋" w:eastAsia="仿宋" w:hAnsi="仿宋"/>
          <w:sz w:val="28"/>
          <w:szCs w:val="28"/>
        </w:rPr>
        <w:t>大赛</w:t>
      </w:r>
      <w:r>
        <w:rPr>
          <w:rFonts w:ascii="Calibri" w:eastAsia="仿宋" w:hAnsi="Calibri" w:cs="Calibri"/>
          <w:sz w:val="28"/>
          <w:szCs w:val="28"/>
        </w:rPr>
        <w:t> </w:t>
      </w:r>
    </w:p>
    <w:p w14:paraId="152F4D78" w14:textId="77777777" w:rsidR="00845537" w:rsidRDefault="008D5A1A">
      <w:pPr>
        <w:ind w:rightChars="-50" w:right="-105"/>
        <w:outlineLvl w:val="0"/>
        <w:rPr>
          <w:rFonts w:ascii="宋体" w:eastAsia="宋体" w:hAnsi="宋体"/>
          <w:b/>
          <w:bCs/>
          <w:sz w:val="30"/>
          <w:szCs w:val="30"/>
        </w:rPr>
      </w:pPr>
      <w:bookmarkStart w:id="2" w:name="_Toc29299"/>
      <w:r>
        <w:rPr>
          <w:rFonts w:ascii="宋体" w:eastAsia="宋体" w:hAnsi="宋体" w:hint="eastAsia"/>
          <w:b/>
          <w:bCs/>
          <w:sz w:val="30"/>
          <w:szCs w:val="30"/>
        </w:rPr>
        <w:t>二、</w:t>
      </w:r>
      <w:r>
        <w:rPr>
          <w:rFonts w:ascii="宋体" w:eastAsia="宋体" w:hAnsi="宋体" w:hint="eastAsia"/>
          <w:b/>
          <w:bCs/>
          <w:sz w:val="30"/>
          <w:szCs w:val="30"/>
        </w:rPr>
        <w:t>比赛</w:t>
      </w:r>
      <w:r>
        <w:rPr>
          <w:rFonts w:ascii="宋体" w:eastAsia="宋体" w:hAnsi="宋体"/>
          <w:b/>
          <w:bCs/>
          <w:sz w:val="30"/>
          <w:szCs w:val="30"/>
        </w:rPr>
        <w:t>主题</w:t>
      </w:r>
      <w:bookmarkEnd w:id="2"/>
    </w:p>
    <w:p w14:paraId="52BBC2BE" w14:textId="77777777" w:rsidR="00845537" w:rsidRDefault="008D5A1A">
      <w:pPr>
        <w:pStyle w:val="ad"/>
        <w:ind w:left="720" w:rightChars="-50" w:right="-105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飞扬青春，指尖竞速</w:t>
      </w:r>
    </w:p>
    <w:p w14:paraId="082ADE2D" w14:textId="77777777" w:rsidR="00845537" w:rsidRDefault="008D5A1A">
      <w:pPr>
        <w:pStyle w:val="ad"/>
        <w:numPr>
          <w:ilvl w:val="0"/>
          <w:numId w:val="2"/>
        </w:numPr>
        <w:ind w:rightChars="-50" w:right="-105" w:firstLineChars="0"/>
        <w:jc w:val="left"/>
        <w:outlineLvl w:val="0"/>
        <w:rPr>
          <w:rFonts w:ascii="宋体" w:eastAsia="宋体" w:hAnsi="宋体"/>
          <w:b/>
          <w:bCs/>
          <w:sz w:val="30"/>
          <w:szCs w:val="30"/>
        </w:rPr>
      </w:pPr>
      <w:bookmarkStart w:id="3" w:name="_Toc3188"/>
      <w:r>
        <w:rPr>
          <w:rFonts w:ascii="宋体" w:eastAsia="宋体" w:hAnsi="宋体" w:hint="eastAsia"/>
          <w:b/>
          <w:bCs/>
          <w:sz w:val="30"/>
          <w:szCs w:val="30"/>
        </w:rPr>
        <w:t>比赛</w:t>
      </w:r>
      <w:r>
        <w:rPr>
          <w:rFonts w:ascii="宋体" w:eastAsia="宋体" w:hAnsi="宋体"/>
          <w:b/>
          <w:bCs/>
          <w:sz w:val="30"/>
          <w:szCs w:val="30"/>
        </w:rPr>
        <w:t>背景</w:t>
      </w:r>
      <w:bookmarkEnd w:id="3"/>
    </w:p>
    <w:p w14:paraId="6F9A0E15" w14:textId="77777777" w:rsidR="00845537" w:rsidRDefault="008D5A1A">
      <w:pPr>
        <w:pStyle w:val="ad"/>
        <w:ind w:rightChars="-50" w:right="-105" w:firstLine="560"/>
        <w:jc w:val="left"/>
        <w:rPr>
          <w:rFonts w:ascii="仿宋" w:eastAsia="仿宋" w:hAnsi="仿宋"/>
          <w:sz w:val="28"/>
          <w:szCs w:val="28"/>
        </w:rPr>
      </w:pPr>
      <w:bookmarkStart w:id="4" w:name="_Hlk96801146"/>
      <w:r>
        <w:rPr>
          <w:rFonts w:ascii="仿宋" w:eastAsia="仿宋" w:hAnsi="仿宋" w:hint="eastAsia"/>
          <w:sz w:val="28"/>
          <w:szCs w:val="28"/>
        </w:rPr>
        <w:t>为贯彻落实全国职业教育大会精神，培养高素质的劳动者和专业技能人才，经研究决定，举办</w:t>
      </w:r>
      <w:r>
        <w:rPr>
          <w:rFonts w:ascii="仿宋" w:eastAsia="仿宋" w:hAnsi="仿宋" w:hint="eastAsia"/>
          <w:sz w:val="28"/>
          <w:szCs w:val="28"/>
        </w:rPr>
        <w:t>安徽职业技术学院首届中文信息处理</w:t>
      </w:r>
      <w:r>
        <w:rPr>
          <w:rFonts w:ascii="仿宋" w:eastAsia="仿宋" w:hAnsi="仿宋" w:hint="eastAsia"/>
          <w:sz w:val="28"/>
          <w:szCs w:val="28"/>
        </w:rPr>
        <w:t>技能大赛。</w:t>
      </w:r>
    </w:p>
    <w:p w14:paraId="041B1C24" w14:textId="77777777" w:rsidR="00845537" w:rsidRDefault="008D5A1A">
      <w:pPr>
        <w:ind w:rightChars="-50" w:right="-105"/>
        <w:jc w:val="left"/>
        <w:outlineLvl w:val="0"/>
        <w:rPr>
          <w:rFonts w:ascii="宋体" w:eastAsia="宋体" w:hAnsi="宋体"/>
          <w:b/>
          <w:bCs/>
          <w:sz w:val="30"/>
          <w:szCs w:val="30"/>
        </w:rPr>
      </w:pPr>
      <w:bookmarkStart w:id="5" w:name="_Toc22900"/>
      <w:bookmarkEnd w:id="4"/>
      <w:r>
        <w:rPr>
          <w:rFonts w:ascii="宋体" w:eastAsia="宋体" w:hAnsi="宋体" w:hint="eastAsia"/>
          <w:b/>
          <w:bCs/>
          <w:sz w:val="30"/>
          <w:szCs w:val="30"/>
        </w:rPr>
        <w:t>四、</w:t>
      </w:r>
      <w:r>
        <w:rPr>
          <w:rFonts w:ascii="宋体" w:eastAsia="宋体" w:hAnsi="宋体" w:hint="eastAsia"/>
          <w:b/>
          <w:bCs/>
          <w:sz w:val="30"/>
          <w:szCs w:val="30"/>
        </w:rPr>
        <w:t>比赛</w:t>
      </w:r>
      <w:r>
        <w:rPr>
          <w:rFonts w:ascii="宋体" w:eastAsia="宋体" w:hAnsi="宋体"/>
          <w:b/>
          <w:bCs/>
          <w:sz w:val="30"/>
          <w:szCs w:val="30"/>
        </w:rPr>
        <w:t>目</w:t>
      </w:r>
      <w:r>
        <w:rPr>
          <w:rFonts w:ascii="宋体" w:eastAsia="宋体" w:hAnsi="宋体" w:hint="eastAsia"/>
          <w:b/>
          <w:bCs/>
          <w:sz w:val="30"/>
          <w:szCs w:val="30"/>
        </w:rPr>
        <w:t>的</w:t>
      </w:r>
      <w:bookmarkEnd w:id="5"/>
    </w:p>
    <w:p w14:paraId="1F1342C2" w14:textId="77777777" w:rsidR="00845537" w:rsidRDefault="008D5A1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为进一步提高职业院校学生的综合素养，以赛促教、以赛促改、以赛促学，树立创新意识，培养高素质劳动者和技术技能人才。</w:t>
      </w:r>
    </w:p>
    <w:p w14:paraId="40F4D05D" w14:textId="77777777" w:rsidR="00845537" w:rsidRDefault="008D5A1A">
      <w:pPr>
        <w:ind w:rightChars="-50" w:right="-105"/>
        <w:jc w:val="left"/>
        <w:outlineLvl w:val="0"/>
        <w:rPr>
          <w:rFonts w:ascii="宋体" w:eastAsia="宋体" w:hAnsi="宋体"/>
          <w:b/>
          <w:bCs/>
          <w:sz w:val="30"/>
          <w:szCs w:val="30"/>
        </w:rPr>
      </w:pPr>
      <w:bookmarkStart w:id="6" w:name="_Toc7906"/>
      <w:r>
        <w:rPr>
          <w:rFonts w:ascii="宋体" w:eastAsia="宋体" w:hAnsi="宋体" w:hint="eastAsia"/>
          <w:b/>
          <w:bCs/>
          <w:sz w:val="30"/>
          <w:szCs w:val="30"/>
        </w:rPr>
        <w:t>五、比赛</w:t>
      </w:r>
      <w:r>
        <w:rPr>
          <w:rFonts w:ascii="宋体" w:eastAsia="宋体" w:hAnsi="宋体" w:hint="eastAsia"/>
          <w:b/>
          <w:bCs/>
          <w:sz w:val="30"/>
          <w:szCs w:val="30"/>
        </w:rPr>
        <w:t>时间及</w:t>
      </w:r>
      <w:r>
        <w:rPr>
          <w:rFonts w:ascii="宋体" w:eastAsia="宋体" w:hAnsi="宋体"/>
          <w:b/>
          <w:bCs/>
          <w:sz w:val="30"/>
          <w:szCs w:val="30"/>
        </w:rPr>
        <w:t>地点</w:t>
      </w:r>
      <w:bookmarkEnd w:id="6"/>
    </w:p>
    <w:p w14:paraId="0AEA48FE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比赛时间：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日上午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（提前半小时到达）</w:t>
      </w:r>
    </w:p>
    <w:p w14:paraId="58FEFD82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比赛地点：秘书技能实训室（经管</w:t>
      </w:r>
      <w:r>
        <w:rPr>
          <w:rFonts w:ascii="仿宋" w:eastAsia="仿宋" w:hAnsi="仿宋" w:hint="eastAsia"/>
          <w:sz w:val="28"/>
          <w:szCs w:val="28"/>
        </w:rPr>
        <w:t>504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495037C5" w14:textId="77777777" w:rsidR="00845537" w:rsidRDefault="008D5A1A">
      <w:pPr>
        <w:ind w:rightChars="-50" w:right="-105"/>
        <w:jc w:val="left"/>
        <w:outlineLvl w:val="0"/>
        <w:rPr>
          <w:rFonts w:ascii="宋体" w:eastAsia="宋体" w:hAnsi="宋体"/>
          <w:b/>
          <w:bCs/>
          <w:sz w:val="30"/>
          <w:szCs w:val="30"/>
        </w:rPr>
      </w:pPr>
      <w:bookmarkStart w:id="7" w:name="_Toc4349"/>
      <w:r>
        <w:rPr>
          <w:rFonts w:ascii="宋体" w:eastAsia="宋体" w:hAnsi="宋体" w:hint="eastAsia"/>
          <w:b/>
          <w:bCs/>
          <w:sz w:val="30"/>
          <w:szCs w:val="30"/>
        </w:rPr>
        <w:t>六</w:t>
      </w:r>
      <w:r>
        <w:rPr>
          <w:rFonts w:ascii="宋体" w:eastAsia="宋体" w:hAnsi="宋体" w:hint="eastAsia"/>
          <w:b/>
          <w:bCs/>
          <w:sz w:val="30"/>
          <w:szCs w:val="30"/>
        </w:rPr>
        <w:t>、</w:t>
      </w:r>
      <w:r>
        <w:rPr>
          <w:rFonts w:ascii="宋体" w:eastAsia="宋体" w:hAnsi="宋体" w:hint="eastAsia"/>
          <w:b/>
          <w:bCs/>
          <w:sz w:val="30"/>
          <w:szCs w:val="30"/>
        </w:rPr>
        <w:t>比赛</w:t>
      </w:r>
      <w:r>
        <w:rPr>
          <w:rFonts w:ascii="宋体" w:eastAsia="宋体" w:hAnsi="宋体" w:hint="eastAsia"/>
          <w:b/>
          <w:bCs/>
          <w:sz w:val="30"/>
          <w:szCs w:val="30"/>
        </w:rPr>
        <w:t>内容及流程</w:t>
      </w:r>
      <w:bookmarkEnd w:id="7"/>
    </w:p>
    <w:p w14:paraId="25786EB7" w14:textId="77777777" w:rsidR="00845537" w:rsidRDefault="008D5A1A">
      <w:pPr>
        <w:ind w:firstLineChars="200" w:firstLine="562"/>
        <w:jc w:val="left"/>
        <w:outlineLvl w:val="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（一</w:t>
      </w:r>
      <w:r>
        <w:rPr>
          <w:rFonts w:ascii="仿宋" w:eastAsia="仿宋" w:hAnsi="仿宋"/>
          <w:b/>
          <w:bCs/>
          <w:sz w:val="28"/>
          <w:szCs w:val="28"/>
        </w:rPr>
        <w:t>）</w:t>
      </w:r>
      <w:r>
        <w:rPr>
          <w:rFonts w:ascii="仿宋" w:eastAsia="仿宋" w:hAnsi="仿宋" w:hint="eastAsia"/>
          <w:b/>
          <w:bCs/>
          <w:sz w:val="28"/>
          <w:szCs w:val="28"/>
        </w:rPr>
        <w:t>比赛内容</w:t>
      </w:r>
    </w:p>
    <w:p w14:paraId="183C1669" w14:textId="77777777" w:rsidR="00845537" w:rsidRDefault="008D5A1A">
      <w:pPr>
        <w:ind w:firstLineChars="200" w:firstLine="562"/>
        <w:jc w:val="left"/>
        <w:outlineLvl w:val="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比赛内容共分为</w:t>
      </w:r>
      <w:r>
        <w:rPr>
          <w:rFonts w:ascii="仿宋" w:eastAsia="仿宋" w:hAnsi="仿宋" w:hint="eastAsia"/>
          <w:b/>
          <w:bCs/>
          <w:sz w:val="28"/>
          <w:szCs w:val="28"/>
        </w:rPr>
        <w:t>三</w:t>
      </w:r>
      <w:r>
        <w:rPr>
          <w:rFonts w:ascii="仿宋" w:eastAsia="仿宋" w:hAnsi="仿宋" w:hint="eastAsia"/>
          <w:b/>
          <w:bCs/>
          <w:sz w:val="28"/>
          <w:szCs w:val="28"/>
        </w:rPr>
        <w:t>个部分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7"/>
        <w:gridCol w:w="1440"/>
        <w:gridCol w:w="3852"/>
      </w:tblGrid>
      <w:tr w:rsidR="00845537" w14:paraId="6F1CDB14" w14:textId="77777777">
        <w:trPr>
          <w:trHeight w:val="289"/>
          <w:jc w:val="center"/>
        </w:trPr>
        <w:tc>
          <w:tcPr>
            <w:tcW w:w="2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3468E6" w14:textId="77777777" w:rsidR="00845537" w:rsidRDefault="008D5A1A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竞赛内容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A92694" w14:textId="77777777" w:rsidR="00845537" w:rsidRDefault="008D5A1A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分值占比</w:t>
            </w:r>
          </w:p>
        </w:tc>
        <w:tc>
          <w:tcPr>
            <w:tcW w:w="38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9F29A" w14:textId="77777777" w:rsidR="00845537" w:rsidRDefault="008D5A1A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答题形式</w:t>
            </w:r>
          </w:p>
        </w:tc>
      </w:tr>
      <w:tr w:rsidR="00845537" w14:paraId="278430D0" w14:textId="77777777">
        <w:trPr>
          <w:trHeight w:val="289"/>
          <w:jc w:val="center"/>
        </w:trPr>
        <w:tc>
          <w:tcPr>
            <w:tcW w:w="2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0D8600" w14:textId="77777777" w:rsidR="00845537" w:rsidRDefault="008D5A1A">
            <w:pPr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文字信息录入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DA9208" w14:textId="77777777" w:rsidR="00845537" w:rsidRDefault="008D5A1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0%</w:t>
            </w:r>
          </w:p>
        </w:tc>
        <w:tc>
          <w:tcPr>
            <w:tcW w:w="38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210330" w14:textId="77777777" w:rsidR="00845537" w:rsidRDefault="008D5A1A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上机操作</w:t>
            </w:r>
          </w:p>
        </w:tc>
      </w:tr>
      <w:tr w:rsidR="00845537" w14:paraId="27421166" w14:textId="77777777">
        <w:trPr>
          <w:trHeight w:val="579"/>
          <w:jc w:val="center"/>
        </w:trPr>
        <w:tc>
          <w:tcPr>
            <w:tcW w:w="2397" w:type="dxa"/>
            <w:vAlign w:val="center"/>
          </w:tcPr>
          <w:p w14:paraId="15517661" w14:textId="77777777" w:rsidR="00845537" w:rsidRDefault="008D5A1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音频信息录入</w:t>
            </w:r>
          </w:p>
        </w:tc>
        <w:tc>
          <w:tcPr>
            <w:tcW w:w="1440" w:type="dxa"/>
            <w:vAlign w:val="center"/>
          </w:tcPr>
          <w:p w14:paraId="71372068" w14:textId="77777777" w:rsidR="00845537" w:rsidRDefault="008D5A1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0%</w:t>
            </w:r>
          </w:p>
        </w:tc>
        <w:tc>
          <w:tcPr>
            <w:tcW w:w="3852" w:type="dxa"/>
            <w:vAlign w:val="center"/>
          </w:tcPr>
          <w:p w14:paraId="6AE32652" w14:textId="77777777" w:rsidR="00845537" w:rsidRDefault="008D5A1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上机操作</w:t>
            </w:r>
          </w:p>
        </w:tc>
      </w:tr>
      <w:tr w:rsidR="00845537" w14:paraId="4FB35ECC" w14:textId="77777777">
        <w:trPr>
          <w:trHeight w:val="579"/>
          <w:jc w:val="center"/>
        </w:trPr>
        <w:tc>
          <w:tcPr>
            <w:tcW w:w="2397" w:type="dxa"/>
            <w:vAlign w:val="center"/>
          </w:tcPr>
          <w:p w14:paraId="2CA24867" w14:textId="77777777" w:rsidR="00845537" w:rsidRDefault="008D5A1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文字信息摘要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8C062CB" w14:textId="77777777" w:rsidR="00845537" w:rsidRDefault="008D5A1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0%</w:t>
            </w:r>
          </w:p>
        </w:tc>
        <w:tc>
          <w:tcPr>
            <w:tcW w:w="3852" w:type="dxa"/>
            <w:vAlign w:val="center"/>
          </w:tcPr>
          <w:p w14:paraId="379AFB9C" w14:textId="77777777" w:rsidR="00845537" w:rsidRDefault="008D5A1A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上机操作</w:t>
            </w:r>
          </w:p>
        </w:tc>
      </w:tr>
    </w:tbl>
    <w:p w14:paraId="2F488AC2" w14:textId="77777777" w:rsidR="00845537" w:rsidRDefault="008D5A1A">
      <w:pPr>
        <w:ind w:firstLineChars="200" w:firstLine="562"/>
        <w:jc w:val="left"/>
        <w:outlineLvl w:val="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1.</w:t>
      </w:r>
      <w:r>
        <w:rPr>
          <w:rFonts w:ascii="仿宋" w:eastAsia="仿宋" w:hAnsi="仿宋" w:hint="eastAsia"/>
          <w:b/>
          <w:bCs/>
          <w:sz w:val="28"/>
          <w:szCs w:val="28"/>
        </w:rPr>
        <w:t>文字信息录入</w:t>
      </w:r>
    </w:p>
    <w:p w14:paraId="0CFFF55E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竞赛内容：赛题内容涵盖时事、经济、法律、民生等方面，不涉及文言文和敏感性政治话题。比赛要求选手根据给定纸质材料（字数</w:t>
      </w:r>
      <w:r>
        <w:rPr>
          <w:rFonts w:ascii="仿宋" w:eastAsia="仿宋" w:hAnsi="仿宋" w:hint="eastAsia"/>
          <w:sz w:val="28"/>
          <w:szCs w:val="28"/>
        </w:rPr>
        <w:t>2500--30</w:t>
      </w:r>
      <w:r>
        <w:rPr>
          <w:rFonts w:ascii="仿宋" w:eastAsia="仿宋" w:hAnsi="仿宋"/>
          <w:sz w:val="28"/>
          <w:szCs w:val="28"/>
        </w:rPr>
        <w:t xml:space="preserve">00 </w:t>
      </w:r>
      <w:r>
        <w:rPr>
          <w:rFonts w:ascii="仿宋" w:eastAsia="仿宋" w:hAnsi="仿宋" w:hint="eastAsia"/>
          <w:sz w:val="28"/>
          <w:szCs w:val="28"/>
        </w:rPr>
        <w:t>字），通过键盘录入为电子文本。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5274D62A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竞赛时间：</w:t>
      </w:r>
      <w:r>
        <w:rPr>
          <w:rFonts w:ascii="仿宋" w:eastAsia="仿宋" w:hAnsi="仿宋"/>
          <w:sz w:val="28"/>
          <w:szCs w:val="28"/>
        </w:rPr>
        <w:t xml:space="preserve">20 </w:t>
      </w:r>
      <w:r>
        <w:rPr>
          <w:rFonts w:ascii="仿宋" w:eastAsia="仿宋" w:hAnsi="仿宋" w:hint="eastAsia"/>
          <w:sz w:val="28"/>
          <w:szCs w:val="28"/>
        </w:rPr>
        <w:t>分钟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6748D9E1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分数占比：本环节得分占个人总分的</w:t>
      </w:r>
      <w:r>
        <w:rPr>
          <w:rFonts w:ascii="仿宋" w:eastAsia="仿宋" w:hAnsi="仿宋" w:hint="eastAsia"/>
          <w:sz w:val="28"/>
          <w:szCs w:val="28"/>
        </w:rPr>
        <w:t xml:space="preserve"> 40</w:t>
      </w:r>
      <w:r>
        <w:rPr>
          <w:rFonts w:ascii="仿宋" w:eastAsia="仿宋" w:hAnsi="仿宋"/>
          <w:sz w:val="28"/>
          <w:szCs w:val="28"/>
        </w:rPr>
        <w:t>%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70DB77A9" w14:textId="77777777" w:rsidR="00845537" w:rsidRDefault="008D5A1A">
      <w:pPr>
        <w:ind w:firstLineChars="200" w:firstLine="562"/>
        <w:jc w:val="left"/>
        <w:outlineLvl w:val="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．音频信息录入</w:t>
      </w:r>
    </w:p>
    <w:p w14:paraId="2E8A6FF4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竞赛内容：赛场现场播放一段音频材料（字数</w:t>
      </w:r>
      <w:r>
        <w:rPr>
          <w:rFonts w:ascii="仿宋" w:eastAsia="仿宋" w:hAnsi="仿宋" w:hint="eastAsia"/>
          <w:sz w:val="28"/>
          <w:szCs w:val="28"/>
        </w:rPr>
        <w:t>2000--2500</w:t>
      </w:r>
      <w:r>
        <w:rPr>
          <w:rFonts w:ascii="仿宋" w:eastAsia="仿宋" w:hAnsi="仿宋" w:hint="eastAsia"/>
          <w:sz w:val="28"/>
          <w:szCs w:val="28"/>
        </w:rPr>
        <w:t>字），请参赛选手将音频中的语言信息录入为电子文本。</w:t>
      </w:r>
    </w:p>
    <w:p w14:paraId="0FF5AA4D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竞赛时间：</w:t>
      </w:r>
      <w:r>
        <w:rPr>
          <w:rFonts w:ascii="仿宋" w:eastAsia="仿宋" w:hAnsi="仿宋"/>
          <w:sz w:val="28"/>
          <w:szCs w:val="28"/>
        </w:rPr>
        <w:t xml:space="preserve">20 </w:t>
      </w:r>
      <w:r>
        <w:rPr>
          <w:rFonts w:ascii="仿宋" w:eastAsia="仿宋" w:hAnsi="仿宋" w:hint="eastAsia"/>
          <w:sz w:val="28"/>
          <w:szCs w:val="28"/>
        </w:rPr>
        <w:t>分钟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5E930A76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得分占比：本环节得分占个人总分的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0%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4A053D70" w14:textId="77777777" w:rsidR="00845537" w:rsidRDefault="008D5A1A">
      <w:pPr>
        <w:ind w:firstLineChars="200" w:firstLine="562"/>
        <w:jc w:val="left"/>
        <w:outlineLvl w:val="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3.</w:t>
      </w:r>
      <w:r>
        <w:rPr>
          <w:rFonts w:ascii="仿宋" w:eastAsia="仿宋" w:hAnsi="仿宋" w:hint="eastAsia"/>
          <w:b/>
          <w:bCs/>
          <w:sz w:val="28"/>
          <w:szCs w:val="28"/>
        </w:rPr>
        <w:t>文字信息摘要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4612D318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竞赛内容：由监考老师统一向参赛选手下发一篇电子文稿，参赛选手根据电子文稿的内容进行缩写，形成电子文稿的内容摘要（</w:t>
      </w:r>
      <w:r>
        <w:rPr>
          <w:rFonts w:ascii="仿宋" w:eastAsia="仿宋" w:hAnsi="仿宋" w:hint="eastAsia"/>
          <w:sz w:val="28"/>
          <w:szCs w:val="28"/>
        </w:rPr>
        <w:t>600</w:t>
      </w:r>
      <w:r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/>
          <w:sz w:val="28"/>
          <w:szCs w:val="28"/>
        </w:rPr>
        <w:t>700</w:t>
      </w:r>
      <w:r>
        <w:rPr>
          <w:rFonts w:ascii="仿宋" w:eastAsia="仿宋" w:hAnsi="仿宋" w:hint="eastAsia"/>
          <w:sz w:val="28"/>
          <w:szCs w:val="28"/>
        </w:rPr>
        <w:t>字以内）。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5B391EA7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竞赛时间：</w:t>
      </w:r>
      <w:r>
        <w:rPr>
          <w:rFonts w:ascii="仿宋" w:eastAsia="仿宋" w:hAnsi="仿宋"/>
          <w:sz w:val="28"/>
          <w:szCs w:val="28"/>
        </w:rPr>
        <w:t xml:space="preserve">20 </w:t>
      </w:r>
      <w:r>
        <w:rPr>
          <w:rFonts w:ascii="仿宋" w:eastAsia="仿宋" w:hAnsi="仿宋" w:hint="eastAsia"/>
          <w:sz w:val="28"/>
          <w:szCs w:val="28"/>
        </w:rPr>
        <w:t>分钟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3959CBD4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得分占比：本环节占个人总分比例</w:t>
      </w:r>
      <w:r>
        <w:rPr>
          <w:rFonts w:ascii="仿宋" w:eastAsia="仿宋" w:hAnsi="仿宋" w:hint="eastAsia"/>
          <w:sz w:val="28"/>
          <w:szCs w:val="28"/>
        </w:rPr>
        <w:t xml:space="preserve"> 30</w:t>
      </w:r>
      <w:r>
        <w:rPr>
          <w:rFonts w:ascii="仿宋" w:eastAsia="仿宋" w:hAnsi="仿宋"/>
          <w:sz w:val="28"/>
          <w:szCs w:val="28"/>
        </w:rPr>
        <w:t>%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44ED51B7" w14:textId="77777777" w:rsidR="00845537" w:rsidRDefault="008D5A1A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(</w:t>
      </w:r>
      <w:r>
        <w:rPr>
          <w:rFonts w:ascii="仿宋" w:eastAsia="仿宋" w:hAnsi="仿宋" w:hint="eastAsia"/>
          <w:b/>
          <w:bCs/>
          <w:sz w:val="28"/>
          <w:szCs w:val="28"/>
        </w:rPr>
        <w:t>二</w:t>
      </w:r>
      <w:r>
        <w:rPr>
          <w:rFonts w:ascii="仿宋" w:eastAsia="仿宋" w:hAnsi="仿宋" w:hint="eastAsia"/>
          <w:b/>
          <w:bCs/>
          <w:sz w:val="28"/>
          <w:szCs w:val="28"/>
        </w:rPr>
        <w:t>)</w:t>
      </w:r>
      <w:r>
        <w:rPr>
          <w:rFonts w:ascii="仿宋" w:eastAsia="仿宋" w:hAnsi="仿宋" w:hint="eastAsia"/>
          <w:b/>
          <w:bCs/>
          <w:sz w:val="28"/>
          <w:szCs w:val="28"/>
        </w:rPr>
        <w:t>参赛对象：</w:t>
      </w:r>
      <w:r>
        <w:rPr>
          <w:rFonts w:ascii="仿宋" w:eastAsia="仿宋" w:hAnsi="仿宋" w:hint="eastAsia"/>
          <w:sz w:val="28"/>
          <w:szCs w:val="28"/>
        </w:rPr>
        <w:t>参赛选手必须是我校在册本、专科大学生，年龄不限、专业不限；</w:t>
      </w:r>
    </w:p>
    <w:p w14:paraId="5F64C12E" w14:textId="77777777" w:rsidR="00845537" w:rsidRDefault="008D5A1A">
      <w:pPr>
        <w:ind w:firstLineChars="200" w:firstLine="562"/>
        <w:jc w:val="left"/>
        <w:outlineLvl w:val="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(</w:t>
      </w:r>
      <w:r>
        <w:rPr>
          <w:rFonts w:ascii="仿宋" w:eastAsia="仿宋" w:hAnsi="仿宋" w:hint="eastAsia"/>
          <w:b/>
          <w:bCs/>
          <w:sz w:val="28"/>
          <w:szCs w:val="28"/>
        </w:rPr>
        <w:t>三</w:t>
      </w:r>
      <w:r>
        <w:rPr>
          <w:rFonts w:ascii="仿宋" w:eastAsia="仿宋" w:hAnsi="仿宋" w:hint="eastAsia"/>
          <w:b/>
          <w:bCs/>
          <w:sz w:val="28"/>
          <w:szCs w:val="28"/>
        </w:rPr>
        <w:t>)</w:t>
      </w:r>
      <w:r>
        <w:rPr>
          <w:rFonts w:ascii="仿宋" w:eastAsia="仿宋" w:hAnsi="仿宋" w:hint="eastAsia"/>
          <w:b/>
          <w:bCs/>
          <w:sz w:val="28"/>
          <w:szCs w:val="28"/>
        </w:rPr>
        <w:t>报名方式：</w:t>
      </w:r>
      <w:r>
        <w:rPr>
          <w:rFonts w:ascii="仿宋" w:eastAsia="仿宋" w:hAnsi="仿宋" w:hint="eastAsia"/>
          <w:sz w:val="28"/>
          <w:szCs w:val="28"/>
        </w:rPr>
        <w:t>参赛选手将自己个人信息</w:t>
      </w:r>
      <w:r>
        <w:rPr>
          <w:rFonts w:ascii="仿宋" w:eastAsia="仿宋" w:hAnsi="仿宋" w:hint="eastAsia"/>
          <w:sz w:val="28"/>
          <w:szCs w:val="28"/>
        </w:rPr>
        <w:t>以报名表的形式在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27</w:t>
      </w:r>
      <w:r>
        <w:rPr>
          <w:rFonts w:ascii="仿宋" w:eastAsia="仿宋" w:hAnsi="仿宋" w:hint="eastAsia"/>
          <w:sz w:val="28"/>
          <w:szCs w:val="28"/>
        </w:rPr>
        <w:t>日前发送</w:t>
      </w:r>
      <w:r>
        <w:rPr>
          <w:rFonts w:ascii="仿宋" w:eastAsia="仿宋" w:hAnsi="仿宋" w:hint="eastAsia"/>
          <w:sz w:val="28"/>
          <w:szCs w:val="28"/>
        </w:rPr>
        <w:t>至指定邮箱（</w:t>
      </w:r>
      <w:r>
        <w:rPr>
          <w:rFonts w:ascii="仿宋" w:eastAsia="仿宋" w:hAnsi="仿宋" w:hint="eastAsia"/>
          <w:sz w:val="28"/>
          <w:szCs w:val="28"/>
        </w:rPr>
        <w:t>1254450451@qq.com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3753EA89" w14:textId="77777777" w:rsidR="00845537" w:rsidRDefault="008D5A1A">
      <w:pPr>
        <w:ind w:firstLineChars="200" w:firstLine="562"/>
        <w:jc w:val="left"/>
        <w:outlineLvl w:val="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（四）组织方式</w:t>
      </w:r>
    </w:p>
    <w:p w14:paraId="29596808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赛前指导</w:t>
      </w:r>
      <w:r>
        <w:rPr>
          <w:rFonts w:ascii="仿宋" w:eastAsia="仿宋" w:hAnsi="仿宋" w:hint="eastAsia"/>
          <w:sz w:val="28"/>
          <w:szCs w:val="28"/>
        </w:rPr>
        <w:t>：报名成功后由</w:t>
      </w:r>
      <w:r>
        <w:rPr>
          <w:rFonts w:ascii="仿宋" w:eastAsia="仿宋" w:hAnsi="仿宋" w:hint="eastAsia"/>
          <w:sz w:val="28"/>
          <w:szCs w:val="28"/>
        </w:rPr>
        <w:t>专业</w:t>
      </w:r>
      <w:r>
        <w:rPr>
          <w:rFonts w:ascii="仿宋" w:eastAsia="仿宋" w:hAnsi="仿宋" w:hint="eastAsia"/>
          <w:sz w:val="28"/>
          <w:szCs w:val="28"/>
        </w:rPr>
        <w:t>老师给予</w:t>
      </w:r>
      <w:r>
        <w:rPr>
          <w:rFonts w:ascii="仿宋" w:eastAsia="仿宋" w:hAnsi="仿宋" w:hint="eastAsia"/>
          <w:sz w:val="28"/>
          <w:szCs w:val="28"/>
        </w:rPr>
        <w:t>赛事指导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5F8C1B6" w14:textId="77777777" w:rsidR="00845537" w:rsidRDefault="008D5A1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抽签</w:t>
      </w:r>
      <w:r>
        <w:rPr>
          <w:rFonts w:ascii="仿宋" w:eastAsia="仿宋" w:hAnsi="仿宋" w:hint="eastAsia"/>
          <w:sz w:val="28"/>
          <w:szCs w:val="28"/>
        </w:rPr>
        <w:t>排位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赛前半小时进行现场</w:t>
      </w:r>
      <w:r>
        <w:rPr>
          <w:rFonts w:ascii="仿宋" w:eastAsia="仿宋" w:hAnsi="仿宋" w:hint="eastAsia"/>
          <w:sz w:val="28"/>
          <w:szCs w:val="28"/>
        </w:rPr>
        <w:t>抽签，参赛选手抽取</w:t>
      </w:r>
      <w:r>
        <w:rPr>
          <w:rFonts w:ascii="仿宋" w:eastAsia="仿宋" w:hAnsi="仿宋" w:hint="eastAsia"/>
          <w:sz w:val="28"/>
          <w:szCs w:val="28"/>
        </w:rPr>
        <w:t>座位号后进入赛场。</w:t>
      </w:r>
    </w:p>
    <w:p w14:paraId="132C55E9" w14:textId="77777777" w:rsidR="00845537" w:rsidRDefault="008D5A1A">
      <w:pPr>
        <w:ind w:firstLineChars="200" w:firstLine="562"/>
        <w:jc w:val="left"/>
        <w:outlineLvl w:val="1"/>
        <w:rPr>
          <w:sz w:val="22"/>
          <w:szCs w:val="24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（五）评分细则</w:t>
      </w:r>
    </w:p>
    <w:p w14:paraId="26E8899D" w14:textId="77777777" w:rsidR="00845537" w:rsidRDefault="008D5A1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文字信息采集</w:t>
      </w:r>
    </w:p>
    <w:p w14:paraId="41F407D4" w14:textId="77777777" w:rsidR="00845537" w:rsidRDefault="008D5A1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根据参赛选手提交的电子文本的完整度和准确率来判定成绩，得分占总分的</w:t>
      </w:r>
      <w:r>
        <w:rPr>
          <w:rFonts w:ascii="仿宋" w:eastAsia="仿宋" w:hAnsi="仿宋" w:hint="eastAsia"/>
          <w:sz w:val="28"/>
          <w:szCs w:val="28"/>
        </w:rPr>
        <w:t xml:space="preserve"> 40%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49DD27E8" w14:textId="77777777" w:rsidR="00845537" w:rsidRDefault="008D5A1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音频信息采集</w:t>
      </w:r>
    </w:p>
    <w:p w14:paraId="4450CB98" w14:textId="77777777" w:rsidR="00845537" w:rsidRDefault="008D5A1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根据参赛选手提交的电子文本的完整度和准确率来判定成绩，得分占总分的</w:t>
      </w:r>
      <w:r>
        <w:rPr>
          <w:rFonts w:ascii="仿宋" w:eastAsia="仿宋" w:hAnsi="仿宋" w:hint="eastAsia"/>
          <w:sz w:val="28"/>
          <w:szCs w:val="28"/>
        </w:rPr>
        <w:t>30%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6A9F57AA" w14:textId="77777777" w:rsidR="00845537" w:rsidRDefault="008D5A1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文字信息摘要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p w14:paraId="7DF2FF9A" w14:textId="77777777" w:rsidR="00845537" w:rsidRDefault="008D5A1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将选手缩编的文书与得分点进行比对，根据得分点，给出相应分数，每出现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个错别字扣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分（字数不符合要求按错别字处理，扣完为止），得分占总分的</w:t>
      </w:r>
      <w:r>
        <w:rPr>
          <w:rFonts w:ascii="仿宋" w:eastAsia="仿宋" w:hAnsi="仿宋" w:hint="eastAsia"/>
          <w:sz w:val="28"/>
          <w:szCs w:val="28"/>
        </w:rPr>
        <w:t xml:space="preserve"> 30%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E44B7E5" w14:textId="77777777" w:rsidR="00845537" w:rsidRDefault="008D5A1A">
      <w:pPr>
        <w:numPr>
          <w:ilvl w:val="0"/>
          <w:numId w:val="3"/>
        </w:numPr>
        <w:ind w:firstLineChars="200" w:firstLine="562"/>
        <w:jc w:val="left"/>
        <w:outlineLvl w:val="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奖项设置：</w:t>
      </w:r>
    </w:p>
    <w:p w14:paraId="5D4FBD42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根据参赛选手竞赛成绩排名分别设立一、二、三等奖及优秀奖。以实际参赛选手人数为基数，一、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二、三等奖及优秀奖获奖比例分别为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10%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20%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30%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30%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并颁发获奖证书。</w:t>
      </w:r>
    </w:p>
    <w:p w14:paraId="571C6A90" w14:textId="77777777" w:rsidR="00845537" w:rsidRDefault="008D5A1A">
      <w:pPr>
        <w:ind w:rightChars="-50" w:right="-105"/>
        <w:jc w:val="left"/>
        <w:outlineLvl w:val="0"/>
        <w:rPr>
          <w:rFonts w:ascii="宋体" w:eastAsia="宋体" w:hAnsi="宋体"/>
          <w:b/>
          <w:bCs/>
          <w:sz w:val="30"/>
          <w:szCs w:val="30"/>
        </w:rPr>
      </w:pPr>
      <w:bookmarkStart w:id="8" w:name="_Toc23658"/>
      <w:r>
        <w:rPr>
          <w:rFonts w:ascii="宋体" w:eastAsia="宋体" w:hAnsi="宋体" w:hint="eastAsia"/>
          <w:b/>
          <w:bCs/>
          <w:sz w:val="30"/>
          <w:szCs w:val="30"/>
        </w:rPr>
        <w:t>七</w:t>
      </w:r>
      <w:r>
        <w:rPr>
          <w:rFonts w:ascii="宋体" w:eastAsia="宋体" w:hAnsi="宋体" w:hint="eastAsia"/>
          <w:b/>
          <w:bCs/>
          <w:sz w:val="30"/>
          <w:szCs w:val="30"/>
        </w:rPr>
        <w:t>、注意事项</w:t>
      </w:r>
      <w:bookmarkEnd w:id="8"/>
    </w:p>
    <w:p w14:paraId="7830EB21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1.</w:t>
      </w:r>
      <w:r>
        <w:rPr>
          <w:rFonts w:ascii="仿宋" w:eastAsia="仿宋" w:hAnsi="仿宋" w:hint="eastAsia"/>
          <w:sz w:val="28"/>
          <w:szCs w:val="28"/>
        </w:rPr>
        <w:t>报名人数超过</w:t>
      </w:r>
      <w:r>
        <w:rPr>
          <w:rFonts w:ascii="仿宋" w:eastAsia="仿宋" w:hAnsi="仿宋" w:hint="eastAsia"/>
          <w:sz w:val="28"/>
          <w:szCs w:val="28"/>
        </w:rPr>
        <w:t>40</w:t>
      </w:r>
      <w:r>
        <w:rPr>
          <w:rFonts w:ascii="仿宋" w:eastAsia="仿宋" w:hAnsi="仿宋" w:hint="eastAsia"/>
          <w:sz w:val="28"/>
          <w:szCs w:val="28"/>
        </w:rPr>
        <w:t>人时，将进行选拔赛，成绩前</w:t>
      </w:r>
      <w:r>
        <w:rPr>
          <w:rFonts w:ascii="仿宋" w:eastAsia="仿宋" w:hAnsi="仿宋" w:hint="eastAsia"/>
          <w:sz w:val="28"/>
          <w:szCs w:val="28"/>
        </w:rPr>
        <w:t>40</w:t>
      </w:r>
      <w:r>
        <w:rPr>
          <w:rFonts w:ascii="仿宋" w:eastAsia="仿宋" w:hAnsi="仿宋" w:hint="eastAsia"/>
          <w:sz w:val="28"/>
          <w:szCs w:val="28"/>
        </w:rPr>
        <w:t>名的选手进入决赛。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07B94282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参赛选手可自带键盘（须在报名表中注明）。选手不得携带其它电子设备。</w:t>
      </w:r>
    </w:p>
    <w:p w14:paraId="69392FE5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选手务必保持赛场安静。在比赛中遇到任何问题，必须举手示意，等待赛场工作人员处理。</w:t>
      </w:r>
    </w:p>
    <w:p w14:paraId="51EF46A5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比赛期间参赛选手未经允许不得中途离开赛场。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63761BB4" w14:textId="77777777" w:rsidR="00845537" w:rsidRDefault="008D5A1A">
      <w:pPr>
        <w:ind w:rightChars="-50" w:right="-105"/>
        <w:jc w:val="left"/>
        <w:outlineLvl w:val="0"/>
        <w:rPr>
          <w:rFonts w:ascii="宋体" w:eastAsia="宋体" w:hAnsi="宋体"/>
          <w:b/>
          <w:bCs/>
          <w:sz w:val="30"/>
          <w:szCs w:val="30"/>
        </w:rPr>
      </w:pPr>
      <w:bookmarkStart w:id="9" w:name="_Toc6676"/>
      <w:r>
        <w:rPr>
          <w:rFonts w:ascii="宋体" w:eastAsia="宋体" w:hAnsi="宋体" w:hint="eastAsia"/>
          <w:b/>
          <w:bCs/>
          <w:sz w:val="30"/>
          <w:szCs w:val="30"/>
        </w:rPr>
        <w:t>八</w:t>
      </w:r>
      <w:r>
        <w:rPr>
          <w:rFonts w:ascii="宋体" w:eastAsia="宋体" w:hAnsi="宋体"/>
          <w:b/>
          <w:bCs/>
          <w:sz w:val="30"/>
          <w:szCs w:val="30"/>
        </w:rPr>
        <w:t>、疫情防控要求</w:t>
      </w:r>
      <w:bookmarkEnd w:id="9"/>
    </w:p>
    <w:p w14:paraId="4511BA95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参赛选手比赛当日须携带准考证、身份证、学生证进入赛场；</w:t>
      </w:r>
    </w:p>
    <w:p w14:paraId="542FB913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参赛选手进入赛场前需核验健康码和行程码，两码异常者不得进入赛场；</w:t>
      </w:r>
    </w:p>
    <w:p w14:paraId="45DBEAAA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竞赛期间，参赛选手应自备口罩，并按要求科学佩戴；</w:t>
      </w:r>
    </w:p>
    <w:p w14:paraId="20C650A7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参赛选手应自觉维护赛场秩序，服从现场工作人员安排，比赛结束后按规定有序离场。</w:t>
      </w:r>
    </w:p>
    <w:p w14:paraId="7310E8C9" w14:textId="77777777" w:rsidR="00845537" w:rsidRDefault="008D5A1A">
      <w:pPr>
        <w:ind w:rightChars="-50" w:right="-105"/>
        <w:jc w:val="left"/>
        <w:outlineLvl w:val="0"/>
        <w:rPr>
          <w:rFonts w:ascii="宋体" w:eastAsia="宋体" w:hAnsi="宋体"/>
          <w:b/>
          <w:bCs/>
          <w:sz w:val="30"/>
          <w:szCs w:val="30"/>
        </w:rPr>
      </w:pPr>
      <w:bookmarkStart w:id="10" w:name="_Toc12723"/>
      <w:r>
        <w:rPr>
          <w:rFonts w:ascii="宋体" w:eastAsia="宋体" w:hAnsi="宋体" w:hint="eastAsia"/>
          <w:b/>
          <w:bCs/>
          <w:sz w:val="30"/>
          <w:szCs w:val="30"/>
        </w:rPr>
        <w:t>九</w:t>
      </w:r>
      <w:r>
        <w:rPr>
          <w:rFonts w:ascii="宋体" w:eastAsia="宋体" w:hAnsi="宋体" w:hint="eastAsia"/>
          <w:b/>
          <w:bCs/>
          <w:sz w:val="30"/>
          <w:szCs w:val="30"/>
        </w:rPr>
        <w:t>、负责人及联系方式</w:t>
      </w:r>
      <w:bookmarkEnd w:id="10"/>
    </w:p>
    <w:p w14:paraId="6ABF6A37" w14:textId="77777777" w:rsidR="00845537" w:rsidRDefault="008D5A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联系人：柳老师</w:t>
      </w:r>
    </w:p>
    <w:p w14:paraId="4C5AC248" w14:textId="77777777" w:rsidR="00845537" w:rsidRDefault="008D5A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</w:rPr>
        <w:t>13856938755</w:t>
      </w:r>
    </w:p>
    <w:p w14:paraId="50DC1920" w14:textId="77777777" w:rsidR="00845537" w:rsidRDefault="008D5A1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26BCB9B7" w14:textId="77777777" w:rsidR="00845537" w:rsidRDefault="008D5A1A">
      <w:pPr>
        <w:ind w:firstLineChars="2200" w:firstLine="61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管理学院</w:t>
      </w:r>
    </w:p>
    <w:p w14:paraId="312D7A32" w14:textId="04E236A7" w:rsidR="00845537" w:rsidRDefault="008D5A1A">
      <w:pPr>
        <w:ind w:right="240"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2022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</w:t>
      </w:r>
      <w:r w:rsidR="00906928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日</w:t>
      </w:r>
    </w:p>
    <w:sectPr w:rsidR="00845537"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B369" w14:textId="77777777" w:rsidR="008D5A1A" w:rsidRDefault="008D5A1A">
      <w:r>
        <w:separator/>
      </w:r>
    </w:p>
  </w:endnote>
  <w:endnote w:type="continuationSeparator" w:id="0">
    <w:p w14:paraId="301C106D" w14:textId="77777777" w:rsidR="008D5A1A" w:rsidRDefault="008D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E5B59" w14:textId="77777777" w:rsidR="00845537" w:rsidRDefault="008455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6AC6" w14:textId="77777777" w:rsidR="00845537" w:rsidRDefault="008D5A1A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C23A4E" wp14:editId="11437BE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91100475"/>
                          </w:sdtPr>
                          <w:sdtEndPr/>
                          <w:sdtContent>
                            <w:p w14:paraId="64F453C2" w14:textId="77777777" w:rsidR="00845537" w:rsidRDefault="008D5A1A">
                              <w:pPr>
                                <w:pStyle w:val="a5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0C3E1E55" w14:textId="77777777" w:rsidR="00845537" w:rsidRDefault="0084553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23A4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-1891100475"/>
                    </w:sdtPr>
                    <w:sdtEndPr/>
                    <w:sdtContent>
                      <w:p w14:paraId="64F453C2" w14:textId="77777777" w:rsidR="00845537" w:rsidRDefault="008D5A1A">
                        <w:pPr>
                          <w:pStyle w:val="a5"/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0C3E1E55" w14:textId="77777777" w:rsidR="00845537" w:rsidRDefault="00845537"/>
                </w:txbxContent>
              </v:textbox>
              <w10:wrap anchorx="margin"/>
            </v:shape>
          </w:pict>
        </mc:Fallback>
      </mc:AlternateContent>
    </w:r>
  </w:p>
  <w:p w14:paraId="519901C6" w14:textId="77777777" w:rsidR="00845537" w:rsidRDefault="008455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0C15B" w14:textId="77777777" w:rsidR="008D5A1A" w:rsidRDefault="008D5A1A">
      <w:r>
        <w:separator/>
      </w:r>
    </w:p>
  </w:footnote>
  <w:footnote w:type="continuationSeparator" w:id="0">
    <w:p w14:paraId="6F4377C3" w14:textId="77777777" w:rsidR="008D5A1A" w:rsidRDefault="008D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0247"/>
    <w:multiLevelType w:val="multilevel"/>
    <w:tmpl w:val="14750247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BA2BF6"/>
    <w:multiLevelType w:val="multilevel"/>
    <w:tmpl w:val="24BA2BF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4247623"/>
    <w:multiLevelType w:val="singleLevel"/>
    <w:tmpl w:val="74247623"/>
    <w:lvl w:ilvl="0">
      <w:start w:val="6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 w16cid:durableId="2085714410">
    <w:abstractNumId w:val="1"/>
  </w:num>
  <w:num w:numId="2" w16cid:durableId="379403955">
    <w:abstractNumId w:val="0"/>
  </w:num>
  <w:num w:numId="3" w16cid:durableId="396438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U4ZDE0NWYyMDM5ZTc0MDgxZDUyN2U2YWM5ODg3ZTAifQ=="/>
  </w:docVars>
  <w:rsids>
    <w:rsidRoot w:val="00A665BD"/>
    <w:rsid w:val="0001109E"/>
    <w:rsid w:val="00015506"/>
    <w:rsid w:val="0003565B"/>
    <w:rsid w:val="00067195"/>
    <w:rsid w:val="00072AAF"/>
    <w:rsid w:val="0009375A"/>
    <w:rsid w:val="00146203"/>
    <w:rsid w:val="00190080"/>
    <w:rsid w:val="001B2D97"/>
    <w:rsid w:val="001C26E4"/>
    <w:rsid w:val="001D52BF"/>
    <w:rsid w:val="001E0E97"/>
    <w:rsid w:val="0025313F"/>
    <w:rsid w:val="00283655"/>
    <w:rsid w:val="002D0AB3"/>
    <w:rsid w:val="002F341B"/>
    <w:rsid w:val="00316A83"/>
    <w:rsid w:val="0033626B"/>
    <w:rsid w:val="00337A95"/>
    <w:rsid w:val="00352683"/>
    <w:rsid w:val="00374F8B"/>
    <w:rsid w:val="003976F9"/>
    <w:rsid w:val="00397B88"/>
    <w:rsid w:val="003F0979"/>
    <w:rsid w:val="003F5770"/>
    <w:rsid w:val="00413638"/>
    <w:rsid w:val="00413F83"/>
    <w:rsid w:val="00423A75"/>
    <w:rsid w:val="00451F2E"/>
    <w:rsid w:val="00457945"/>
    <w:rsid w:val="00477125"/>
    <w:rsid w:val="00482CCE"/>
    <w:rsid w:val="004D5F31"/>
    <w:rsid w:val="004D6799"/>
    <w:rsid w:val="00516B5B"/>
    <w:rsid w:val="0056308A"/>
    <w:rsid w:val="00596FDE"/>
    <w:rsid w:val="005B22D8"/>
    <w:rsid w:val="005C2130"/>
    <w:rsid w:val="005C5DAE"/>
    <w:rsid w:val="005C7656"/>
    <w:rsid w:val="00614FF8"/>
    <w:rsid w:val="00615357"/>
    <w:rsid w:val="00641FDF"/>
    <w:rsid w:val="00662F66"/>
    <w:rsid w:val="00664E1F"/>
    <w:rsid w:val="006933F4"/>
    <w:rsid w:val="006A7CD2"/>
    <w:rsid w:val="006B13E8"/>
    <w:rsid w:val="006B1EE8"/>
    <w:rsid w:val="006B295B"/>
    <w:rsid w:val="006F0220"/>
    <w:rsid w:val="007150EA"/>
    <w:rsid w:val="007368BA"/>
    <w:rsid w:val="0074549C"/>
    <w:rsid w:val="007466B4"/>
    <w:rsid w:val="007B6DE3"/>
    <w:rsid w:val="007B7CB1"/>
    <w:rsid w:val="00810BEF"/>
    <w:rsid w:val="00811A98"/>
    <w:rsid w:val="00820D26"/>
    <w:rsid w:val="00820EFB"/>
    <w:rsid w:val="00845537"/>
    <w:rsid w:val="00865E3D"/>
    <w:rsid w:val="00872A02"/>
    <w:rsid w:val="0088086F"/>
    <w:rsid w:val="008B7C8E"/>
    <w:rsid w:val="008D5A1A"/>
    <w:rsid w:val="008E022F"/>
    <w:rsid w:val="008F02F5"/>
    <w:rsid w:val="008F2B3A"/>
    <w:rsid w:val="00905CE5"/>
    <w:rsid w:val="00906928"/>
    <w:rsid w:val="009256C9"/>
    <w:rsid w:val="00974177"/>
    <w:rsid w:val="00975FBA"/>
    <w:rsid w:val="009C4C4C"/>
    <w:rsid w:val="009D30E1"/>
    <w:rsid w:val="009E11A2"/>
    <w:rsid w:val="009F622D"/>
    <w:rsid w:val="00A23286"/>
    <w:rsid w:val="00A32285"/>
    <w:rsid w:val="00A5687E"/>
    <w:rsid w:val="00A64C7E"/>
    <w:rsid w:val="00A65F81"/>
    <w:rsid w:val="00A665BD"/>
    <w:rsid w:val="00A71AD2"/>
    <w:rsid w:val="00AD7065"/>
    <w:rsid w:val="00AF3E55"/>
    <w:rsid w:val="00B3181C"/>
    <w:rsid w:val="00B358E6"/>
    <w:rsid w:val="00B61B76"/>
    <w:rsid w:val="00B70381"/>
    <w:rsid w:val="00B70DDA"/>
    <w:rsid w:val="00B74671"/>
    <w:rsid w:val="00B76CC5"/>
    <w:rsid w:val="00B77044"/>
    <w:rsid w:val="00B77E7A"/>
    <w:rsid w:val="00B94C40"/>
    <w:rsid w:val="00BD56D4"/>
    <w:rsid w:val="00BD6C44"/>
    <w:rsid w:val="00C01FAB"/>
    <w:rsid w:val="00C239E0"/>
    <w:rsid w:val="00C37D79"/>
    <w:rsid w:val="00C62D2C"/>
    <w:rsid w:val="00C709CD"/>
    <w:rsid w:val="00CC306C"/>
    <w:rsid w:val="00CD1CF3"/>
    <w:rsid w:val="00CE1E22"/>
    <w:rsid w:val="00D02D27"/>
    <w:rsid w:val="00D10526"/>
    <w:rsid w:val="00D3491C"/>
    <w:rsid w:val="00D412D8"/>
    <w:rsid w:val="00D45178"/>
    <w:rsid w:val="00D62FAE"/>
    <w:rsid w:val="00D64059"/>
    <w:rsid w:val="00D76AF6"/>
    <w:rsid w:val="00D860F4"/>
    <w:rsid w:val="00DB229C"/>
    <w:rsid w:val="00DB7108"/>
    <w:rsid w:val="00E15F28"/>
    <w:rsid w:val="00E45712"/>
    <w:rsid w:val="00E569BD"/>
    <w:rsid w:val="00E75F1C"/>
    <w:rsid w:val="00E935D7"/>
    <w:rsid w:val="00E943AB"/>
    <w:rsid w:val="00E9514B"/>
    <w:rsid w:val="00EB0CC1"/>
    <w:rsid w:val="00EB1EB3"/>
    <w:rsid w:val="00EB375D"/>
    <w:rsid w:val="00EB44FE"/>
    <w:rsid w:val="00EE022E"/>
    <w:rsid w:val="00EE0B86"/>
    <w:rsid w:val="00EE20C4"/>
    <w:rsid w:val="00EE6EBD"/>
    <w:rsid w:val="00F01D57"/>
    <w:rsid w:val="00F05B04"/>
    <w:rsid w:val="00FA19EB"/>
    <w:rsid w:val="00FE0E1D"/>
    <w:rsid w:val="00FE39AF"/>
    <w:rsid w:val="05E6301D"/>
    <w:rsid w:val="08761DCE"/>
    <w:rsid w:val="0DB032A8"/>
    <w:rsid w:val="15A62277"/>
    <w:rsid w:val="168B314D"/>
    <w:rsid w:val="179C5309"/>
    <w:rsid w:val="19E41796"/>
    <w:rsid w:val="1C044282"/>
    <w:rsid w:val="1F4211CA"/>
    <w:rsid w:val="22A41BCB"/>
    <w:rsid w:val="2B7F27DF"/>
    <w:rsid w:val="2DEF53B2"/>
    <w:rsid w:val="2E991E3F"/>
    <w:rsid w:val="318A645F"/>
    <w:rsid w:val="341962BA"/>
    <w:rsid w:val="40895D38"/>
    <w:rsid w:val="4FE00538"/>
    <w:rsid w:val="560E70A6"/>
    <w:rsid w:val="571D114B"/>
    <w:rsid w:val="648A31C1"/>
    <w:rsid w:val="6B974CCB"/>
    <w:rsid w:val="7D6C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1C35612"/>
  <w15:docId w15:val="{5429BE05-AC73-4A3E-A163-4002887C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semiHidden/>
    <w:unhideWhenUsed/>
    <w:qFormat/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WPSOffice1">
    <w:name w:val="WPSOffice手动目录 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454D745-1B94-4AD4-A6FD-57BBE0E4B1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欢 清</dc:creator>
  <cp:lastModifiedBy>明</cp:lastModifiedBy>
  <cp:revision>4</cp:revision>
  <dcterms:created xsi:type="dcterms:W3CDTF">2022-04-12T01:20:00Z</dcterms:created>
  <dcterms:modified xsi:type="dcterms:W3CDTF">2022-05-21T02:25:00Z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ED757A76BDB44DED9B845D96B0028D78</vt:lpwstr>
  </property>
</Properties>
</file>