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DD" w:rsidRDefault="00F660B9">
      <w:pPr>
        <w:adjustRightInd w:val="0"/>
        <w:snapToGrid w:val="0"/>
        <w:spacing w:line="360" w:lineRule="auto"/>
        <w:ind w:firstLineChars="200" w:firstLine="1044"/>
        <w:jc w:val="center"/>
        <w:rPr>
          <w:rFonts w:hAnsi="宋体"/>
          <w:b/>
          <w:sz w:val="52"/>
          <w:szCs w:val="52"/>
        </w:rPr>
      </w:pPr>
      <w:r>
        <w:rPr>
          <w:rFonts w:hAnsi="宋体"/>
          <w:b/>
          <w:sz w:val="52"/>
          <w:szCs w:val="52"/>
        </w:rPr>
        <w:fldChar w:fldCharType="begin"/>
      </w:r>
      <w:r w:rsidR="00694E81">
        <w:rPr>
          <w:rFonts w:hAnsi="宋体"/>
          <w:b/>
          <w:sz w:val="52"/>
          <w:szCs w:val="52"/>
        </w:rPr>
        <w:instrText>ADDIN CNKISM.UserStyle</w:instrText>
      </w:r>
      <w:r>
        <w:rPr>
          <w:rFonts w:hAnsi="宋体"/>
          <w:b/>
          <w:sz w:val="52"/>
          <w:szCs w:val="52"/>
        </w:rPr>
        <w:fldChar w:fldCharType="end"/>
      </w:r>
    </w:p>
    <w:p w:rsidR="00A34CDD" w:rsidRDefault="00694E81">
      <w:pPr>
        <w:adjustRightInd w:val="0"/>
        <w:snapToGrid w:val="0"/>
        <w:spacing w:line="360" w:lineRule="auto"/>
        <w:jc w:val="center"/>
        <w:rPr>
          <w:rFonts w:hAnsi="宋体"/>
          <w:b/>
          <w:sz w:val="52"/>
          <w:szCs w:val="52"/>
        </w:rPr>
      </w:pPr>
      <w:r>
        <w:rPr>
          <w:rFonts w:hAnsi="宋体" w:hint="eastAsia"/>
          <w:b/>
          <w:sz w:val="52"/>
          <w:szCs w:val="52"/>
        </w:rPr>
        <w:t>安徽职业技术学院招标文件</w:t>
      </w:r>
    </w:p>
    <w:p w:rsidR="00A34CDD" w:rsidRDefault="00A34CDD">
      <w:pPr>
        <w:adjustRightInd w:val="0"/>
        <w:snapToGrid w:val="0"/>
        <w:spacing w:line="360" w:lineRule="auto"/>
        <w:ind w:firstLineChars="200" w:firstLine="1044"/>
        <w:rPr>
          <w:rFonts w:hAnsi="宋体"/>
          <w:b/>
          <w:sz w:val="52"/>
          <w:szCs w:val="52"/>
        </w:rPr>
      </w:pPr>
    </w:p>
    <w:p w:rsidR="00A34CDD" w:rsidRDefault="00A34CDD">
      <w:pPr>
        <w:adjustRightInd w:val="0"/>
        <w:snapToGrid w:val="0"/>
        <w:spacing w:line="360" w:lineRule="auto"/>
        <w:ind w:firstLineChars="200" w:firstLine="1044"/>
        <w:jc w:val="center"/>
        <w:rPr>
          <w:rFonts w:hAnsi="宋体"/>
          <w:b/>
          <w:sz w:val="52"/>
          <w:szCs w:val="52"/>
        </w:rPr>
      </w:pPr>
    </w:p>
    <w:p w:rsidR="00A34CDD" w:rsidRDefault="00ED661F">
      <w:pPr>
        <w:adjustRightInd w:val="0"/>
        <w:snapToGrid w:val="0"/>
        <w:spacing w:line="360" w:lineRule="auto"/>
        <w:jc w:val="center"/>
        <w:rPr>
          <w:bCs/>
          <w:sz w:val="32"/>
          <w:szCs w:val="32"/>
        </w:rPr>
      </w:pPr>
      <w:r>
        <w:rPr>
          <w:rFonts w:ascii="黑体" w:eastAsia="黑体" w:hAnsi="黑体"/>
          <w:b/>
          <w:noProof/>
          <w:sz w:val="56"/>
        </w:rPr>
        <w:drawing>
          <wp:inline distT="0" distB="0" distL="0" distR="0">
            <wp:extent cx="2041525" cy="2041525"/>
            <wp:effectExtent l="19050" t="0" r="0" b="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20415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CDD" w:rsidRDefault="00A34CDD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textAlignment w:val="bottom"/>
        <w:rPr>
          <w:bCs/>
          <w:sz w:val="32"/>
          <w:szCs w:val="32"/>
        </w:rPr>
      </w:pPr>
    </w:p>
    <w:p w:rsidR="00A34CDD" w:rsidRDefault="00A34CDD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textAlignment w:val="bottom"/>
        <w:rPr>
          <w:bCs/>
          <w:sz w:val="32"/>
          <w:szCs w:val="32"/>
        </w:rPr>
      </w:pPr>
    </w:p>
    <w:p w:rsidR="00A34CDD" w:rsidRDefault="00694E81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bCs/>
          <w:sz w:val="32"/>
          <w:szCs w:val="32"/>
        </w:rPr>
      </w:pPr>
      <w:r>
        <w:rPr>
          <w:rFonts w:hAnsi="宋体" w:hint="eastAsia"/>
          <w:b/>
          <w:color w:val="000000"/>
          <w:sz w:val="28"/>
          <w:szCs w:val="28"/>
        </w:rPr>
        <w:t>采购人：安徽职业技术学院</w:t>
      </w:r>
    </w:p>
    <w:p w:rsidR="00A34CDD" w:rsidRDefault="00694E81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rFonts w:hAnsi="宋体"/>
          <w:b/>
          <w:color w:val="000000"/>
          <w:sz w:val="28"/>
          <w:szCs w:val="28"/>
        </w:rPr>
      </w:pPr>
      <w:r>
        <w:rPr>
          <w:rFonts w:hAnsi="宋体" w:hint="eastAsia"/>
          <w:b/>
          <w:color w:val="000000"/>
          <w:sz w:val="28"/>
          <w:szCs w:val="28"/>
        </w:rPr>
        <w:t>项目名称：</w:t>
      </w:r>
      <w:r w:rsidR="00ED661F">
        <w:rPr>
          <w:rFonts w:hAnsi="宋体" w:hint="eastAsia"/>
          <w:b/>
          <w:color w:val="000000"/>
          <w:sz w:val="28"/>
          <w:szCs w:val="28"/>
        </w:rPr>
        <w:t>机电</w:t>
      </w:r>
      <w:r>
        <w:rPr>
          <w:rFonts w:hAnsi="宋体" w:hint="eastAsia"/>
          <w:b/>
          <w:color w:val="000000"/>
          <w:sz w:val="28"/>
          <w:szCs w:val="28"/>
        </w:rPr>
        <w:t>工程学院</w:t>
      </w:r>
      <w:r w:rsidR="00C40460" w:rsidRPr="00C40460">
        <w:rPr>
          <w:rFonts w:hAnsi="宋体" w:hint="eastAsia"/>
          <w:b/>
          <w:color w:val="000000"/>
          <w:sz w:val="28"/>
          <w:szCs w:val="28"/>
        </w:rPr>
        <w:t>电子产品</w:t>
      </w:r>
      <w:r w:rsidR="00C40460">
        <w:rPr>
          <w:rFonts w:hAnsi="宋体" w:hint="eastAsia"/>
          <w:b/>
          <w:color w:val="000000"/>
          <w:sz w:val="28"/>
          <w:szCs w:val="28"/>
        </w:rPr>
        <w:t>设计</w:t>
      </w:r>
      <w:r w:rsidR="00ED661F" w:rsidRPr="00ED661F">
        <w:rPr>
          <w:rFonts w:hAnsi="宋体" w:hint="eastAsia"/>
          <w:b/>
          <w:color w:val="000000"/>
          <w:sz w:val="28"/>
          <w:szCs w:val="28"/>
        </w:rPr>
        <w:t>实</w:t>
      </w:r>
      <w:proofErr w:type="gramStart"/>
      <w:r w:rsidR="00ED661F" w:rsidRPr="00ED661F">
        <w:rPr>
          <w:rFonts w:hAnsi="宋体" w:hint="eastAsia"/>
          <w:b/>
          <w:color w:val="000000"/>
          <w:sz w:val="28"/>
          <w:szCs w:val="28"/>
        </w:rPr>
        <w:t>训系统</w:t>
      </w:r>
      <w:proofErr w:type="gramEnd"/>
      <w:r>
        <w:rPr>
          <w:rFonts w:hAnsi="宋体" w:hint="eastAsia"/>
          <w:b/>
          <w:color w:val="000000"/>
          <w:sz w:val="28"/>
          <w:szCs w:val="28"/>
        </w:rPr>
        <w:t>采购</w:t>
      </w:r>
      <w:r w:rsidR="00A12828">
        <w:rPr>
          <w:rFonts w:hAnsi="宋体" w:hint="eastAsia"/>
          <w:b/>
          <w:color w:val="000000"/>
          <w:sz w:val="28"/>
          <w:szCs w:val="28"/>
        </w:rPr>
        <w:t>与安装</w:t>
      </w:r>
    </w:p>
    <w:p w:rsidR="00A34CDD" w:rsidRDefault="00694E81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rFonts w:hAnsi="宋体"/>
          <w:b/>
          <w:color w:val="000000"/>
          <w:sz w:val="28"/>
          <w:szCs w:val="28"/>
        </w:rPr>
      </w:pPr>
      <w:r>
        <w:rPr>
          <w:rFonts w:hAnsi="宋体" w:hint="eastAsia"/>
          <w:b/>
          <w:color w:val="000000"/>
          <w:sz w:val="28"/>
          <w:szCs w:val="28"/>
        </w:rPr>
        <w:t>项目编号：</w:t>
      </w:r>
      <w:r>
        <w:rPr>
          <w:rFonts w:hAnsi="宋体" w:hint="eastAsia"/>
          <w:b/>
          <w:color w:val="000000"/>
          <w:sz w:val="28"/>
          <w:szCs w:val="28"/>
        </w:rPr>
        <w:t>AZY-2018-0</w:t>
      </w:r>
      <w:r w:rsidR="00CA56EC">
        <w:rPr>
          <w:rFonts w:hAnsi="宋体" w:hint="eastAsia"/>
          <w:b/>
          <w:color w:val="000000"/>
          <w:sz w:val="28"/>
          <w:szCs w:val="28"/>
        </w:rPr>
        <w:t>84</w:t>
      </w:r>
    </w:p>
    <w:p w:rsidR="00A34CDD" w:rsidRDefault="00694E81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rFonts w:hAnsi="宋体"/>
          <w:b/>
          <w:color w:val="000000"/>
          <w:sz w:val="28"/>
          <w:szCs w:val="28"/>
        </w:rPr>
      </w:pPr>
      <w:r>
        <w:rPr>
          <w:rFonts w:hAnsi="宋体" w:hint="eastAsia"/>
          <w:b/>
          <w:color w:val="000000"/>
          <w:sz w:val="28"/>
          <w:szCs w:val="28"/>
        </w:rPr>
        <w:t>采购时间：</w:t>
      </w:r>
      <w:r>
        <w:rPr>
          <w:rFonts w:hAnsi="宋体" w:hint="eastAsia"/>
          <w:b/>
          <w:color w:val="000000"/>
          <w:sz w:val="28"/>
          <w:szCs w:val="28"/>
        </w:rPr>
        <w:t>2018</w:t>
      </w:r>
      <w:r>
        <w:rPr>
          <w:rFonts w:hAnsi="宋体" w:hint="eastAsia"/>
          <w:b/>
          <w:color w:val="000000"/>
          <w:sz w:val="28"/>
          <w:szCs w:val="28"/>
        </w:rPr>
        <w:t>年</w:t>
      </w:r>
      <w:r w:rsidR="00FB1A39">
        <w:rPr>
          <w:rFonts w:hAnsi="宋体" w:hint="eastAsia"/>
          <w:b/>
          <w:color w:val="000000"/>
          <w:sz w:val="28"/>
          <w:szCs w:val="28"/>
        </w:rPr>
        <w:t>11</w:t>
      </w:r>
      <w:r>
        <w:rPr>
          <w:rFonts w:hAnsi="宋体" w:hint="eastAsia"/>
          <w:b/>
          <w:color w:val="000000"/>
          <w:sz w:val="28"/>
          <w:szCs w:val="28"/>
        </w:rPr>
        <w:t>月</w:t>
      </w:r>
    </w:p>
    <w:p w:rsidR="00A34CDD" w:rsidRDefault="00A34CDD">
      <w:pPr>
        <w:autoSpaceDE w:val="0"/>
        <w:autoSpaceDN w:val="0"/>
        <w:adjustRightInd w:val="0"/>
        <w:snapToGrid w:val="0"/>
        <w:spacing w:line="360" w:lineRule="auto"/>
        <w:ind w:firstLineChars="200" w:firstLine="602"/>
        <w:jc w:val="center"/>
        <w:textAlignment w:val="bottom"/>
        <w:rPr>
          <w:rFonts w:hAnsi="宋体"/>
          <w:b/>
          <w:color w:val="000000"/>
          <w:sz w:val="30"/>
          <w:szCs w:val="30"/>
        </w:rPr>
      </w:pPr>
    </w:p>
    <w:p w:rsidR="00A34CDD" w:rsidRDefault="00A34CDD">
      <w:pPr>
        <w:adjustRightInd w:val="0"/>
        <w:snapToGrid w:val="0"/>
        <w:spacing w:line="360" w:lineRule="auto"/>
        <w:ind w:firstLineChars="200" w:firstLine="723"/>
        <w:jc w:val="center"/>
        <w:rPr>
          <w:rFonts w:ascii="宋体" w:hAnsi="宋体"/>
          <w:b/>
          <w:bCs/>
          <w:color w:val="000000"/>
          <w:sz w:val="36"/>
          <w:szCs w:val="28"/>
        </w:rPr>
      </w:pPr>
    </w:p>
    <w:p w:rsidR="00A34CDD" w:rsidRDefault="00A34CDD">
      <w:pPr>
        <w:adjustRightInd w:val="0"/>
        <w:snapToGrid w:val="0"/>
        <w:spacing w:line="360" w:lineRule="auto"/>
        <w:ind w:firstLineChars="200" w:firstLine="723"/>
        <w:jc w:val="center"/>
        <w:rPr>
          <w:rFonts w:ascii="宋体" w:hAnsi="宋体"/>
          <w:b/>
          <w:bCs/>
          <w:color w:val="000000"/>
          <w:sz w:val="36"/>
          <w:szCs w:val="28"/>
        </w:rPr>
      </w:pPr>
    </w:p>
    <w:p w:rsidR="00A34CDD" w:rsidRDefault="00A34CDD">
      <w:pPr>
        <w:adjustRightInd w:val="0"/>
        <w:snapToGrid w:val="0"/>
        <w:spacing w:line="360" w:lineRule="auto"/>
        <w:ind w:firstLineChars="200" w:firstLine="723"/>
        <w:jc w:val="center"/>
        <w:rPr>
          <w:rFonts w:ascii="宋体" w:hAnsi="宋体"/>
          <w:b/>
          <w:bCs/>
          <w:color w:val="000000"/>
          <w:sz w:val="36"/>
          <w:szCs w:val="28"/>
        </w:rPr>
      </w:pPr>
    </w:p>
    <w:p w:rsidR="00A34CDD" w:rsidRDefault="00A34CDD">
      <w:pPr>
        <w:adjustRightInd w:val="0"/>
        <w:snapToGrid w:val="0"/>
        <w:spacing w:line="440" w:lineRule="exact"/>
        <w:ind w:firstLineChars="200" w:firstLine="723"/>
        <w:jc w:val="center"/>
        <w:rPr>
          <w:rFonts w:ascii="宋体" w:hAnsi="宋体"/>
          <w:b/>
          <w:bCs/>
          <w:color w:val="000000"/>
          <w:sz w:val="36"/>
          <w:szCs w:val="28"/>
        </w:rPr>
      </w:pPr>
    </w:p>
    <w:p w:rsidR="00A34CDD" w:rsidRDefault="00A34CDD">
      <w:pPr>
        <w:adjustRightInd w:val="0"/>
        <w:snapToGrid w:val="0"/>
        <w:spacing w:line="440" w:lineRule="exact"/>
        <w:ind w:firstLineChars="200" w:firstLine="723"/>
        <w:jc w:val="center"/>
        <w:rPr>
          <w:rFonts w:ascii="宋体" w:hAnsi="宋体"/>
          <w:b/>
          <w:bCs/>
          <w:color w:val="000000"/>
          <w:sz w:val="36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b/>
          <w:bCs/>
          <w:color w:val="000000"/>
          <w:sz w:val="24"/>
          <w:szCs w:val="24"/>
        </w:rPr>
      </w:pPr>
    </w:p>
    <w:p w:rsidR="00A34CDD" w:rsidRDefault="00694E81"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sz w:val="24"/>
          <w:szCs w:val="24"/>
        </w:rPr>
        <w:lastRenderedPageBreak/>
        <w:t>招标公告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经学校批准，现</w:t>
      </w:r>
      <w:r>
        <w:rPr>
          <w:rFonts w:cs="Times New Roman" w:hint="eastAsia"/>
          <w:color w:val="000000"/>
          <w:kern w:val="2"/>
        </w:rPr>
        <w:t>采用公开招标方式对“</w:t>
      </w:r>
      <w:r w:rsidR="002E21AA" w:rsidRPr="002E21AA">
        <w:rPr>
          <w:rFonts w:cs="Times New Roman" w:hint="eastAsia"/>
          <w:color w:val="000000"/>
          <w:kern w:val="2"/>
        </w:rPr>
        <w:t>机电工程学院</w:t>
      </w:r>
      <w:r w:rsidR="00A12828" w:rsidRPr="00A12828">
        <w:rPr>
          <w:rFonts w:cs="Times New Roman" w:hint="eastAsia"/>
          <w:color w:val="000000"/>
          <w:kern w:val="2"/>
        </w:rPr>
        <w:t>电子产品设计实训系统采购与安装</w:t>
      </w:r>
      <w:r>
        <w:rPr>
          <w:rFonts w:cs="Times New Roman" w:hint="eastAsia"/>
          <w:color w:val="000000"/>
          <w:kern w:val="2"/>
        </w:rPr>
        <w:t>”项目进行采购</w:t>
      </w:r>
      <w:r>
        <w:rPr>
          <w:rFonts w:cs="Times New Roman"/>
          <w:color w:val="000000"/>
          <w:kern w:val="2"/>
        </w:rPr>
        <w:t>，欢迎具备条件的</w:t>
      </w:r>
      <w:r>
        <w:rPr>
          <w:rFonts w:cs="Times New Roman" w:hint="eastAsia"/>
          <w:color w:val="000000"/>
          <w:kern w:val="2"/>
        </w:rPr>
        <w:t>供应商参与</w:t>
      </w:r>
      <w:r>
        <w:rPr>
          <w:rFonts w:cs="Times New Roman"/>
          <w:color w:val="000000"/>
          <w:kern w:val="2"/>
        </w:rPr>
        <w:t>投标。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cs="Times New Roman"/>
          <w:b/>
          <w:color w:val="000000"/>
          <w:kern w:val="2"/>
        </w:rPr>
      </w:pPr>
      <w:r>
        <w:rPr>
          <w:rFonts w:cs="Times New Roman"/>
          <w:b/>
          <w:color w:val="000000"/>
          <w:kern w:val="2"/>
        </w:rPr>
        <w:t>一、项目名称及内容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1、项目名称：</w:t>
      </w:r>
      <w:r w:rsidR="00A12828" w:rsidRPr="002E21AA">
        <w:rPr>
          <w:rFonts w:cs="Times New Roman" w:hint="eastAsia"/>
          <w:color w:val="000000"/>
          <w:kern w:val="2"/>
        </w:rPr>
        <w:t>机电工程学院</w:t>
      </w:r>
      <w:r w:rsidR="00A12828" w:rsidRPr="00A12828">
        <w:rPr>
          <w:rFonts w:cs="Times New Roman" w:hint="eastAsia"/>
          <w:color w:val="000000"/>
          <w:kern w:val="2"/>
        </w:rPr>
        <w:t>电子产品设计实</w:t>
      </w:r>
      <w:proofErr w:type="gramStart"/>
      <w:r w:rsidR="00A12828" w:rsidRPr="00A12828">
        <w:rPr>
          <w:rFonts w:cs="Times New Roman" w:hint="eastAsia"/>
          <w:color w:val="000000"/>
          <w:kern w:val="2"/>
        </w:rPr>
        <w:t>训系统</w:t>
      </w:r>
      <w:proofErr w:type="gramEnd"/>
      <w:r w:rsidR="00A12828" w:rsidRPr="00A12828">
        <w:rPr>
          <w:rFonts w:cs="Times New Roman" w:hint="eastAsia"/>
          <w:color w:val="000000"/>
          <w:kern w:val="2"/>
        </w:rPr>
        <w:t>采购与安装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2、项目编号：</w:t>
      </w:r>
      <w:r w:rsidR="00FB1A39">
        <w:rPr>
          <w:rFonts w:cs="Times New Roman" w:hint="eastAsia"/>
          <w:color w:val="000000"/>
          <w:kern w:val="2"/>
        </w:rPr>
        <w:t>AZY-2018-0</w:t>
      </w:r>
      <w:r w:rsidR="00CA56EC">
        <w:rPr>
          <w:rFonts w:cs="Times New Roman" w:hint="eastAsia"/>
          <w:color w:val="000000"/>
          <w:kern w:val="2"/>
        </w:rPr>
        <w:t>84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 w:hint="eastAsia"/>
          <w:color w:val="000000"/>
          <w:kern w:val="2"/>
        </w:rPr>
        <w:t>3</w:t>
      </w:r>
      <w:r>
        <w:rPr>
          <w:rFonts w:cs="Times New Roman"/>
          <w:color w:val="000000"/>
          <w:kern w:val="2"/>
        </w:rPr>
        <w:t>、资金来源：财政资金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 w:hint="eastAsia"/>
          <w:color w:val="000000"/>
          <w:kern w:val="2"/>
        </w:rPr>
        <w:t>4</w:t>
      </w:r>
      <w:r>
        <w:rPr>
          <w:rFonts w:cs="Times New Roman"/>
          <w:color w:val="000000"/>
          <w:kern w:val="2"/>
        </w:rPr>
        <w:t>、项目预算：</w:t>
      </w:r>
      <w:r w:rsidR="00FB1A39">
        <w:rPr>
          <w:rFonts w:cs="Times New Roman" w:hint="eastAsia"/>
          <w:color w:val="000000"/>
          <w:kern w:val="2"/>
        </w:rPr>
        <w:t>1</w:t>
      </w:r>
      <w:r w:rsidR="005575EE">
        <w:rPr>
          <w:rFonts w:cs="Times New Roman" w:hint="eastAsia"/>
          <w:color w:val="000000"/>
          <w:kern w:val="2"/>
        </w:rPr>
        <w:t>7</w:t>
      </w:r>
      <w:r>
        <w:rPr>
          <w:rFonts w:cs="Times New Roman" w:hint="eastAsia"/>
          <w:color w:val="000000"/>
          <w:kern w:val="2"/>
        </w:rPr>
        <w:t>万元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cs="Times New Roman"/>
          <w:b/>
          <w:color w:val="000000"/>
          <w:kern w:val="2"/>
        </w:rPr>
      </w:pPr>
      <w:r>
        <w:rPr>
          <w:rFonts w:cs="Times New Roman"/>
          <w:b/>
          <w:color w:val="000000"/>
          <w:kern w:val="2"/>
        </w:rPr>
        <w:t>二、投标人资格要求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1、投标人应符合《中华人民共和国政府采购法》第二十二条的要求</w:t>
      </w:r>
      <w:r>
        <w:rPr>
          <w:rFonts w:cs="Times New Roman" w:hint="eastAsia"/>
          <w:color w:val="000000"/>
          <w:kern w:val="2"/>
        </w:rPr>
        <w:t>；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 w:hint="eastAsia"/>
          <w:color w:val="000000"/>
          <w:kern w:val="2"/>
        </w:rPr>
        <w:t>2、投标人持有合法有效的营业执照；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 w:hint="eastAsia"/>
          <w:color w:val="000000"/>
          <w:kern w:val="2"/>
        </w:rPr>
        <w:t>3、本项目不接受联合体投标。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cs="Times New Roman"/>
          <w:b/>
          <w:color w:val="000000"/>
          <w:kern w:val="2"/>
        </w:rPr>
      </w:pPr>
      <w:r>
        <w:rPr>
          <w:rFonts w:cs="Times New Roman"/>
          <w:b/>
          <w:color w:val="000000"/>
          <w:kern w:val="2"/>
        </w:rPr>
        <w:t>三、报名及招标文件</w:t>
      </w:r>
      <w:r>
        <w:rPr>
          <w:rFonts w:cs="Times New Roman" w:hint="eastAsia"/>
          <w:b/>
          <w:color w:val="000000"/>
          <w:kern w:val="2"/>
        </w:rPr>
        <w:t>获取方式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1、报名时间：2018年</w:t>
      </w:r>
      <w:r w:rsidR="00FB1A39">
        <w:rPr>
          <w:rFonts w:cs="Times New Roman" w:hint="eastAsia"/>
          <w:color w:val="000000"/>
          <w:kern w:val="2"/>
        </w:rPr>
        <w:t>11</w:t>
      </w:r>
      <w:r>
        <w:rPr>
          <w:rFonts w:cs="Times New Roman"/>
          <w:color w:val="000000"/>
          <w:kern w:val="2"/>
        </w:rPr>
        <w:t>月</w:t>
      </w:r>
      <w:r w:rsidR="00CA56EC">
        <w:rPr>
          <w:rFonts w:cs="Times New Roman" w:hint="eastAsia"/>
          <w:color w:val="000000"/>
          <w:kern w:val="2"/>
        </w:rPr>
        <w:t>16</w:t>
      </w:r>
      <w:r>
        <w:rPr>
          <w:rFonts w:cs="Times New Roman"/>
          <w:color w:val="000000"/>
          <w:kern w:val="2"/>
        </w:rPr>
        <w:t>日至2018年</w:t>
      </w:r>
      <w:r w:rsidR="00FB1A39">
        <w:rPr>
          <w:rFonts w:cs="Times New Roman" w:hint="eastAsia"/>
          <w:color w:val="000000"/>
          <w:kern w:val="2"/>
        </w:rPr>
        <w:t>11</w:t>
      </w:r>
      <w:r>
        <w:rPr>
          <w:rFonts w:cs="Times New Roman"/>
          <w:color w:val="000000"/>
          <w:kern w:val="2"/>
        </w:rPr>
        <w:t>月</w:t>
      </w:r>
      <w:r w:rsidR="00CA56EC">
        <w:rPr>
          <w:rFonts w:cs="Times New Roman" w:hint="eastAsia"/>
          <w:color w:val="000000"/>
          <w:kern w:val="2"/>
        </w:rPr>
        <w:t>21</w:t>
      </w:r>
      <w:r>
        <w:rPr>
          <w:rFonts w:cs="Times New Roman"/>
          <w:color w:val="000000"/>
          <w:kern w:val="2"/>
        </w:rPr>
        <w:t>日（16:00 截止）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2、报名时请提交报名登记表电子版一份，文件请发送至邮箱3514383943@qq.com，邮件标题请注明项目及报名单位名称，不提交报名登记表的不得参与投标。（报名登记表格式请参见本公告发布网页的“文件下载”一栏）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3、招标文件获取方式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自招标公告发布之日起从招标公告发布网页自行下载。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cs="Times New Roman"/>
          <w:b/>
          <w:color w:val="000000"/>
          <w:kern w:val="2"/>
        </w:rPr>
      </w:pPr>
      <w:r>
        <w:rPr>
          <w:rFonts w:cs="Times New Roman"/>
          <w:b/>
          <w:color w:val="000000"/>
          <w:kern w:val="2"/>
        </w:rPr>
        <w:t>四、开标时间及地点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1、开标时间：2018年</w:t>
      </w:r>
      <w:r>
        <w:rPr>
          <w:rFonts w:cs="Times New Roman" w:hint="eastAsia"/>
          <w:color w:val="000000"/>
          <w:kern w:val="2"/>
        </w:rPr>
        <w:t xml:space="preserve"> </w:t>
      </w:r>
      <w:r w:rsidR="00FB1A39">
        <w:rPr>
          <w:rFonts w:cs="Times New Roman" w:hint="eastAsia"/>
          <w:color w:val="000000"/>
          <w:kern w:val="2"/>
        </w:rPr>
        <w:t>11</w:t>
      </w:r>
      <w:r>
        <w:rPr>
          <w:rFonts w:cs="Times New Roman"/>
          <w:color w:val="000000"/>
          <w:kern w:val="2"/>
        </w:rPr>
        <w:t>月</w:t>
      </w:r>
      <w:r w:rsidR="00CA56EC">
        <w:rPr>
          <w:rFonts w:cs="Times New Roman" w:hint="eastAsia"/>
          <w:color w:val="000000"/>
          <w:kern w:val="2"/>
        </w:rPr>
        <w:t>26</w:t>
      </w:r>
      <w:r>
        <w:rPr>
          <w:rFonts w:cs="Times New Roman"/>
          <w:color w:val="000000"/>
          <w:kern w:val="2"/>
        </w:rPr>
        <w:t>日</w:t>
      </w:r>
      <w:r>
        <w:rPr>
          <w:rFonts w:cs="Times New Roman" w:hint="eastAsia"/>
          <w:color w:val="000000"/>
          <w:kern w:val="2"/>
        </w:rPr>
        <w:t>下午3：00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2、开标地点：安徽职业技术学院行政楼1127室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cs="Times New Roman"/>
          <w:b/>
          <w:bCs/>
          <w:color w:val="000000"/>
          <w:kern w:val="2"/>
        </w:rPr>
      </w:pPr>
      <w:r>
        <w:rPr>
          <w:rFonts w:cs="Times New Roman"/>
          <w:b/>
          <w:bCs/>
          <w:color w:val="000000"/>
          <w:kern w:val="2"/>
        </w:rPr>
        <w:t>五、投标截止时间</w:t>
      </w:r>
      <w:r>
        <w:rPr>
          <w:rFonts w:cs="Times New Roman" w:hint="eastAsia"/>
          <w:b/>
          <w:bCs/>
          <w:color w:val="000000"/>
          <w:kern w:val="2"/>
        </w:rPr>
        <w:t>：</w:t>
      </w:r>
      <w:r>
        <w:rPr>
          <w:rFonts w:cs="Times New Roman"/>
          <w:b/>
          <w:bCs/>
          <w:color w:val="000000"/>
          <w:kern w:val="2"/>
        </w:rPr>
        <w:t>同开标时间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cs="Times New Roman"/>
          <w:b/>
          <w:color w:val="000000"/>
          <w:kern w:val="2"/>
        </w:rPr>
      </w:pPr>
      <w:r>
        <w:rPr>
          <w:rFonts w:cs="Times New Roman"/>
          <w:b/>
          <w:color w:val="000000"/>
          <w:kern w:val="2"/>
        </w:rPr>
        <w:t>六</w:t>
      </w:r>
      <w:r>
        <w:rPr>
          <w:rFonts w:cs="Times New Roman" w:hint="eastAsia"/>
          <w:b/>
          <w:color w:val="000000"/>
          <w:kern w:val="2"/>
        </w:rPr>
        <w:t>、</w:t>
      </w:r>
      <w:r>
        <w:rPr>
          <w:rFonts w:cs="Times New Roman"/>
          <w:b/>
          <w:color w:val="000000"/>
          <w:kern w:val="2"/>
        </w:rPr>
        <w:t>联系</w:t>
      </w:r>
      <w:r>
        <w:rPr>
          <w:rFonts w:cs="Times New Roman" w:hint="eastAsia"/>
          <w:b/>
          <w:color w:val="000000"/>
          <w:kern w:val="2"/>
        </w:rPr>
        <w:t>方式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/>
          <w:color w:val="000000"/>
          <w:kern w:val="2"/>
        </w:rPr>
        <w:t>地址：合肥市新站区文忠路安徽职业技术学院</w:t>
      </w:r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 w:hint="eastAsia"/>
          <w:color w:val="000000"/>
          <w:kern w:val="2"/>
        </w:rPr>
        <w:t>招标</w:t>
      </w:r>
      <w:r>
        <w:rPr>
          <w:rFonts w:cs="Times New Roman"/>
          <w:color w:val="000000"/>
          <w:kern w:val="2"/>
        </w:rPr>
        <w:t xml:space="preserve">联系人：张老师 </w:t>
      </w:r>
      <w:r>
        <w:rPr>
          <w:rFonts w:cs="Times New Roman" w:hint="eastAsia"/>
          <w:color w:val="000000"/>
          <w:kern w:val="2"/>
        </w:rPr>
        <w:t xml:space="preserve"> </w:t>
      </w:r>
      <w:r>
        <w:rPr>
          <w:rFonts w:cs="Times New Roman"/>
          <w:color w:val="000000"/>
          <w:kern w:val="2"/>
        </w:rPr>
        <w:t xml:space="preserve">电 话： 0551-64680165 </w:t>
      </w:r>
    </w:p>
    <w:p w:rsidR="00A34CDD" w:rsidRPr="00B30EA4" w:rsidRDefault="00A34CDD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bookmarkStart w:id="0" w:name="_GoBack"/>
      <w:bookmarkEnd w:id="0"/>
    </w:p>
    <w:p w:rsidR="00A34CDD" w:rsidRDefault="00694E81">
      <w:pPr>
        <w:pStyle w:val="ab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cs="Times New Roman"/>
          <w:color w:val="000000"/>
          <w:kern w:val="2"/>
        </w:rPr>
      </w:pPr>
      <w:r>
        <w:rPr>
          <w:rFonts w:cs="Times New Roman" w:hint="eastAsia"/>
          <w:color w:val="000000"/>
          <w:kern w:val="2"/>
        </w:rPr>
        <w:t xml:space="preserve">        </w:t>
      </w:r>
    </w:p>
    <w:p w:rsidR="00A34CDD" w:rsidRDefault="00A34CDD">
      <w:pPr>
        <w:pStyle w:val="ab"/>
        <w:adjustRightInd w:val="0"/>
        <w:snapToGrid w:val="0"/>
        <w:spacing w:before="0" w:beforeAutospacing="0" w:after="0" w:afterAutospacing="0" w:line="400" w:lineRule="exact"/>
        <w:rPr>
          <w:rFonts w:ascii="Times New Roman" w:cs="Times New Roman"/>
          <w:color w:val="000000"/>
          <w:kern w:val="2"/>
        </w:rPr>
      </w:pPr>
    </w:p>
    <w:p w:rsidR="00A34CDD" w:rsidRDefault="00A34CDD"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 w:rsidR="00A34CDD" w:rsidRDefault="00694E81">
      <w:pPr>
        <w:adjustRightInd w:val="0"/>
        <w:snapToGrid w:val="0"/>
        <w:spacing w:line="400" w:lineRule="exact"/>
        <w:jc w:val="center"/>
        <w:rPr>
          <w:rFonts w:ascii="宋体" w:hAnsi="宋体" w:cs="宋体"/>
          <w:b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投标人须知</w:t>
      </w:r>
    </w:p>
    <w:p w:rsidR="00A34CDD" w:rsidRDefault="00694E81">
      <w:pPr>
        <w:numPr>
          <w:ilvl w:val="0"/>
          <w:numId w:val="2"/>
        </w:numPr>
        <w:adjustRightInd w:val="0"/>
        <w:snapToGrid w:val="0"/>
        <w:spacing w:line="400" w:lineRule="exact"/>
        <w:rPr>
          <w:rFonts w:ascii="宋体" w:hAnsi="宋体" w:cs="宋体"/>
          <w:b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b/>
          <w:color w:val="000000"/>
          <w:sz w:val="24"/>
          <w:szCs w:val="28"/>
          <w:shd w:val="clear" w:color="auto" w:fill="FFFFFF"/>
        </w:rPr>
        <w:lastRenderedPageBreak/>
        <w:t>项目需求</w:t>
      </w:r>
    </w:p>
    <w:tbl>
      <w:tblPr>
        <w:tblW w:w="0" w:type="auto"/>
        <w:tblInd w:w="97" w:type="dxa"/>
        <w:tblLayout w:type="fixed"/>
        <w:tblLook w:val="0000" w:firstRow="0" w:lastRow="0" w:firstColumn="0" w:lastColumn="0" w:noHBand="0" w:noVBand="0"/>
      </w:tblPr>
      <w:tblGrid>
        <w:gridCol w:w="731"/>
        <w:gridCol w:w="2257"/>
        <w:gridCol w:w="4536"/>
        <w:gridCol w:w="709"/>
        <w:gridCol w:w="709"/>
      </w:tblGrid>
      <w:tr w:rsidR="00A34CDD">
        <w:trPr>
          <w:trHeight w:val="703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序号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名称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材质及工艺要求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数量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单位</w:t>
            </w:r>
          </w:p>
        </w:tc>
      </w:tr>
      <w:tr w:rsidR="00A34CDD">
        <w:trPr>
          <w:trHeight w:val="36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Pr="002E21AA" w:rsidRDefault="009B0C0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三自由度机器人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0C00" w:rsidRDefault="009B0C00" w:rsidP="009B0C00">
            <w:pPr>
              <w:numPr>
                <w:ilvl w:val="0"/>
                <w:numId w:val="22"/>
              </w:num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本设备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可通过姿态数据进行数学运算，计算出步进电机正反转步数。借助步进电机的上下运动，完成平台XYZ及俯仰角翻滚角的运动。摄像头可实时识别出钢球的运动位置，反馈给主控芯片进行控制。主控板具有6路开关量输入，3路电机控制输出，姿态传感器、超声波传感器、红外传感器等传感器输入接口。主控板具有RS232接口和CAN总线接口，可与云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实训台进行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通讯。主控板具有控制手柄输入，可通过手柄控制机器人动作。</w:t>
            </w:r>
          </w:p>
          <w:p w:rsidR="009B0C00" w:rsidRDefault="009B0C00" w:rsidP="009B0C00">
            <w:pPr>
              <w:numPr>
                <w:ilvl w:val="0"/>
                <w:numId w:val="22"/>
              </w:num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结构形式并联式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3、驱动方式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两相步进电机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4、运动自由度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3自由度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5、负载能力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3KG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6、重复定位精度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0.05mm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7、传感器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6轴姿态传感器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摄像头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超声波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红外传感器等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8、通讯接口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can/rs232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9、负载方式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金属迷宫+金属滚珠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10、主控芯片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STM32F103RCT6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11、运动范围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X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Y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Z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俯仰角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翻滚角300mm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300mm</w:t>
            </w:r>
            <w:proofErr w:type="spell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300mm</w:t>
            </w:r>
            <w:proofErr w:type="spell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，每轴最大速度X轴80mm/S、Y轴80mm/S、Z轴80mm/S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12、本体尺寸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500cm*500cm*600cm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13、本体重量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&lt;15Kg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14、操作方式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嵌入式编程/上位机控制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15、供电电源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12V/15A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★符合2018年</w:t>
            </w:r>
            <w:r w:rsidR="00F6422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安徽省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职业技能大赛高职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组电子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产品设计及制作赛项</w:t>
            </w:r>
            <w:r w:rsidR="00F7691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规程要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求，提供产品介绍材料。</w:t>
            </w:r>
          </w:p>
          <w:p w:rsidR="009B0C00" w:rsidRDefault="009B0C00" w:rsidP="009B0C00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★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软件资源：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基于2018年全国职业院校技能大赛电子产品设计及制作赛项标准STM32的软件资源包，实训教程等。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★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中标公示后3日内在用户指定地点进行产品演示（演示不符合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要求废标处理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）。</w:t>
            </w:r>
          </w:p>
          <w:p w:rsidR="00A34CDD" w:rsidRDefault="009B0C00" w:rsidP="009B0C00">
            <w:pPr>
              <w:pStyle w:val="CharCharCharCharCharCharChar1Cha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Cs w:val="24"/>
                <w:lang w:bidi="ar"/>
              </w:rPr>
              <w:t>★</w:t>
            </w:r>
            <w:r>
              <w:rPr>
                <w:rFonts w:ascii="宋体" w:hAnsi="宋体" w:cs="宋体" w:hint="eastAsia"/>
                <w:kern w:val="0"/>
                <w:szCs w:val="24"/>
              </w:rPr>
              <w:t>中标公示后3日内提供原厂家授权书和售后承诺服务函。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 w:rsidP="002E21A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 套 </w:t>
            </w:r>
          </w:p>
        </w:tc>
      </w:tr>
      <w:tr w:rsidR="00FB1A39">
        <w:trPr>
          <w:trHeight w:val="36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39" w:rsidRDefault="00FB1A39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电子产品创新实验实训系统（LK-ES-I）</w:t>
            </w:r>
          </w:p>
          <w:p w:rsidR="00FB1A39" w:rsidRPr="00FB1A39" w:rsidRDefault="00FB1A39" w:rsidP="009B0C0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嵌入式核心板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选用STM32F103V8T6芯片、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板载蜂鸣器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、串口芯片、485串口芯片、EEPROM芯片、模式选择设置端口、IO口全部引出、DC5V自锁直流电源座、电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lastRenderedPageBreak/>
              <w:t>源指示灯一盏、4个独立开关、8路LED发光二极管、自带红外发射接收，板子尺寸12.9mmX9.1mm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单片机核心板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选用AT 89S52芯片、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板载串口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芯片、485串口芯片、EEPROM芯片、四路按键输入、四路LED显示、IO口全部引出、DC5V自锁直流电源座、电源指示灯一盏，板子尺寸12.9mmX9.1mm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点阵模块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主控芯片选用74HC245芯片、8X8共阳极点阵4个、匹配电阻32个，板子尺寸12.9mmX9.1mm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AD转换模块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高速串行/并行模数转换芯片，每秒40兆字节功耗75mW内置的采样保持电路。采用电容逐次逼近的方法实现 A/D转换，其转换速度小于 17us，最大转换速率为 40000HZ，IO口全部引出、DC5V自锁直流电源座、电源指示灯一盏,板子尺寸12.9mmX9.1mm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DA转换模块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 xml:space="preserve"> 分辨率为8位； 电流稳定时间1us； 可单缓冲、双缓冲或直接数字输入, 只需在满量程下调整其线性度；单一电源供电（+5V～+15V）；低功耗，20mW。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串行总线控制，兼容CMOS，11位命令字其中包括8位数据位，2位DAC选择位1位范围位，可选择输出倍数，数字量输入采用施密特触发器，DC5V自锁直流电源座、电源指示灯一盏,板子尺寸12.9mmX9.1mm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6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LCD液晶显示模块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 xml:space="preserve">低电源电压（VDD:+3.0--+5.5V）、显示分辨率:128×64 点、内置128 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个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16×8 点阵字符、2MHZ 时钟频率、显示方式：STN、半透、正显；视角方向：6 点、背光方式：侧部高亮白色绿色，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功耗仅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为普通LED 的1/5—1/10、通讯方式：串行、并口可选、内置DC-DC 转换电路，无需外加负压、工作温度: 0℃ - +55℃ ,存储温度: -20℃ - +60℃，DC5V自锁直流电源座、电源指示灯一盏,板子尺寸12.9mmX9.1mm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7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超声波传感器模块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型号：16MM超声波传感器、材料：金属、种类：声波、防护等级：1、材料物理性质：导体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材料晶体结构：单晶、分辨率：100*100、输出信号：模拟型、制作工艺：集成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数码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管显示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蜂鸣器报警，DC5V自锁直流电源座、电源指示灯一盏,板子尺寸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lastRenderedPageBreak/>
              <w:t>12.9mmX9.1mm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8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电磁继电器模块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继电器耐压值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直流为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10A/30V，交流10A/250V,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板载四个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独立继电器，可分别控制，LED通断指示，左侧IO口引出方便接线，输出端端子宽16mm，高18mm，DC5V自锁直流电源座、电源指示灯一盏,板子尺寸12.9mmX9.1mm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9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电机控制模块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直流电机卧式安装，光电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测速盘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直径22mm盘面上均匀分布四个镂空缝隙用于传感器识别，步进电机立式安装盘面上刻有对应角度方便观察，采用ULN2003、L9110S作为驱动芯片。步进电机预留输出端子宽30mm高14mm，直流电机输出端子宽11mm高14mm。LED控制指示方便观察电机状态，DC5V自锁直流电源座、电源指示灯一盏,板子尺寸12.9mmX9.1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交通灯模块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电路板按照真实交通十字路口绘制，分别在四个路口设置红绿灯，驱动芯片为74HC245，通过2块OLED显示屏模拟倒数计时器，4个独立按键可设置状态切换，DC5V自锁直流电源座、电源指示灯一盏,板子尺寸12.9mmX9.1mm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矩阵键盘模块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4X4矩阵按键，全部IO左侧引出方便连线，DC5V自锁直流电源座、电源指示灯一盏,板子尺寸12.9mmX9.1mm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各类温度传感器模块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板载集成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DS18B20、热敏电阻、STLM75、热电阻、热电偶，数码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管显示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可扩展OLED显示，蜂鸣器报警电路，DC5V自锁直流电源座、电源指示灯一盏,板子尺寸12.9mmX9.1mm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13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数码管显示模块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共阴极数码管，74HC245驱动，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板载流水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灯和独立按键，数码管可实现动静态显示，DC5V自锁直流电源座、电源指示灯一盏,板子尺寸12.9mmX9.1mm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  <w:t>烟雾温度传LCD显示模块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ab/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板载离子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式烟雾传感，单总线数字湿度传感器中文名温湿度传感器、供电电压3.3~5.5V DC 、测量范围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 xml:space="preserve">湿度20-90%RH， 温度0~50℃ 测量精度湿度+-5%RH， 温度+-2℃ 、分 辨 率湿度1%RH， 温度1℃ 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长期稳定性&lt;±1%RH/年 ，LCD液晶显示方便观察与读数，DC5V自锁直流电源座、电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lastRenderedPageBreak/>
              <w:t>源指示灯一盏,板子尺寸12.9mmX9.1mm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★符合2018年</w:t>
            </w:r>
            <w:r w:rsidR="00F7691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安徽省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职业技能大赛高职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组电子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产品设计及制作赛项赛</w:t>
            </w:r>
            <w:r w:rsidR="00F7691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规程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要求，提供产品介绍材料。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★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中标公示后3日内在用户指定地点进行产品演示（演示不符合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要求废标处理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）</w:t>
            </w:r>
          </w:p>
          <w:p w:rsidR="009B0C00" w:rsidRDefault="009B0C00" w:rsidP="009B0C00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★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软件资源：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基于2018年全国职业院校技能大赛电子产品设计及制作赛项标准STM32的软件资源包，实训教程等。</w:t>
            </w:r>
          </w:p>
          <w:p w:rsidR="00FB1A39" w:rsidRPr="00857E16" w:rsidRDefault="009B0C00" w:rsidP="009B0C00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★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中标公示后3日内提供原厂家授权书和售后承诺服务函。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A39" w:rsidRDefault="004E732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A39" w:rsidRDefault="004E732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套</w:t>
            </w:r>
          </w:p>
        </w:tc>
      </w:tr>
      <w:tr w:rsidR="00FB1A39">
        <w:trPr>
          <w:trHeight w:val="36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39" w:rsidRDefault="00FB1A39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lastRenderedPageBreak/>
              <w:t>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3D打印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机器人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（LK-3D-I）</w:t>
            </w:r>
          </w:p>
          <w:p w:rsidR="00FB1A39" w:rsidRPr="009B0C00" w:rsidRDefault="00FB1A39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颜色：黑色和红色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显示屏：彩色触控显示屏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语音：中文/英文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打印原理：熔融堆积（FDM）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喷头直径：0.4mm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喷头数量：单喷头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定位精度：Z轴：0.0025mm，X、Y轴：0.011mm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打印速度：30-150mm/s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打印体积：200*200*200mm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耗材直径：1.75mm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耗材：PLA/TPU/Wood/ABS/HIPS/PETG/Carbon Fiber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电源输入：110V-220V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切片软件：</w:t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Cura</w:t>
            </w:r>
            <w:proofErr w:type="spell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/</w:t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Repetier</w:t>
            </w:r>
            <w:proofErr w:type="spell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-Host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输入格式：.</w:t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stl</w:t>
            </w:r>
            <w:proofErr w:type="spell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/.</w:t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obj</w:t>
            </w:r>
            <w:proofErr w:type="spell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/.</w:t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dae</w:t>
            </w:r>
            <w:proofErr w:type="spell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/.</w:t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amf</w:t>
            </w:r>
            <w:proofErr w:type="spellEnd"/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输出格式：G code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打印方式：SD卡/U盘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机器重量：20kg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机器尺寸：420*410*460mm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★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中标公示后3日内在用户指定地点进行产品演示（演示不符合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要求废标处理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）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★符合2018年</w:t>
            </w:r>
            <w:r w:rsidR="00F7691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安徽省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职业技能大赛高职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组电子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产品设计及制作赛项赛</w:t>
            </w:r>
            <w:r w:rsidR="00F7691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规程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要求，提供产品介绍材料。</w:t>
            </w:r>
          </w:p>
          <w:p w:rsidR="009B0C00" w:rsidRDefault="009B0C00" w:rsidP="009B0C00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★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软件资源：</w:t>
            </w:r>
          </w:p>
          <w:p w:rsidR="009B0C00" w:rsidRDefault="009B0C00" w:rsidP="009B0C00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基于2018年全国职业院校技能大赛电子产品设计及制作赛项标准STM32的软件资源包，实训教程等。</w:t>
            </w:r>
          </w:p>
          <w:p w:rsidR="00FB1A39" w:rsidRDefault="009B0C00" w:rsidP="009B0C00">
            <w:pPr>
              <w:pStyle w:val="CharCharCharCharCharCharChar1Cha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4"/>
                <w:lang w:bidi="ar"/>
              </w:rPr>
              <w:t>★</w:t>
            </w:r>
            <w:r>
              <w:rPr>
                <w:rFonts w:ascii="宋体" w:hAnsi="宋体" w:cs="宋体" w:hint="eastAsia"/>
                <w:kern w:val="0"/>
                <w:szCs w:val="24"/>
              </w:rPr>
              <w:t>中标公示后3日内提供原厂家授权书和售后承诺服务函。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A39" w:rsidRDefault="004E732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A39" w:rsidRDefault="004E732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套</w:t>
            </w:r>
          </w:p>
        </w:tc>
      </w:tr>
      <w:tr w:rsidR="00561591">
        <w:trPr>
          <w:trHeight w:val="36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591" w:rsidRDefault="0056159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591" w:rsidRPr="00857E16" w:rsidRDefault="00561591">
            <w:pPr>
              <w:widowControl/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配套工具包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1、调试器：CPU型号Intel 酷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睿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i5 6500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CPU主频3.2GHz、内存容量4GB、内存类型DDR4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硬盘容量1TB 、显卡芯片Intel GMA HD 530、6×USB3.1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音频接口耳机/麦克风两用接口、视频接口HDMI，</w:t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</w:rPr>
              <w:t>DisplayPort</w:t>
            </w:r>
            <w:proofErr w:type="spellEnd"/>
            <w:r>
              <w:rPr>
                <w:rFonts w:ascii="宋体" w:hAnsi="宋体" w:cs="宋体" w:hint="eastAsia"/>
                <w:kern w:val="0"/>
                <w:sz w:val="24"/>
              </w:rPr>
              <w:t>、网络接口RJ45（网络接口）、其它接口电源接口、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支持蓝牙功能</w:t>
            </w:r>
            <w:proofErr w:type="gramEnd"/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有线网卡1000Mbps以太网卡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显示器配置：显示类型LED显示器，屏幕尺寸19.5英寸，最佳分辨率1600x900屏幕比例16:9（宽屏），显示接口VGA，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键鼠配套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ab/>
              <w:t>键盘接口USB，鼠标接口USB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2、波形采集装置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模拟带宽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  <w:t>20MHz、通道数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  <w:t>2通道，实时取样率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  <w:t>48MSa/s，存储深度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  <w:t>1M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，上升时间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  <w:t>17.5ns，时基精度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  <w:t>±50ppm，时基范围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  <w:t>4ns/div-1h/div (Step by1-2-4)，输入阻抗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  <w:t>1MΩ 25pF，输入灵敏度范围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  <w:t>10mV/div～5V/div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垂直分辨率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  <w:t>8Bit，垂直位移范围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  <w:t>10mV ~ 5V/div @ x1 probe;100mV ~ 50V/div @ x10 probe;1V ~ 500V/div @ x100 probe;10V ~ 5KV/div @ x1000 probe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直流增益精度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  <w:t>±3%，带宽限制20MHz，触发类型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边沿,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交替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触发源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  <w:t>CH1, CH2，波形计算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  <w:t>+,-,x,÷,FFT, Invert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光标测量</w:t>
            </w:r>
            <w:r>
              <w:rPr>
                <w:rFonts w:ascii="宋体" w:hAnsi="宋体" w:cs="宋体" w:hint="eastAsia"/>
                <w:kern w:val="0"/>
                <w:sz w:val="24"/>
              </w:rPr>
              <w:tab/>
              <w:t>Cro+H6:I23ss, Trace, Horizontal, Vertical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3、函数信号发生装置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200MSa/s DDS，12位垂直分辨率，内置多种标准波形，方便编辑的任意波波形，便于重现传感器等不规则信号。12--36V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宽范围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的输入电源。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4、逻辑分析装置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全通道采样输入端口。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通道 16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最大输入阻抗 1MΩ(C=7.5pF)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输入电压范围 0V~5.5V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最大采样率 48M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带宽200MHz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兼容输入 TTL, LVTTL, CMOS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存储深度 1M/CH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5、三位半数字式万用表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直流电压档位：200mV、2V、20V、200V、1000V （精度±0.5%+3）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交流电压档位： 2V、20V、200V、750V        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（精度±0.8%+5）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直流电流档位：200uA、2mA、20mA、200mA、20A（精度±1.2%+8）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交流电流档位：20mA、200mA、20A            （精度±2.0%+5）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电阻: 200Ω、2KΩ、20KΩ、200KΩ、2MΩ、20MΩ、200MΩ（精度±0.8%+1)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电容: 20nF、200nF、2uF、20uF、200μF      （精度±2.5%+3)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二极管:  可测量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三极管:  可测量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蜂鸣器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液晶屏显示：最大显示1999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6、数显双路输出直流稳压电源30V 5A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配套竞赛使用（包含焊接、3D打印丝、伺服电机、杜邦线、易耗电子元器件等）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7、随机配套考评系统采用C#.net开发，C/S技术架构，使用便捷、操作简单，界面友好，以机器人知识点建立题库，融合竞赛经验、技巧等，通过系统实现综合训练和测评。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系统分为应用服务端和训练客户端，教师可随时组织学生进行机器人综合知识测评，选拔参赛学生，通过测评，辅助了解学生日常训练情况，软件应用服务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端主要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由教师操纵，安排训练和测评时间和人数，控制测评过程等；软件训练客户端主要通过人机交互方式显示机器人知识训练内容，供学生了解和答题；系统做到答题过程记录、技术防舞弊、视频素材播放等功能。可运行于</w:t>
            </w:r>
            <w:proofErr w:type="spellStart"/>
            <w:r>
              <w:rPr>
                <w:rFonts w:ascii="宋体" w:hAnsi="宋体" w:cs="宋体" w:hint="eastAsia"/>
                <w:kern w:val="0"/>
                <w:sz w:val="24"/>
              </w:rPr>
              <w:t>WindowsXP</w:t>
            </w:r>
            <w:proofErr w:type="spellEnd"/>
            <w:r>
              <w:rPr>
                <w:rFonts w:ascii="宋体" w:hAnsi="宋体" w:cs="宋体" w:hint="eastAsia"/>
                <w:kern w:val="0"/>
                <w:sz w:val="24"/>
              </w:rPr>
              <w:t>/WIN7，平台启动响应时间&lt;1S，连接终端机器数：&gt;=200台系统分管理机端和训练端。</w:t>
            </w:r>
          </w:p>
          <w:p w:rsidR="00561591" w:rsidRDefault="00561591" w:rsidP="00561591">
            <w:pPr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机器人训练试题形式：可结合教师日常机器人训练教学应用要求，如：检测工具原理描述、视频分享等。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机器人知识点集成：机械原理、比赛技巧、控制原理、传感器知识点。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机器人题库的使用权限须加密狗授权；题库文件经严格加密，教师可定期进行维护和增加或修改机器人知识点题库。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训练竞赛管理：对训练客户端状态监控，自动保存参赛选手操作过程记录，让教师可随时查询选手答题情况。</w:t>
            </w:r>
          </w:p>
          <w:p w:rsidR="00561591" w:rsidRDefault="00561591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训练客户端：采用逐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题模式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及技术防舞弊，避免存在非客观性选拔选手。</w:t>
            </w:r>
          </w:p>
          <w:p w:rsidR="00561591" w:rsidRDefault="00A176D9" w:rsidP="00561591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lastRenderedPageBreak/>
              <w:t>★</w:t>
            </w:r>
            <w:r>
              <w:rPr>
                <w:rFonts w:ascii="宋体" w:hAnsi="宋体" w:cs="宋体" w:hint="eastAsia"/>
                <w:kern w:val="0"/>
                <w:sz w:val="24"/>
              </w:rPr>
              <w:t>符合2018安徽省年职业技能大赛高职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组电子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产品设计及制作赛项赛规程要求。</w:t>
            </w:r>
            <w:r w:rsidR="00561591">
              <w:rPr>
                <w:rFonts w:ascii="宋体" w:hAnsi="宋体" w:cs="宋体" w:hint="eastAsia"/>
                <w:kern w:val="0"/>
                <w:sz w:val="24"/>
              </w:rPr>
              <w:t>★中标公示后3日内在用户指定地点进行产品演示（演示不符合</w:t>
            </w:r>
            <w:proofErr w:type="gramStart"/>
            <w:r w:rsidR="00561591">
              <w:rPr>
                <w:rFonts w:ascii="宋体" w:hAnsi="宋体" w:cs="宋体" w:hint="eastAsia"/>
                <w:kern w:val="0"/>
                <w:sz w:val="24"/>
              </w:rPr>
              <w:t>要求废标处理</w:t>
            </w:r>
            <w:proofErr w:type="gramEnd"/>
            <w:r w:rsidR="00561591"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  <w:p w:rsidR="00561591" w:rsidRPr="00F76910" w:rsidRDefault="00561591" w:rsidP="00F76910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591" w:rsidRDefault="000F115D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591" w:rsidRDefault="000F115D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套</w:t>
            </w:r>
          </w:p>
        </w:tc>
      </w:tr>
      <w:tr w:rsidR="00FB1A39">
        <w:trPr>
          <w:trHeight w:val="360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A39" w:rsidRDefault="00FB1A39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A39" w:rsidRDefault="00FB1A39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A39" w:rsidRDefault="00FB1A39" w:rsidP="00FB1A39">
            <w:pPr>
              <w:pStyle w:val="CharCharCharCharCharCharChar1Cha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A39" w:rsidRDefault="00FB1A39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A39" w:rsidRDefault="00FB1A39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</w:tr>
    </w:tbl>
    <w:p w:rsidR="00A34CDD" w:rsidRDefault="00A34CDD">
      <w:pPr>
        <w:widowControl/>
        <w:snapToGrid w:val="0"/>
        <w:spacing w:line="600" w:lineRule="exact"/>
        <w:jc w:val="left"/>
        <w:rPr>
          <w:rFonts w:ascii="仿宋_GB2312" w:eastAsia="仿宋_GB2312" w:hAnsi="仿宋_GB2312" w:cs="仿宋_GB2312"/>
          <w:spacing w:val="10"/>
          <w:kern w:val="0"/>
          <w:sz w:val="28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ind w:left="1202"/>
        <w:rPr>
          <w:rFonts w:ascii="宋体" w:hAnsi="宋体" w:cs="宋体"/>
          <w:b/>
          <w:color w:val="000000"/>
          <w:sz w:val="24"/>
          <w:szCs w:val="28"/>
          <w:shd w:val="clear" w:color="auto" w:fill="FFFFFF"/>
        </w:rPr>
      </w:pPr>
    </w:p>
    <w:p w:rsidR="00A34CDD" w:rsidRDefault="00694E81">
      <w:pPr>
        <w:adjustRightInd w:val="0"/>
        <w:snapToGrid w:val="0"/>
        <w:spacing w:line="400" w:lineRule="exact"/>
        <w:ind w:firstLineChars="200" w:firstLine="482"/>
        <w:rPr>
          <w:rFonts w:ascii="宋体" w:hAnsi="宋体" w:cs="宋体"/>
          <w:b/>
          <w:bCs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4"/>
          <w:szCs w:val="28"/>
          <w:shd w:val="clear" w:color="auto" w:fill="FFFFFF"/>
        </w:rPr>
        <w:t>二、交付时间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签订合同后至2018年</w:t>
      </w:r>
      <w:r w:rsidR="00F25B40"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12</w:t>
      </w: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月</w:t>
      </w:r>
      <w:r w:rsidR="00CA56EC"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30</w:t>
      </w: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日</w:t>
      </w:r>
      <w:proofErr w:type="gramStart"/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止</w:t>
      </w:r>
      <w:proofErr w:type="gramEnd"/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中标人交付货物并调试成功。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2"/>
        <w:rPr>
          <w:rFonts w:ascii="宋体" w:hAnsi="宋体" w:cs="宋体"/>
          <w:b/>
          <w:bCs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4"/>
          <w:szCs w:val="28"/>
          <w:shd w:val="clear" w:color="auto" w:fill="FFFFFF"/>
        </w:rPr>
        <w:t>三、付款方式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货到验收、安装调试合格后采购人向中标人支付合同总额100%款项。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2"/>
        <w:rPr>
          <w:rFonts w:ascii="宋体" w:hAnsi="宋体" w:cs="宋体"/>
          <w:b/>
          <w:bCs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4"/>
          <w:szCs w:val="28"/>
          <w:shd w:val="clear" w:color="auto" w:fill="FFFFFF"/>
        </w:rPr>
        <w:t>四、违约责任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如货物质量与式样与招标人要求不同，中标人必须更改或更换同类产品，否则招标人有权终止合同，并扣除合同履约保证金作为违约金。</w:t>
      </w:r>
    </w:p>
    <w:p w:rsidR="00A34CDD" w:rsidRDefault="00694E81">
      <w:pPr>
        <w:widowControl/>
        <w:adjustRightInd w:val="0"/>
        <w:snapToGrid w:val="0"/>
        <w:spacing w:line="400" w:lineRule="exact"/>
        <w:ind w:firstLineChars="200" w:firstLine="482"/>
        <w:jc w:val="left"/>
        <w:rPr>
          <w:rFonts w:ascii="宋体" w:hAnsi="宋体" w:cs="宋体"/>
          <w:b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b/>
          <w:color w:val="000000"/>
          <w:sz w:val="24"/>
          <w:szCs w:val="28"/>
          <w:shd w:val="clear" w:color="auto" w:fill="FFFFFF"/>
        </w:rPr>
        <w:t>五、投标费用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1、投标人自行承担投标发生的所有费用。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2、招标人不收取任何费用。</w:t>
      </w:r>
    </w:p>
    <w:p w:rsidR="00A34CDD" w:rsidRDefault="00694E81">
      <w:pPr>
        <w:widowControl/>
        <w:adjustRightInd w:val="0"/>
        <w:snapToGrid w:val="0"/>
        <w:spacing w:line="400" w:lineRule="exact"/>
        <w:ind w:firstLineChars="200" w:firstLine="482"/>
        <w:jc w:val="left"/>
        <w:rPr>
          <w:rFonts w:ascii="宋体" w:hAnsi="宋体" w:cs="宋体"/>
          <w:b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b/>
          <w:color w:val="000000"/>
          <w:sz w:val="24"/>
          <w:szCs w:val="28"/>
          <w:shd w:val="clear" w:color="auto" w:fill="FFFFFF"/>
        </w:rPr>
        <w:t>六、投标保证金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1、该项目投标保证金为1000元。在投标时以现金形式提交保证金，用信封单独密封，保证金交至安徽职业技术学院行政楼1127室国资办。并在信封表面注明投标单位，联系人和联系方式。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2、未提交保证金的，视为放弃本次投标资格。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3、缴纳保证金的投标人无故未参加投标的，招标人有权收取其保证金的10%作为违约金。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4、未中标的投标人保证金在开标结束后现场原额退还；中标人保证金在合同签订后转为合同履约保证金，项目验收合格交付后原额退还，合同另有规定的除外。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5、中标人无正当理由拒绝签订合同的，招标人有权取消其中标资格，并有权扣除其投标保证金作为违约金。</w:t>
      </w:r>
    </w:p>
    <w:p w:rsidR="00A34CDD" w:rsidRDefault="00694E81">
      <w:pPr>
        <w:widowControl/>
        <w:adjustRightInd w:val="0"/>
        <w:snapToGrid w:val="0"/>
        <w:spacing w:line="400" w:lineRule="exact"/>
        <w:ind w:firstLineChars="200" w:firstLine="482"/>
        <w:jc w:val="left"/>
        <w:rPr>
          <w:rFonts w:ascii="宋体" w:hAnsi="宋体" w:cs="宋体"/>
          <w:b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b/>
          <w:color w:val="000000"/>
          <w:sz w:val="24"/>
          <w:szCs w:val="28"/>
          <w:shd w:val="clear" w:color="auto" w:fill="FFFFFF"/>
        </w:rPr>
        <w:t>七、投标文件编制</w:t>
      </w:r>
    </w:p>
    <w:p w:rsidR="00A34CDD" w:rsidRDefault="00694E81">
      <w:pPr>
        <w:pStyle w:val="a7"/>
        <w:adjustRightInd w:val="0"/>
        <w:snapToGrid w:val="0"/>
        <w:spacing w:line="400" w:lineRule="exact"/>
        <w:ind w:firstLineChars="200" w:firstLine="482"/>
        <w:rPr>
          <w:rFonts w:hAnsi="宋体"/>
          <w:b/>
          <w:color w:val="000000"/>
          <w:sz w:val="24"/>
          <w:szCs w:val="24"/>
        </w:rPr>
      </w:pPr>
      <w:r>
        <w:rPr>
          <w:rFonts w:hAnsi="宋体" w:hint="eastAsia"/>
          <w:b/>
          <w:color w:val="000000"/>
          <w:sz w:val="24"/>
          <w:szCs w:val="24"/>
        </w:rPr>
        <w:t>（一）投标文件的签署及内容确认规定</w:t>
      </w:r>
    </w:p>
    <w:p w:rsidR="00A34CDD" w:rsidRDefault="00694E81">
      <w:pPr>
        <w:pStyle w:val="a7"/>
        <w:adjustRightInd w:val="0"/>
        <w:snapToGrid w:val="0"/>
        <w:spacing w:line="400" w:lineRule="exact"/>
        <w:ind w:firstLineChars="200" w:firstLine="48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1</w:t>
      </w:r>
      <w:r>
        <w:rPr>
          <w:rFonts w:hAnsi="宋体" w:hint="eastAsia"/>
          <w:sz w:val="24"/>
          <w:szCs w:val="24"/>
        </w:rPr>
        <w:t>、投标文件分为正本一份，副本</w:t>
      </w:r>
      <w:r w:rsidR="00CA56EC">
        <w:rPr>
          <w:rFonts w:hAnsi="宋体" w:hint="eastAsia"/>
          <w:sz w:val="24"/>
          <w:szCs w:val="24"/>
        </w:rPr>
        <w:t>二</w:t>
      </w:r>
      <w:r>
        <w:rPr>
          <w:rFonts w:hAnsi="宋体" w:hint="eastAsia"/>
          <w:sz w:val="24"/>
          <w:szCs w:val="24"/>
        </w:rPr>
        <w:t>份，并注明“正本”和“副本”字样。正、副本分别密封，不得并入一个密封袋中。袋口加贴密封条并在封条处加盖单位公章。并在封面处留有投标人、联系人、联系方式等信息。投标报价单用小信封单独密封，装入投标文件正本内，并在信封表面注明投标单位信息，联系人和联系方式。</w:t>
      </w:r>
    </w:p>
    <w:p w:rsidR="00A34CDD" w:rsidRDefault="00694E81">
      <w:pPr>
        <w:pStyle w:val="a7"/>
        <w:adjustRightInd w:val="0"/>
        <w:snapToGrid w:val="0"/>
        <w:spacing w:line="400" w:lineRule="exact"/>
        <w:ind w:firstLineChars="200" w:firstLine="48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2</w:t>
      </w:r>
      <w:r>
        <w:rPr>
          <w:rFonts w:hAnsi="宋体" w:hint="eastAsia"/>
          <w:sz w:val="24"/>
          <w:szCs w:val="24"/>
        </w:rPr>
        <w:t>、正本与副本如有差异，以正本为准。</w:t>
      </w:r>
    </w:p>
    <w:p w:rsidR="00A34CDD" w:rsidRDefault="00694E81">
      <w:pPr>
        <w:pStyle w:val="a7"/>
        <w:adjustRightInd w:val="0"/>
        <w:snapToGrid w:val="0"/>
        <w:spacing w:line="400" w:lineRule="exact"/>
        <w:ind w:firstLineChars="200" w:firstLine="48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3</w:t>
      </w:r>
      <w:r>
        <w:rPr>
          <w:rFonts w:hAnsi="宋体" w:hint="eastAsia"/>
          <w:sz w:val="24"/>
          <w:szCs w:val="24"/>
        </w:rPr>
        <w:t>、投标文件原则上不允许有加行、涂改，允许个别补充、修改，但补充、修改处必须由投标人代表签字盖章确认。</w:t>
      </w:r>
    </w:p>
    <w:p w:rsidR="00A34CDD" w:rsidRDefault="00694E81">
      <w:pPr>
        <w:pStyle w:val="a7"/>
        <w:adjustRightInd w:val="0"/>
        <w:snapToGrid w:val="0"/>
        <w:spacing w:line="400" w:lineRule="exact"/>
        <w:ind w:firstLineChars="200" w:firstLine="48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lastRenderedPageBreak/>
        <w:t>4</w:t>
      </w:r>
      <w:r>
        <w:rPr>
          <w:rFonts w:hAnsi="宋体" w:hint="eastAsia"/>
          <w:sz w:val="24"/>
          <w:szCs w:val="24"/>
        </w:rPr>
        <w:t>、投标</w:t>
      </w:r>
      <w:r>
        <w:rPr>
          <w:rFonts w:hAnsi="宋体"/>
          <w:sz w:val="24"/>
          <w:szCs w:val="24"/>
        </w:rPr>
        <w:t>文件的正本和副本，应包括有</w:t>
      </w:r>
      <w:r>
        <w:rPr>
          <w:rFonts w:hAnsi="宋体" w:hint="eastAsia"/>
          <w:sz w:val="24"/>
          <w:szCs w:val="24"/>
        </w:rPr>
        <w:t>招标</w:t>
      </w:r>
      <w:r>
        <w:rPr>
          <w:rFonts w:hAnsi="宋体"/>
          <w:sz w:val="24"/>
          <w:szCs w:val="24"/>
        </w:rPr>
        <w:t>文件规定的全部文件以及投标人认为必要的文件。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2"/>
        <w:outlineLvl w:val="1"/>
        <w:rPr>
          <w:rFonts w:hAnsi="宋体"/>
          <w:b/>
          <w:sz w:val="24"/>
        </w:rPr>
      </w:pPr>
      <w:bookmarkStart w:id="1" w:name="_Toc215567882"/>
      <w:bookmarkStart w:id="2" w:name="_Toc517076101"/>
      <w:r>
        <w:rPr>
          <w:rFonts w:hAnsi="宋体" w:hint="eastAsia"/>
          <w:b/>
          <w:sz w:val="24"/>
        </w:rPr>
        <w:t>（二）投标文件开封</w:t>
      </w:r>
      <w:bookmarkEnd w:id="1"/>
      <w:bookmarkEnd w:id="2"/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、收到可“撤回”通知的投标文件将不予开封。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hAnsi="宋体"/>
          <w:sz w:val="24"/>
        </w:rPr>
      </w:pPr>
      <w:r>
        <w:rPr>
          <w:rFonts w:hAnsi="宋体"/>
          <w:sz w:val="24"/>
        </w:rPr>
        <w:t>2</w:t>
      </w:r>
      <w:r>
        <w:rPr>
          <w:rFonts w:hAnsi="宋体" w:hint="eastAsia"/>
          <w:sz w:val="24"/>
        </w:rPr>
        <w:t>、迟到的投标文件将被拒绝。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2"/>
        <w:outlineLvl w:val="1"/>
        <w:rPr>
          <w:rFonts w:hAnsi="宋体"/>
          <w:b/>
          <w:sz w:val="24"/>
        </w:rPr>
      </w:pPr>
      <w:bookmarkStart w:id="3" w:name="_Toc517076103"/>
      <w:r>
        <w:rPr>
          <w:rFonts w:hAnsi="宋体" w:hint="eastAsia"/>
          <w:b/>
          <w:sz w:val="24"/>
        </w:rPr>
        <w:t>（三）投标文件的澄清</w:t>
      </w:r>
      <w:bookmarkEnd w:id="3"/>
    </w:p>
    <w:p w:rsidR="00A34CDD" w:rsidRDefault="00694E81">
      <w:pPr>
        <w:pStyle w:val="1111"/>
        <w:snapToGrid w:val="0"/>
        <w:spacing w:before="0" w:after="0" w:line="400" w:lineRule="exact"/>
        <w:ind w:left="0" w:firstLineChars="200" w:firstLine="480"/>
        <w:rPr>
          <w:rFonts w:hAnsi="宋体"/>
          <w:b w:val="0"/>
          <w:bCs/>
          <w:szCs w:val="24"/>
        </w:rPr>
      </w:pPr>
      <w:r>
        <w:rPr>
          <w:rFonts w:hAnsi="宋体" w:hint="eastAsia"/>
          <w:b w:val="0"/>
          <w:bCs/>
          <w:szCs w:val="24"/>
        </w:rPr>
        <w:t>为有助于对投标书的审查、评价和比较，评标期间可分别要求投标人对其投标文件进行澄清或答疑，有关澄清或答疑要求的答复应以书面形式提交，但不得对投标报价或实质性内容做任何修改。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2"/>
        <w:outlineLvl w:val="1"/>
        <w:rPr>
          <w:rFonts w:hAnsi="宋体"/>
          <w:b/>
          <w:sz w:val="24"/>
        </w:rPr>
      </w:pPr>
      <w:bookmarkStart w:id="4" w:name="_Toc211192934"/>
      <w:bookmarkStart w:id="5" w:name="_Toc215567881"/>
      <w:bookmarkStart w:id="6" w:name="_Toc517076100"/>
      <w:r>
        <w:rPr>
          <w:rFonts w:ascii="宋体" w:hAnsi="宋体" w:cs="宋体" w:hint="eastAsia"/>
          <w:b/>
          <w:color w:val="000000"/>
          <w:sz w:val="24"/>
          <w:szCs w:val="28"/>
        </w:rPr>
        <w:t>八、</w:t>
      </w:r>
      <w:r>
        <w:rPr>
          <w:rFonts w:hAnsi="宋体"/>
          <w:b/>
          <w:sz w:val="24"/>
        </w:rPr>
        <w:t>投标纪律</w:t>
      </w:r>
      <w:bookmarkEnd w:id="4"/>
      <w:bookmarkEnd w:id="5"/>
      <w:bookmarkEnd w:id="6"/>
      <w:r>
        <w:rPr>
          <w:rFonts w:hAnsi="宋体" w:hint="eastAsia"/>
          <w:b/>
          <w:sz w:val="24"/>
        </w:rPr>
        <w:t xml:space="preserve"> 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</w:t>
      </w:r>
      <w:r>
        <w:rPr>
          <w:rFonts w:hAnsi="宋体"/>
          <w:sz w:val="24"/>
        </w:rPr>
        <w:t>投标人申报的关于资质、业绩等的文件和材料必须真实准确，不得弄虚作假。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、</w:t>
      </w:r>
      <w:r>
        <w:rPr>
          <w:rFonts w:hAnsi="宋体"/>
          <w:sz w:val="24"/>
        </w:rPr>
        <w:t>投标人不得串通作弊，哄抬标价，致使定标困难或无法定标。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、</w:t>
      </w:r>
      <w:r>
        <w:rPr>
          <w:rFonts w:hAnsi="宋体"/>
          <w:sz w:val="24"/>
        </w:rPr>
        <w:t>投标人不得采用不正当手段妨碍、排挤其它投标人，破坏公平竞争。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4</w:t>
      </w:r>
      <w:r>
        <w:rPr>
          <w:rFonts w:hAnsi="宋体" w:hint="eastAsia"/>
          <w:sz w:val="24"/>
        </w:rPr>
        <w:t>、</w:t>
      </w:r>
      <w:r>
        <w:rPr>
          <w:rFonts w:hAnsi="宋体"/>
          <w:sz w:val="24"/>
        </w:rPr>
        <w:t>投标人不得打听和搜集评标机密，不得以任何形式干扰评标或授标工作。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5</w:t>
      </w:r>
      <w:r>
        <w:rPr>
          <w:rFonts w:hAnsi="宋体" w:hint="eastAsia"/>
          <w:sz w:val="24"/>
        </w:rPr>
        <w:t>、</w:t>
      </w:r>
      <w:r>
        <w:rPr>
          <w:rFonts w:hAnsi="宋体"/>
          <w:sz w:val="24"/>
        </w:rPr>
        <w:t>投标人若违反上述要求，其投标将被废除。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6</w:t>
      </w:r>
      <w:r>
        <w:rPr>
          <w:rFonts w:hAnsi="宋体" w:hint="eastAsia"/>
          <w:sz w:val="24"/>
        </w:rPr>
        <w:t>、</w:t>
      </w:r>
      <w:r>
        <w:rPr>
          <w:rFonts w:hAnsi="宋体"/>
          <w:sz w:val="24"/>
        </w:rPr>
        <w:t>投标人应仔细阅读本</w:t>
      </w:r>
      <w:r>
        <w:rPr>
          <w:rFonts w:hAnsi="宋体" w:hint="eastAsia"/>
          <w:sz w:val="24"/>
        </w:rPr>
        <w:t>招标</w:t>
      </w:r>
      <w:r>
        <w:rPr>
          <w:rFonts w:hAnsi="宋体"/>
          <w:sz w:val="24"/>
        </w:rPr>
        <w:t>文件，严格按照本</w:t>
      </w:r>
      <w:r>
        <w:rPr>
          <w:rFonts w:hAnsi="宋体" w:hint="eastAsia"/>
          <w:sz w:val="24"/>
        </w:rPr>
        <w:t>招标</w:t>
      </w:r>
      <w:r>
        <w:rPr>
          <w:rFonts w:hAnsi="宋体"/>
          <w:sz w:val="24"/>
        </w:rPr>
        <w:t>文件的内容和要求编制应答文件</w:t>
      </w:r>
      <w:r>
        <w:rPr>
          <w:rFonts w:hAnsi="宋体" w:hint="eastAsia"/>
          <w:sz w:val="24"/>
        </w:rPr>
        <w:t>，</w:t>
      </w:r>
      <w:r>
        <w:rPr>
          <w:rFonts w:hAnsi="宋体"/>
          <w:sz w:val="24"/>
        </w:rPr>
        <w:t>并承担应答文件编制和递交过程中的一切费用和风险。</w:t>
      </w:r>
    </w:p>
    <w:p w:rsidR="00A34CDD" w:rsidRDefault="00694E81">
      <w:pPr>
        <w:widowControl/>
        <w:adjustRightInd w:val="0"/>
        <w:snapToGrid w:val="0"/>
        <w:spacing w:line="400" w:lineRule="exact"/>
        <w:ind w:firstLineChars="200" w:firstLine="482"/>
        <w:jc w:val="left"/>
        <w:outlineLvl w:val="0"/>
        <w:rPr>
          <w:rFonts w:ascii="宋体" w:hAnsi="宋体" w:cs="宋体"/>
          <w:b/>
          <w:color w:val="000000"/>
          <w:sz w:val="24"/>
          <w:szCs w:val="28"/>
        </w:rPr>
      </w:pPr>
      <w:r>
        <w:rPr>
          <w:rFonts w:ascii="宋体" w:hAnsi="宋体" w:cs="宋体" w:hint="eastAsia"/>
          <w:b/>
          <w:color w:val="000000"/>
          <w:sz w:val="24"/>
          <w:szCs w:val="28"/>
        </w:rPr>
        <w:t>九、投标文件递交和开标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1、投标截止时间：2018年</w:t>
      </w:r>
      <w:r w:rsidR="005D34A8"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11</w:t>
      </w: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 xml:space="preserve"> 月</w:t>
      </w:r>
      <w:r w:rsidR="00CA56EC"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26</w:t>
      </w: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 xml:space="preserve"> 日下午3：00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2、递交投标文件地点：新校区行政楼1127室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3、开标时间：2018年</w:t>
      </w:r>
      <w:r w:rsidR="005D34A8"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11</w:t>
      </w: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月</w:t>
      </w:r>
      <w:r w:rsidR="00CA56EC"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26</w:t>
      </w: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日下午3：00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4、开标地点：行政楼1127室。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>5、联系人及电话：</w:t>
      </w:r>
    </w:p>
    <w:p w:rsidR="00A34CDD" w:rsidRDefault="00694E81">
      <w:pPr>
        <w:adjustRightInd w:val="0"/>
        <w:snapToGrid w:val="0"/>
        <w:spacing w:line="400" w:lineRule="exact"/>
        <w:ind w:firstLineChars="400" w:firstLine="960"/>
        <w:rPr>
          <w:rFonts w:ascii="宋体" w:hAnsi="宋体" w:cs="宋体"/>
          <w:color w:val="000000"/>
          <w:sz w:val="24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8"/>
          <w:shd w:val="clear" w:color="auto" w:fill="FFFFFF"/>
        </w:rPr>
        <w:t xml:space="preserve">张老师     电话：0551-64680165 </w:t>
      </w:r>
      <w:r>
        <w:rPr>
          <w:rFonts w:ascii="宋体" w:hAnsi="宋体" w:cs="宋体"/>
          <w:color w:val="000000"/>
          <w:sz w:val="24"/>
          <w:szCs w:val="28"/>
          <w:shd w:val="clear" w:color="auto" w:fill="FFFFFF"/>
        </w:rPr>
        <w:t xml:space="preserve">                    </w:t>
      </w:r>
    </w:p>
    <w:p w:rsidR="00A34CDD" w:rsidRPr="00A176D9" w:rsidRDefault="00694E81">
      <w:pPr>
        <w:adjustRightInd w:val="0"/>
        <w:snapToGrid w:val="0"/>
        <w:spacing w:line="400" w:lineRule="exact"/>
        <w:ind w:firstLineChars="200" w:firstLine="482"/>
        <w:rPr>
          <w:rFonts w:ascii="宋体" w:hAnsi="宋体" w:cs="宋体"/>
          <w:b/>
          <w:sz w:val="24"/>
          <w:szCs w:val="28"/>
        </w:rPr>
      </w:pPr>
      <w:r w:rsidRPr="00A176D9">
        <w:rPr>
          <w:rFonts w:ascii="宋体" w:hAnsi="宋体" w:cs="宋体" w:hint="eastAsia"/>
          <w:b/>
          <w:sz w:val="24"/>
          <w:szCs w:val="28"/>
        </w:rPr>
        <w:t>十、评标办法</w:t>
      </w:r>
    </w:p>
    <w:p w:rsidR="00A34CDD" w:rsidRPr="00A176D9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8"/>
          <w:shd w:val="clear" w:color="auto" w:fill="FFFFFF"/>
        </w:rPr>
      </w:pPr>
      <w:r w:rsidRPr="00A176D9">
        <w:rPr>
          <w:rFonts w:ascii="宋体" w:hAnsi="宋体" w:cs="宋体" w:hint="eastAsia"/>
          <w:sz w:val="24"/>
          <w:szCs w:val="28"/>
          <w:shd w:val="clear" w:color="auto" w:fill="FFFFFF"/>
        </w:rPr>
        <w:t>本项目评标办法：有效最低价。</w:t>
      </w:r>
    </w:p>
    <w:p w:rsidR="00A34CDD" w:rsidRPr="00A176D9" w:rsidRDefault="00694E81">
      <w:pPr>
        <w:widowControl/>
        <w:adjustRightInd w:val="0"/>
        <w:snapToGrid w:val="0"/>
        <w:spacing w:line="400" w:lineRule="exact"/>
        <w:ind w:firstLineChars="200" w:firstLine="482"/>
        <w:jc w:val="left"/>
        <w:rPr>
          <w:rFonts w:ascii="宋体" w:hAnsi="宋体" w:cs="Arial"/>
          <w:kern w:val="0"/>
          <w:sz w:val="24"/>
          <w:szCs w:val="28"/>
        </w:rPr>
      </w:pPr>
      <w:r w:rsidRPr="00A176D9">
        <w:rPr>
          <w:rFonts w:ascii="宋体" w:hAnsi="宋体" w:cs="Arial" w:hint="eastAsia"/>
          <w:b/>
          <w:bCs/>
          <w:kern w:val="0"/>
          <w:sz w:val="24"/>
          <w:szCs w:val="28"/>
        </w:rPr>
        <w:t>十一、中标</w:t>
      </w:r>
    </w:p>
    <w:p w:rsidR="00A34CDD" w:rsidRPr="00A176D9" w:rsidRDefault="00694E81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rFonts w:ascii="宋体" w:hAnsi="宋体" w:cs="Arial"/>
          <w:kern w:val="0"/>
          <w:sz w:val="24"/>
          <w:szCs w:val="28"/>
        </w:rPr>
      </w:pPr>
      <w:r w:rsidRPr="00A176D9">
        <w:rPr>
          <w:rFonts w:ascii="宋体" w:hAnsi="宋体" w:cs="Arial" w:hint="eastAsia"/>
          <w:kern w:val="0"/>
          <w:sz w:val="24"/>
          <w:szCs w:val="28"/>
        </w:rPr>
        <w:t>（一）中标通知</w:t>
      </w:r>
    </w:p>
    <w:p w:rsidR="00A34CDD" w:rsidRPr="00A176D9" w:rsidRDefault="00694E81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rFonts w:ascii="宋体" w:hAnsi="宋体" w:cs="Arial"/>
          <w:kern w:val="0"/>
          <w:sz w:val="24"/>
          <w:szCs w:val="28"/>
        </w:rPr>
      </w:pPr>
      <w:r w:rsidRPr="00A176D9">
        <w:rPr>
          <w:rFonts w:ascii="宋体" w:hAnsi="宋体" w:cs="Arial" w:hint="eastAsia"/>
          <w:kern w:val="0"/>
          <w:sz w:val="24"/>
          <w:szCs w:val="28"/>
        </w:rPr>
        <w:t>1、评标结束确定中标后，招标人将通知中标的投标人签订合同。</w:t>
      </w:r>
    </w:p>
    <w:p w:rsidR="00A34CDD" w:rsidRPr="00A176D9" w:rsidRDefault="00694E81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rFonts w:ascii="宋体" w:hAnsi="宋体" w:cs="Arial"/>
          <w:kern w:val="0"/>
          <w:sz w:val="24"/>
          <w:szCs w:val="28"/>
        </w:rPr>
      </w:pPr>
      <w:r w:rsidRPr="00A176D9">
        <w:rPr>
          <w:rFonts w:ascii="宋体" w:hAnsi="宋体" w:cs="Arial" w:hint="eastAsia"/>
          <w:kern w:val="0"/>
          <w:sz w:val="24"/>
          <w:szCs w:val="28"/>
        </w:rPr>
        <w:t>2、招标人无须向未中标的投标人解释原因，也不退还投标文件。</w:t>
      </w:r>
    </w:p>
    <w:p w:rsidR="00A34CDD" w:rsidRPr="00A176D9" w:rsidRDefault="00694E81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rFonts w:ascii="宋体" w:hAnsi="宋体" w:cs="Arial"/>
          <w:kern w:val="0"/>
          <w:sz w:val="24"/>
          <w:szCs w:val="28"/>
        </w:rPr>
      </w:pPr>
      <w:r w:rsidRPr="00A176D9">
        <w:rPr>
          <w:rFonts w:ascii="宋体" w:hAnsi="宋体" w:cs="Arial" w:hint="eastAsia"/>
          <w:kern w:val="0"/>
          <w:sz w:val="24"/>
          <w:szCs w:val="28"/>
        </w:rPr>
        <w:t>3、未中标的其他投标人招标人评标结束后退回投标保证金，不再另行通知。</w:t>
      </w:r>
    </w:p>
    <w:p w:rsidR="00A34CDD" w:rsidRPr="00A176D9" w:rsidRDefault="00694E81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rFonts w:ascii="宋体" w:hAnsi="宋体" w:cs="Arial"/>
          <w:kern w:val="0"/>
          <w:sz w:val="24"/>
          <w:szCs w:val="28"/>
        </w:rPr>
      </w:pPr>
      <w:r w:rsidRPr="00A176D9">
        <w:rPr>
          <w:rFonts w:ascii="宋体" w:hAnsi="宋体" w:cs="Arial" w:hint="eastAsia"/>
          <w:kern w:val="0"/>
          <w:sz w:val="24"/>
          <w:szCs w:val="28"/>
        </w:rPr>
        <w:t>（二）履约保证</w:t>
      </w:r>
    </w:p>
    <w:p w:rsidR="00A34CDD" w:rsidRPr="00A176D9" w:rsidRDefault="00694E81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rFonts w:ascii="宋体" w:hAnsi="宋体" w:cs="Arial"/>
          <w:kern w:val="0"/>
          <w:sz w:val="24"/>
          <w:szCs w:val="28"/>
        </w:rPr>
      </w:pPr>
      <w:r w:rsidRPr="00A176D9">
        <w:rPr>
          <w:rFonts w:ascii="宋体" w:hAnsi="宋体" w:cs="Arial" w:hint="eastAsia"/>
          <w:kern w:val="0"/>
          <w:sz w:val="24"/>
          <w:szCs w:val="28"/>
        </w:rPr>
        <w:t>1、中标人需缴纳履约保证金6000元，合同签订时缴纳。</w:t>
      </w:r>
    </w:p>
    <w:p w:rsidR="00A34CDD" w:rsidRPr="00A176D9" w:rsidRDefault="00694E81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rFonts w:ascii="宋体" w:hAnsi="宋体" w:cs="Arial"/>
          <w:kern w:val="0"/>
          <w:sz w:val="24"/>
          <w:szCs w:val="28"/>
        </w:rPr>
      </w:pPr>
      <w:r w:rsidRPr="00A176D9">
        <w:rPr>
          <w:rFonts w:ascii="宋体" w:hAnsi="宋体" w:cs="Arial" w:hint="eastAsia"/>
          <w:kern w:val="0"/>
          <w:sz w:val="24"/>
          <w:szCs w:val="28"/>
        </w:rPr>
        <w:t>2、中标人不得转让中标项目，否则将失去取得合同的资格。</w:t>
      </w:r>
    </w:p>
    <w:p w:rsidR="00A34CDD" w:rsidRPr="00A176D9" w:rsidRDefault="00694E81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rFonts w:ascii="宋体" w:hAnsi="宋体"/>
          <w:kern w:val="0"/>
          <w:sz w:val="24"/>
          <w:szCs w:val="28"/>
        </w:rPr>
      </w:pPr>
      <w:r w:rsidRPr="00A176D9">
        <w:rPr>
          <w:rFonts w:ascii="宋体" w:hAnsi="宋体" w:hint="eastAsia"/>
          <w:kern w:val="0"/>
          <w:sz w:val="24"/>
          <w:szCs w:val="28"/>
        </w:rPr>
        <w:t>（三）合同签订</w:t>
      </w:r>
    </w:p>
    <w:p w:rsidR="00A34CDD" w:rsidRPr="00A176D9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/>
          <w:kern w:val="0"/>
          <w:sz w:val="24"/>
          <w:szCs w:val="28"/>
        </w:rPr>
      </w:pPr>
      <w:r w:rsidRPr="00A176D9">
        <w:rPr>
          <w:rFonts w:ascii="宋体" w:hAnsi="宋体" w:hint="eastAsia"/>
          <w:kern w:val="0"/>
          <w:sz w:val="24"/>
          <w:szCs w:val="28"/>
        </w:rPr>
        <w:t>1、中标人从收到中标通知的1</w:t>
      </w:r>
      <w:r w:rsidRPr="00A176D9">
        <w:rPr>
          <w:rFonts w:ascii="宋体" w:hAnsi="宋体"/>
          <w:kern w:val="0"/>
          <w:sz w:val="24"/>
          <w:szCs w:val="28"/>
        </w:rPr>
        <w:t>0</w:t>
      </w:r>
      <w:proofErr w:type="gramStart"/>
      <w:r w:rsidRPr="00A176D9">
        <w:rPr>
          <w:rFonts w:ascii="宋体" w:hAnsi="宋体" w:hint="eastAsia"/>
          <w:kern w:val="0"/>
          <w:sz w:val="24"/>
          <w:szCs w:val="28"/>
        </w:rPr>
        <w:t>日内与</w:t>
      </w:r>
      <w:proofErr w:type="gramEnd"/>
      <w:r w:rsidRPr="00A176D9">
        <w:rPr>
          <w:rFonts w:ascii="宋体" w:hAnsi="宋体" w:hint="eastAsia"/>
          <w:kern w:val="0"/>
          <w:sz w:val="24"/>
          <w:szCs w:val="28"/>
        </w:rPr>
        <w:t>招标人签订合同，合同主要条款见招标</w:t>
      </w:r>
      <w:proofErr w:type="gramStart"/>
      <w:r w:rsidRPr="00A176D9">
        <w:rPr>
          <w:rFonts w:ascii="宋体" w:hAnsi="宋体" w:hint="eastAsia"/>
          <w:kern w:val="0"/>
          <w:sz w:val="24"/>
          <w:szCs w:val="28"/>
        </w:rPr>
        <w:t>书项目</w:t>
      </w:r>
      <w:proofErr w:type="gramEnd"/>
      <w:r w:rsidRPr="00A176D9">
        <w:rPr>
          <w:rFonts w:ascii="宋体" w:hAnsi="宋体" w:hint="eastAsia"/>
          <w:kern w:val="0"/>
          <w:sz w:val="24"/>
          <w:szCs w:val="28"/>
        </w:rPr>
        <w:t>要</w:t>
      </w:r>
      <w:r w:rsidRPr="00A176D9">
        <w:rPr>
          <w:rFonts w:ascii="宋体" w:hAnsi="宋体" w:hint="eastAsia"/>
          <w:kern w:val="0"/>
          <w:sz w:val="24"/>
          <w:szCs w:val="28"/>
        </w:rPr>
        <w:lastRenderedPageBreak/>
        <w:t>求主要内容。</w:t>
      </w:r>
    </w:p>
    <w:p w:rsidR="00A34CDD" w:rsidRPr="00A176D9" w:rsidRDefault="00694E81">
      <w:pPr>
        <w:adjustRightInd w:val="0"/>
        <w:snapToGrid w:val="0"/>
        <w:spacing w:line="400" w:lineRule="exact"/>
        <w:ind w:firstLineChars="200" w:firstLine="480"/>
        <w:rPr>
          <w:rFonts w:ascii="宋体" w:hAnsi="宋体"/>
          <w:kern w:val="0"/>
          <w:sz w:val="24"/>
          <w:szCs w:val="28"/>
        </w:rPr>
      </w:pPr>
      <w:r w:rsidRPr="00A176D9">
        <w:rPr>
          <w:rFonts w:ascii="宋体" w:hAnsi="宋体" w:hint="eastAsia"/>
          <w:kern w:val="0"/>
          <w:sz w:val="24"/>
          <w:szCs w:val="28"/>
        </w:rPr>
        <w:t>2、招标文件、中标人的投标文件等均为签订合同的依据。</w:t>
      </w:r>
    </w:p>
    <w:p w:rsidR="00A34CDD" w:rsidRPr="00A176D9" w:rsidRDefault="00694E81">
      <w:pPr>
        <w:widowControl/>
        <w:tabs>
          <w:tab w:val="left" w:pos="360"/>
        </w:tabs>
        <w:adjustRightInd w:val="0"/>
        <w:snapToGrid w:val="0"/>
        <w:spacing w:line="400" w:lineRule="exact"/>
        <w:ind w:firstLineChars="200" w:firstLine="480"/>
        <w:jc w:val="left"/>
        <w:rPr>
          <w:rFonts w:ascii="宋体" w:hAnsi="宋体"/>
          <w:kern w:val="0"/>
          <w:sz w:val="24"/>
          <w:szCs w:val="28"/>
        </w:rPr>
      </w:pPr>
      <w:r w:rsidRPr="00A176D9">
        <w:rPr>
          <w:rFonts w:ascii="宋体" w:hAnsi="宋体" w:hint="eastAsia"/>
          <w:kern w:val="0"/>
          <w:sz w:val="24"/>
          <w:szCs w:val="28"/>
        </w:rPr>
        <w:t>3、其它相关事宜另行约定。</w:t>
      </w:r>
    </w:p>
    <w:p w:rsidR="00A34CDD" w:rsidRDefault="00A34CDD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outlineLvl w:val="1"/>
        <w:rPr>
          <w:rFonts w:ascii="宋体" w:hAnsi="宋体"/>
          <w:kern w:val="0"/>
          <w:sz w:val="24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6709B0" w:rsidRDefault="006709B0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6709B0" w:rsidRDefault="006709B0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6709B0" w:rsidRDefault="006709B0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6709B0" w:rsidRDefault="006709B0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6709B0" w:rsidRDefault="006709B0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6709B0" w:rsidRDefault="006709B0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6709B0" w:rsidRDefault="006709B0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6709B0" w:rsidRDefault="006709B0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6709B0" w:rsidRDefault="006709B0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6709B0" w:rsidRDefault="006709B0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6709B0" w:rsidRDefault="006709B0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CA56EC" w:rsidRDefault="00CA56EC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CA56EC" w:rsidRDefault="00CA56EC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CA56EC" w:rsidRDefault="00CA56EC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CA56EC" w:rsidRDefault="00CA56EC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CA56EC" w:rsidRDefault="00CA56EC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CA56EC" w:rsidRDefault="00CA56EC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CA56EC" w:rsidRDefault="00CA56EC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CA56EC" w:rsidRDefault="00CA56EC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CA56EC" w:rsidRDefault="00CA56EC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CA56EC" w:rsidRDefault="00CA56EC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CA56EC" w:rsidRDefault="00CA56EC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CA56EC" w:rsidRDefault="00CA56EC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CA56EC" w:rsidRDefault="00CA56EC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CA56EC" w:rsidRDefault="00CA56EC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6709B0" w:rsidRDefault="006709B0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jc w:val="center"/>
        <w:outlineLvl w:val="1"/>
        <w:rPr>
          <w:rFonts w:ascii="宋体" w:hAnsi="宋体"/>
          <w:kern w:val="0"/>
          <w:sz w:val="24"/>
          <w:szCs w:val="28"/>
        </w:rPr>
      </w:pPr>
    </w:p>
    <w:p w:rsidR="00CA56EC" w:rsidRDefault="00694E81">
      <w:pPr>
        <w:adjustRightInd w:val="0"/>
        <w:snapToGrid w:val="0"/>
        <w:spacing w:line="400" w:lineRule="exact"/>
        <w:jc w:val="center"/>
        <w:outlineLvl w:val="1"/>
        <w:rPr>
          <w:rFonts w:hAnsi="宋体"/>
          <w:b/>
          <w:sz w:val="36"/>
          <w:szCs w:val="36"/>
        </w:rPr>
      </w:pPr>
      <w:r>
        <w:rPr>
          <w:rFonts w:hAnsi="宋体" w:hint="eastAsia"/>
          <w:b/>
          <w:sz w:val="36"/>
          <w:szCs w:val="36"/>
        </w:rPr>
        <w:lastRenderedPageBreak/>
        <w:t>安徽职业技术学院</w:t>
      </w:r>
      <w:r w:rsidR="00CA56EC">
        <w:rPr>
          <w:rFonts w:hAnsi="宋体" w:hint="eastAsia"/>
          <w:b/>
          <w:sz w:val="36"/>
          <w:szCs w:val="36"/>
        </w:rPr>
        <w:t>“</w:t>
      </w:r>
      <w:r w:rsidR="00CA56EC" w:rsidRPr="00CA56EC">
        <w:rPr>
          <w:rFonts w:hAnsi="宋体" w:hint="eastAsia"/>
          <w:b/>
          <w:sz w:val="36"/>
          <w:szCs w:val="36"/>
        </w:rPr>
        <w:t>机电工程学院电子产品设计实训系统</w:t>
      </w:r>
    </w:p>
    <w:p w:rsidR="00CA56EC" w:rsidRDefault="00CA56EC">
      <w:pPr>
        <w:adjustRightInd w:val="0"/>
        <w:snapToGrid w:val="0"/>
        <w:spacing w:line="400" w:lineRule="exact"/>
        <w:jc w:val="center"/>
        <w:outlineLvl w:val="1"/>
        <w:rPr>
          <w:rFonts w:hAnsi="宋体"/>
          <w:b/>
          <w:sz w:val="36"/>
          <w:szCs w:val="36"/>
        </w:rPr>
      </w:pPr>
    </w:p>
    <w:p w:rsidR="00A34CDD" w:rsidRDefault="00CA56EC">
      <w:pPr>
        <w:adjustRightInd w:val="0"/>
        <w:snapToGrid w:val="0"/>
        <w:spacing w:line="400" w:lineRule="exact"/>
        <w:jc w:val="center"/>
        <w:outlineLvl w:val="1"/>
        <w:rPr>
          <w:rFonts w:hAnsi="宋体"/>
          <w:b/>
          <w:sz w:val="36"/>
          <w:szCs w:val="36"/>
        </w:rPr>
      </w:pPr>
      <w:r w:rsidRPr="00CA56EC">
        <w:rPr>
          <w:rFonts w:hAnsi="宋体" w:hint="eastAsia"/>
          <w:b/>
          <w:sz w:val="36"/>
          <w:szCs w:val="36"/>
        </w:rPr>
        <w:t>采购与安装</w:t>
      </w:r>
      <w:r>
        <w:rPr>
          <w:rFonts w:hAnsi="宋体" w:hint="eastAsia"/>
          <w:b/>
          <w:sz w:val="36"/>
          <w:szCs w:val="36"/>
        </w:rPr>
        <w:t>”</w:t>
      </w:r>
      <w:r w:rsidR="00694E81">
        <w:rPr>
          <w:rFonts w:hAnsi="宋体" w:hint="eastAsia"/>
          <w:b/>
          <w:sz w:val="36"/>
          <w:szCs w:val="36"/>
        </w:rPr>
        <w:t>项目</w:t>
      </w:r>
    </w:p>
    <w:p w:rsidR="00A34CDD" w:rsidRDefault="00A34CDD">
      <w:pPr>
        <w:adjustRightInd w:val="0"/>
        <w:snapToGrid w:val="0"/>
        <w:spacing w:line="360" w:lineRule="auto"/>
        <w:jc w:val="center"/>
        <w:outlineLvl w:val="1"/>
        <w:rPr>
          <w:rFonts w:hAnsi="宋体"/>
          <w:b/>
          <w:sz w:val="36"/>
          <w:szCs w:val="36"/>
        </w:rPr>
      </w:pPr>
    </w:p>
    <w:p w:rsidR="00A34CDD" w:rsidRDefault="00694E81">
      <w:pPr>
        <w:adjustRightInd w:val="0"/>
        <w:snapToGrid w:val="0"/>
        <w:spacing w:line="360" w:lineRule="auto"/>
        <w:jc w:val="center"/>
        <w:outlineLvl w:val="1"/>
        <w:rPr>
          <w:rFonts w:hAnsi="宋体"/>
          <w:b/>
          <w:sz w:val="84"/>
          <w:szCs w:val="84"/>
        </w:rPr>
      </w:pPr>
      <w:r>
        <w:rPr>
          <w:rFonts w:hAnsi="宋体" w:hint="eastAsia"/>
          <w:b/>
          <w:sz w:val="84"/>
          <w:szCs w:val="84"/>
        </w:rPr>
        <w:t>投</w:t>
      </w:r>
    </w:p>
    <w:p w:rsidR="00A34CDD" w:rsidRDefault="00694E81">
      <w:pPr>
        <w:adjustRightInd w:val="0"/>
        <w:snapToGrid w:val="0"/>
        <w:spacing w:line="360" w:lineRule="auto"/>
        <w:jc w:val="center"/>
        <w:outlineLvl w:val="1"/>
        <w:rPr>
          <w:rFonts w:hAnsi="宋体"/>
          <w:b/>
          <w:sz w:val="84"/>
          <w:szCs w:val="84"/>
        </w:rPr>
      </w:pPr>
      <w:r>
        <w:rPr>
          <w:rFonts w:hAnsi="宋体" w:hint="eastAsia"/>
          <w:b/>
          <w:sz w:val="84"/>
          <w:szCs w:val="84"/>
        </w:rPr>
        <w:t>标</w:t>
      </w:r>
    </w:p>
    <w:p w:rsidR="00A34CDD" w:rsidRDefault="00694E81">
      <w:pPr>
        <w:adjustRightInd w:val="0"/>
        <w:snapToGrid w:val="0"/>
        <w:spacing w:line="360" w:lineRule="auto"/>
        <w:jc w:val="center"/>
        <w:outlineLvl w:val="1"/>
        <w:rPr>
          <w:rFonts w:hAnsi="宋体"/>
          <w:b/>
          <w:sz w:val="84"/>
          <w:szCs w:val="84"/>
        </w:rPr>
      </w:pPr>
      <w:r>
        <w:rPr>
          <w:rFonts w:hAnsi="宋体" w:hint="eastAsia"/>
          <w:b/>
          <w:sz w:val="84"/>
          <w:szCs w:val="84"/>
        </w:rPr>
        <w:t>文</w:t>
      </w:r>
    </w:p>
    <w:p w:rsidR="00A34CDD" w:rsidRDefault="00694E81">
      <w:pPr>
        <w:adjustRightInd w:val="0"/>
        <w:snapToGrid w:val="0"/>
        <w:spacing w:line="360" w:lineRule="auto"/>
        <w:jc w:val="center"/>
        <w:outlineLvl w:val="1"/>
        <w:rPr>
          <w:rFonts w:hAnsi="宋体"/>
          <w:b/>
          <w:sz w:val="84"/>
          <w:szCs w:val="84"/>
        </w:rPr>
      </w:pPr>
      <w:r>
        <w:rPr>
          <w:rFonts w:hAnsi="宋体" w:hint="eastAsia"/>
          <w:b/>
          <w:sz w:val="84"/>
          <w:szCs w:val="84"/>
        </w:rPr>
        <w:t>件</w:t>
      </w:r>
    </w:p>
    <w:p w:rsidR="00A34CDD" w:rsidRDefault="00A34CDD">
      <w:pPr>
        <w:adjustRightInd w:val="0"/>
        <w:snapToGrid w:val="0"/>
        <w:spacing w:line="360" w:lineRule="auto"/>
        <w:jc w:val="center"/>
        <w:outlineLvl w:val="1"/>
        <w:rPr>
          <w:rFonts w:hAnsi="宋体"/>
          <w:b/>
          <w:sz w:val="36"/>
          <w:szCs w:val="36"/>
        </w:rPr>
      </w:pPr>
    </w:p>
    <w:p w:rsidR="00A34CDD" w:rsidRDefault="00A34CDD">
      <w:pPr>
        <w:adjustRightInd w:val="0"/>
        <w:snapToGrid w:val="0"/>
        <w:spacing w:line="360" w:lineRule="auto"/>
        <w:jc w:val="center"/>
        <w:outlineLvl w:val="1"/>
        <w:rPr>
          <w:rFonts w:hAnsi="宋体"/>
          <w:b/>
          <w:sz w:val="36"/>
          <w:szCs w:val="36"/>
        </w:rPr>
      </w:pPr>
    </w:p>
    <w:p w:rsidR="00A34CDD" w:rsidRDefault="00694E81">
      <w:pPr>
        <w:adjustRightInd w:val="0"/>
        <w:snapToGrid w:val="0"/>
        <w:spacing w:line="400" w:lineRule="exact"/>
        <w:ind w:firstLineChars="350" w:firstLine="1265"/>
        <w:outlineLvl w:val="1"/>
        <w:rPr>
          <w:rFonts w:hAnsi="宋体"/>
          <w:b/>
          <w:sz w:val="36"/>
          <w:szCs w:val="36"/>
          <w:u w:val="single"/>
        </w:rPr>
      </w:pPr>
      <w:r>
        <w:rPr>
          <w:rFonts w:hAnsi="宋体" w:hint="eastAsia"/>
          <w:b/>
          <w:sz w:val="36"/>
          <w:szCs w:val="36"/>
        </w:rPr>
        <w:t>单位名称：</w:t>
      </w:r>
      <w:r>
        <w:rPr>
          <w:rFonts w:hAnsi="宋体" w:hint="eastAsia"/>
          <w:b/>
          <w:sz w:val="36"/>
          <w:szCs w:val="36"/>
          <w:u w:val="single"/>
        </w:rPr>
        <w:t xml:space="preserve">                            </w:t>
      </w:r>
    </w:p>
    <w:p w:rsidR="00A34CDD" w:rsidRDefault="00A34CDD">
      <w:pPr>
        <w:adjustRightInd w:val="0"/>
        <w:snapToGrid w:val="0"/>
        <w:spacing w:line="400" w:lineRule="exact"/>
        <w:ind w:firstLineChars="350" w:firstLine="1265"/>
        <w:outlineLvl w:val="1"/>
        <w:rPr>
          <w:rFonts w:hAnsi="宋体"/>
          <w:b/>
          <w:sz w:val="36"/>
          <w:szCs w:val="36"/>
          <w:u w:val="single"/>
        </w:rPr>
      </w:pPr>
    </w:p>
    <w:p w:rsidR="00A34CDD" w:rsidRDefault="00694E81">
      <w:pPr>
        <w:adjustRightInd w:val="0"/>
        <w:snapToGrid w:val="0"/>
        <w:spacing w:line="400" w:lineRule="exact"/>
        <w:ind w:firstLineChars="350" w:firstLine="1265"/>
        <w:outlineLvl w:val="1"/>
        <w:rPr>
          <w:rFonts w:hAnsi="宋体"/>
          <w:b/>
          <w:sz w:val="36"/>
          <w:szCs w:val="36"/>
          <w:u w:val="single"/>
        </w:rPr>
        <w:sectPr w:rsidR="00A34CDD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  <w:r>
        <w:rPr>
          <w:rFonts w:hAnsi="宋体" w:hint="eastAsia"/>
          <w:b/>
          <w:sz w:val="36"/>
          <w:szCs w:val="36"/>
        </w:rPr>
        <w:t>投标时间：</w:t>
      </w:r>
      <w:r>
        <w:rPr>
          <w:rFonts w:hAnsi="宋体" w:hint="eastAsia"/>
          <w:b/>
          <w:sz w:val="36"/>
          <w:szCs w:val="36"/>
          <w:u w:val="single"/>
        </w:rPr>
        <w:t xml:space="preserve">                            </w:t>
      </w:r>
    </w:p>
    <w:p w:rsidR="00A34CDD" w:rsidRDefault="00694E81">
      <w:pPr>
        <w:adjustRightInd w:val="0"/>
        <w:snapToGrid w:val="0"/>
        <w:spacing w:line="400" w:lineRule="exact"/>
        <w:ind w:firstLineChars="200" w:firstLine="482"/>
        <w:outlineLvl w:val="1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lastRenderedPageBreak/>
        <w:t>一、投标</w:t>
      </w:r>
      <w:r>
        <w:rPr>
          <w:rFonts w:hAnsi="宋体"/>
          <w:b/>
          <w:sz w:val="24"/>
        </w:rPr>
        <w:t>文件的编制</w:t>
      </w:r>
    </w:p>
    <w:p w:rsidR="00A34CDD" w:rsidRDefault="00694E81">
      <w:pPr>
        <w:adjustRightInd w:val="0"/>
        <w:snapToGrid w:val="0"/>
        <w:spacing w:line="400" w:lineRule="exact"/>
        <w:outlineLvl w:val="1"/>
        <w:rPr>
          <w:rFonts w:hAnsi="宋体"/>
          <w:sz w:val="24"/>
        </w:rPr>
      </w:pPr>
      <w:r>
        <w:rPr>
          <w:rFonts w:hAnsi="宋体" w:hint="eastAsia"/>
          <w:b/>
          <w:sz w:val="24"/>
        </w:rPr>
        <w:t xml:space="preserve">  </w:t>
      </w:r>
      <w:r>
        <w:rPr>
          <w:rFonts w:hAnsi="宋体" w:hint="eastAsia"/>
          <w:sz w:val="24"/>
        </w:rPr>
        <w:t xml:space="preserve">  </w:t>
      </w:r>
      <w:r>
        <w:rPr>
          <w:rFonts w:hAnsi="宋体"/>
          <w:sz w:val="24"/>
        </w:rPr>
        <w:t>1</w:t>
      </w:r>
      <w:r>
        <w:rPr>
          <w:rFonts w:hAnsi="宋体" w:hint="eastAsia"/>
          <w:sz w:val="24"/>
        </w:rPr>
        <w:t>、详见“投标人须知”第七条。</w:t>
      </w:r>
    </w:p>
    <w:p w:rsidR="00A34CDD" w:rsidRDefault="00694E81">
      <w:pPr>
        <w:adjustRightInd w:val="0"/>
        <w:snapToGrid w:val="0"/>
        <w:spacing w:line="400" w:lineRule="exact"/>
        <w:ind w:firstLineChars="200" w:firstLine="480"/>
        <w:outlineLvl w:val="1"/>
        <w:rPr>
          <w:rFonts w:hAnsi="宋体"/>
          <w:sz w:val="24"/>
        </w:rPr>
      </w:pPr>
      <w:r>
        <w:rPr>
          <w:rFonts w:hAnsi="宋体"/>
          <w:sz w:val="24"/>
        </w:rPr>
        <w:t>2</w:t>
      </w:r>
      <w:r>
        <w:rPr>
          <w:rFonts w:hAnsi="宋体" w:hint="eastAsia"/>
          <w:sz w:val="24"/>
        </w:rPr>
        <w:t>、投标文件资料清单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520"/>
        <w:gridCol w:w="992"/>
      </w:tblGrid>
      <w:tr w:rsidR="00A34CDD">
        <w:trPr>
          <w:jc w:val="center"/>
        </w:trPr>
        <w:tc>
          <w:tcPr>
            <w:tcW w:w="1134" w:type="dxa"/>
          </w:tcPr>
          <w:p w:rsidR="00A34CDD" w:rsidRDefault="00694E81">
            <w:pPr>
              <w:pStyle w:val="a7"/>
              <w:adjustRightInd w:val="0"/>
              <w:snapToGrid w:val="0"/>
              <w:spacing w:line="400" w:lineRule="exact"/>
              <w:ind w:firstLine="0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序号</w:t>
            </w:r>
          </w:p>
        </w:tc>
        <w:tc>
          <w:tcPr>
            <w:tcW w:w="6520" w:type="dxa"/>
          </w:tcPr>
          <w:p w:rsidR="00A34CDD" w:rsidRDefault="00694E81">
            <w:pPr>
              <w:pStyle w:val="a7"/>
              <w:adjustRightInd w:val="0"/>
              <w:snapToGrid w:val="0"/>
              <w:spacing w:line="400" w:lineRule="exact"/>
              <w:ind w:firstLine="0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资料名称</w:t>
            </w:r>
          </w:p>
        </w:tc>
        <w:tc>
          <w:tcPr>
            <w:tcW w:w="992" w:type="dxa"/>
          </w:tcPr>
          <w:p w:rsidR="00A34CDD" w:rsidRDefault="00694E81">
            <w:pPr>
              <w:pStyle w:val="a7"/>
              <w:adjustRightInd w:val="0"/>
              <w:snapToGrid w:val="0"/>
              <w:spacing w:line="400" w:lineRule="exact"/>
              <w:ind w:firstLine="0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备注</w:t>
            </w:r>
          </w:p>
        </w:tc>
      </w:tr>
      <w:tr w:rsidR="00A34CDD">
        <w:trPr>
          <w:jc w:val="center"/>
        </w:trPr>
        <w:tc>
          <w:tcPr>
            <w:tcW w:w="1134" w:type="dxa"/>
          </w:tcPr>
          <w:p w:rsidR="00A34CDD" w:rsidRDefault="00694E81">
            <w:pPr>
              <w:pStyle w:val="a7"/>
              <w:adjustRightInd w:val="0"/>
              <w:snapToGrid w:val="0"/>
              <w:spacing w:line="40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</w:p>
        </w:tc>
        <w:tc>
          <w:tcPr>
            <w:tcW w:w="6520" w:type="dxa"/>
          </w:tcPr>
          <w:p w:rsidR="00A34CDD" w:rsidRDefault="00694E81">
            <w:pPr>
              <w:pStyle w:val="a7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投标授权委托书</w:t>
            </w:r>
          </w:p>
        </w:tc>
        <w:tc>
          <w:tcPr>
            <w:tcW w:w="992" w:type="dxa"/>
          </w:tcPr>
          <w:p w:rsidR="00A34CDD" w:rsidRDefault="00A34CDD">
            <w:pPr>
              <w:pStyle w:val="a7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</w:p>
        </w:tc>
      </w:tr>
      <w:tr w:rsidR="00A34CDD">
        <w:trPr>
          <w:jc w:val="center"/>
        </w:trPr>
        <w:tc>
          <w:tcPr>
            <w:tcW w:w="1134" w:type="dxa"/>
          </w:tcPr>
          <w:p w:rsidR="00A34CDD" w:rsidRDefault="00694E81">
            <w:pPr>
              <w:pStyle w:val="a7"/>
              <w:adjustRightInd w:val="0"/>
              <w:snapToGrid w:val="0"/>
              <w:spacing w:line="40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</w:t>
            </w:r>
          </w:p>
        </w:tc>
        <w:tc>
          <w:tcPr>
            <w:tcW w:w="6520" w:type="dxa"/>
          </w:tcPr>
          <w:p w:rsidR="00A34CDD" w:rsidRDefault="00694E81">
            <w:pPr>
              <w:pStyle w:val="a7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投标函</w:t>
            </w:r>
          </w:p>
        </w:tc>
        <w:tc>
          <w:tcPr>
            <w:tcW w:w="992" w:type="dxa"/>
          </w:tcPr>
          <w:p w:rsidR="00A34CDD" w:rsidRDefault="00A34CDD">
            <w:pPr>
              <w:pStyle w:val="a7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</w:p>
        </w:tc>
      </w:tr>
      <w:tr w:rsidR="00A34CDD">
        <w:trPr>
          <w:jc w:val="center"/>
        </w:trPr>
        <w:tc>
          <w:tcPr>
            <w:tcW w:w="1134" w:type="dxa"/>
          </w:tcPr>
          <w:p w:rsidR="00A34CDD" w:rsidRDefault="00694E81">
            <w:pPr>
              <w:pStyle w:val="a7"/>
              <w:adjustRightInd w:val="0"/>
              <w:snapToGrid w:val="0"/>
              <w:spacing w:line="40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3</w:t>
            </w:r>
          </w:p>
        </w:tc>
        <w:tc>
          <w:tcPr>
            <w:tcW w:w="6520" w:type="dxa"/>
          </w:tcPr>
          <w:p w:rsidR="00A34CDD" w:rsidRDefault="00694E81">
            <w:pPr>
              <w:pStyle w:val="a7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投标报价汇总表（报价清单）</w:t>
            </w:r>
          </w:p>
        </w:tc>
        <w:tc>
          <w:tcPr>
            <w:tcW w:w="992" w:type="dxa"/>
          </w:tcPr>
          <w:p w:rsidR="00A34CDD" w:rsidRDefault="00A34CDD">
            <w:pPr>
              <w:pStyle w:val="a7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</w:p>
        </w:tc>
      </w:tr>
      <w:tr w:rsidR="00A34CDD">
        <w:trPr>
          <w:jc w:val="center"/>
        </w:trPr>
        <w:tc>
          <w:tcPr>
            <w:tcW w:w="1134" w:type="dxa"/>
          </w:tcPr>
          <w:p w:rsidR="00A34CDD" w:rsidRDefault="00694E81">
            <w:pPr>
              <w:pStyle w:val="a7"/>
              <w:adjustRightInd w:val="0"/>
              <w:snapToGrid w:val="0"/>
              <w:spacing w:line="40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4</w:t>
            </w:r>
          </w:p>
        </w:tc>
        <w:tc>
          <w:tcPr>
            <w:tcW w:w="6520" w:type="dxa"/>
          </w:tcPr>
          <w:p w:rsidR="00A34CDD" w:rsidRDefault="00694E81">
            <w:pPr>
              <w:pStyle w:val="a7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服务承诺</w:t>
            </w:r>
          </w:p>
        </w:tc>
        <w:tc>
          <w:tcPr>
            <w:tcW w:w="992" w:type="dxa"/>
          </w:tcPr>
          <w:p w:rsidR="00A34CDD" w:rsidRDefault="00A34CDD">
            <w:pPr>
              <w:pStyle w:val="a7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</w:p>
        </w:tc>
      </w:tr>
      <w:tr w:rsidR="00A34CDD">
        <w:trPr>
          <w:jc w:val="center"/>
        </w:trPr>
        <w:tc>
          <w:tcPr>
            <w:tcW w:w="1134" w:type="dxa"/>
          </w:tcPr>
          <w:p w:rsidR="00A34CDD" w:rsidRDefault="00694E81">
            <w:pPr>
              <w:pStyle w:val="a7"/>
              <w:adjustRightInd w:val="0"/>
              <w:snapToGrid w:val="0"/>
              <w:spacing w:line="400" w:lineRule="exact"/>
              <w:ind w:firstLine="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5</w:t>
            </w:r>
          </w:p>
        </w:tc>
        <w:tc>
          <w:tcPr>
            <w:tcW w:w="6520" w:type="dxa"/>
          </w:tcPr>
          <w:p w:rsidR="00A34CDD" w:rsidRDefault="00694E81">
            <w:pPr>
              <w:pStyle w:val="a7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其他有关证明文件</w:t>
            </w:r>
          </w:p>
        </w:tc>
        <w:tc>
          <w:tcPr>
            <w:tcW w:w="992" w:type="dxa"/>
          </w:tcPr>
          <w:p w:rsidR="00A34CDD" w:rsidRDefault="00A34CDD">
            <w:pPr>
              <w:pStyle w:val="a7"/>
              <w:adjustRightInd w:val="0"/>
              <w:snapToGrid w:val="0"/>
              <w:spacing w:line="400" w:lineRule="exact"/>
              <w:ind w:firstLine="0"/>
              <w:rPr>
                <w:rFonts w:hAnsi="宋体"/>
                <w:sz w:val="24"/>
              </w:rPr>
            </w:pPr>
          </w:p>
        </w:tc>
      </w:tr>
    </w:tbl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</w:p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  <w:sectPr w:rsidR="00A34CDD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</w:p>
    <w:p w:rsidR="00A34CDD" w:rsidRDefault="00694E81"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lastRenderedPageBreak/>
        <w:t>附件一</w:t>
      </w:r>
    </w:p>
    <w:p w:rsidR="00A34CDD" w:rsidRDefault="00694E81"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授 权 委 托 书</w:t>
      </w:r>
    </w:p>
    <w:p w:rsidR="00A34CDD" w:rsidRDefault="00A34CDD">
      <w:pPr>
        <w:pStyle w:val="a8"/>
        <w:adjustRightInd w:val="0"/>
        <w:snapToGrid w:val="0"/>
        <w:spacing w:after="0" w:line="400" w:lineRule="exact"/>
        <w:ind w:leftChars="0" w:left="0" w:firstLineChars="225" w:firstLine="540"/>
        <w:rPr>
          <w:rFonts w:ascii="宋体" w:hAnsi="宋体"/>
          <w:sz w:val="24"/>
        </w:rPr>
      </w:pPr>
    </w:p>
    <w:p w:rsidR="00A34CDD" w:rsidRDefault="00694E81">
      <w:pPr>
        <w:pStyle w:val="a8"/>
        <w:adjustRightInd w:val="0"/>
        <w:snapToGrid w:val="0"/>
        <w:spacing w:after="0" w:line="400" w:lineRule="exact"/>
        <w:ind w:leftChars="0" w:left="0"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本授权委托书声明：我</w:t>
      </w:r>
      <w:r>
        <w:rPr>
          <w:rFonts w:ascii="宋体" w:hAnsi="宋体" w:hint="eastAsia"/>
          <w:sz w:val="24"/>
          <w:u w:val="single"/>
        </w:rPr>
        <w:t xml:space="preserve">  （姓名） </w:t>
      </w:r>
      <w:r>
        <w:rPr>
          <w:rFonts w:ascii="宋体" w:hAnsi="宋体" w:hint="eastAsia"/>
          <w:sz w:val="24"/>
        </w:rPr>
        <w:t xml:space="preserve">系 </w:t>
      </w:r>
      <w:r>
        <w:rPr>
          <w:rFonts w:ascii="宋体" w:hAnsi="宋体" w:hint="eastAsia"/>
          <w:sz w:val="24"/>
          <w:u w:val="single"/>
        </w:rPr>
        <w:t xml:space="preserve"> （投 标 人 名 称） </w:t>
      </w:r>
      <w:r>
        <w:rPr>
          <w:rFonts w:ascii="宋体" w:hAnsi="宋体" w:hint="eastAsia"/>
          <w:sz w:val="24"/>
        </w:rPr>
        <w:t xml:space="preserve">的法定代表人，现授权委托 </w:t>
      </w:r>
      <w:r>
        <w:rPr>
          <w:rFonts w:ascii="宋体" w:hAnsi="宋体" w:hint="eastAsia"/>
          <w:sz w:val="24"/>
          <w:u w:val="single"/>
        </w:rPr>
        <w:t xml:space="preserve">  （单位名称） </w:t>
      </w:r>
      <w:r>
        <w:rPr>
          <w:rFonts w:ascii="宋体" w:hAnsi="宋体" w:hint="eastAsia"/>
          <w:sz w:val="24"/>
        </w:rPr>
        <w:t xml:space="preserve">的 </w:t>
      </w:r>
      <w:r>
        <w:rPr>
          <w:rFonts w:ascii="宋体" w:hAnsi="宋体" w:hint="eastAsia"/>
          <w:sz w:val="24"/>
          <w:u w:val="single"/>
        </w:rPr>
        <w:t xml:space="preserve"> （姓名）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为我公司的合法代理人，就</w:t>
      </w:r>
      <w:r>
        <w:rPr>
          <w:rFonts w:ascii="宋体" w:hAnsi="宋体" w:hint="eastAsia"/>
          <w:sz w:val="24"/>
          <w:u w:val="single"/>
        </w:rPr>
        <w:t xml:space="preserve">  （项目名称） </w:t>
      </w:r>
      <w:r>
        <w:rPr>
          <w:rFonts w:ascii="宋体" w:hAnsi="宋体" w:hint="eastAsia"/>
          <w:sz w:val="24"/>
        </w:rPr>
        <w:t>的项目，以本公司的名义签署投标书，进行投标、签署合同和处理与之有关的一切事宜。</w:t>
      </w:r>
    </w:p>
    <w:p w:rsidR="00A34CDD" w:rsidRDefault="00694E81">
      <w:pPr>
        <w:pStyle w:val="a6"/>
        <w:adjustRightInd w:val="0"/>
        <w:snapToGrid w:val="0"/>
        <w:spacing w:after="0" w:line="400" w:lineRule="exact"/>
        <w:ind w:leftChars="0" w:left="0" w:firstLineChars="225" w:firstLine="540"/>
        <w:rPr>
          <w:rFonts w:ascii="宋体" w:hAnsi="宋体"/>
        </w:rPr>
      </w:pPr>
      <w:r>
        <w:rPr>
          <w:rFonts w:ascii="宋体" w:hAnsi="宋体" w:hint="eastAsia"/>
          <w:sz w:val="24"/>
        </w:rPr>
        <w:t>代理人无转委托权，特此委托</w:t>
      </w:r>
      <w:r>
        <w:rPr>
          <w:rFonts w:ascii="宋体" w:hAnsi="宋体" w:hint="eastAsia"/>
        </w:rPr>
        <w:t>。</w:t>
      </w:r>
    </w:p>
    <w:p w:rsidR="00A34CDD" w:rsidRDefault="00A34CDD">
      <w:pPr>
        <w:adjustRightInd w:val="0"/>
        <w:snapToGrid w:val="0"/>
        <w:spacing w:line="400" w:lineRule="exact"/>
        <w:ind w:firstLineChars="225" w:firstLine="540"/>
        <w:rPr>
          <w:rFonts w:ascii="宋体" w:hAnsi="宋体"/>
          <w:sz w:val="24"/>
        </w:rPr>
      </w:pPr>
    </w:p>
    <w:p w:rsidR="00A34CDD" w:rsidRDefault="00694E81">
      <w:pPr>
        <w:adjustRightInd w:val="0"/>
        <w:snapToGrid w:val="0"/>
        <w:spacing w:line="400" w:lineRule="exact"/>
        <w:ind w:firstLineChars="500" w:firstLine="120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代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理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人：</w:t>
      </w:r>
      <w:r>
        <w:rPr>
          <w:rFonts w:ascii="宋体" w:hAnsi="宋体" w:hint="eastAsia"/>
          <w:sz w:val="24"/>
          <w:u w:val="single"/>
        </w:rPr>
        <w:t xml:space="preserve">       （签字）      </w:t>
      </w:r>
      <w:r>
        <w:rPr>
          <w:rFonts w:ascii="宋体" w:hAnsi="宋体" w:hint="eastAsia"/>
          <w:sz w:val="24"/>
        </w:rPr>
        <w:t>性别 ：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>年龄：</w:t>
      </w:r>
      <w:r>
        <w:rPr>
          <w:rFonts w:ascii="宋体" w:hAnsi="宋体" w:hint="eastAsia"/>
          <w:sz w:val="24"/>
          <w:u w:val="single"/>
        </w:rPr>
        <w:t xml:space="preserve">       </w:t>
      </w:r>
    </w:p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sz w:val="24"/>
        </w:rPr>
      </w:pPr>
    </w:p>
    <w:p w:rsidR="00A34CDD" w:rsidRDefault="00694E81">
      <w:pPr>
        <w:adjustRightInd w:val="0"/>
        <w:snapToGrid w:val="0"/>
        <w:spacing w:line="400" w:lineRule="exact"/>
        <w:ind w:firstLineChars="500" w:firstLine="120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身份证号码：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 w:hint="eastAsia"/>
          <w:sz w:val="24"/>
        </w:rPr>
        <w:t>职务：</w:t>
      </w:r>
      <w:r>
        <w:rPr>
          <w:rFonts w:ascii="宋体" w:hAnsi="宋体" w:hint="eastAsia"/>
          <w:sz w:val="24"/>
          <w:u w:val="single"/>
        </w:rPr>
        <w:t xml:space="preserve">                      </w:t>
      </w:r>
    </w:p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sz w:val="24"/>
        </w:rPr>
      </w:pPr>
    </w:p>
    <w:p w:rsidR="00A34CDD" w:rsidRDefault="00694E81">
      <w:pPr>
        <w:adjustRightInd w:val="0"/>
        <w:snapToGrid w:val="0"/>
        <w:spacing w:line="400" w:lineRule="exact"/>
        <w:ind w:firstLineChars="500" w:firstLine="1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投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标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人：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                                    （盖章）</w:t>
      </w:r>
    </w:p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sz w:val="24"/>
        </w:rPr>
      </w:pPr>
    </w:p>
    <w:p w:rsidR="00A34CDD" w:rsidRDefault="00694E81">
      <w:pPr>
        <w:adjustRightInd w:val="0"/>
        <w:snapToGrid w:val="0"/>
        <w:spacing w:line="400" w:lineRule="exact"/>
        <w:ind w:firstLineChars="500" w:firstLine="1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法定代表人：</w:t>
      </w:r>
      <w:r>
        <w:rPr>
          <w:rFonts w:ascii="宋体" w:hAnsi="宋体" w:hint="eastAsia"/>
          <w:sz w:val="24"/>
          <w:u w:val="single"/>
        </w:rPr>
        <w:t xml:space="preserve">                                   （签字或盖章）</w:t>
      </w:r>
    </w:p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sz w:val="24"/>
        </w:rPr>
      </w:pPr>
    </w:p>
    <w:p w:rsidR="00A34CDD" w:rsidRDefault="00A34CDD">
      <w:pPr>
        <w:adjustRightInd w:val="0"/>
        <w:snapToGrid w:val="0"/>
        <w:spacing w:line="400" w:lineRule="exact"/>
        <w:ind w:firstLineChars="1000" w:firstLine="2400"/>
        <w:rPr>
          <w:rFonts w:ascii="宋体" w:hAnsi="宋体"/>
          <w:sz w:val="24"/>
        </w:rPr>
      </w:pPr>
    </w:p>
    <w:p w:rsidR="00A34CDD" w:rsidRDefault="00A34CDD">
      <w:pPr>
        <w:adjustRightInd w:val="0"/>
        <w:snapToGrid w:val="0"/>
        <w:spacing w:line="400" w:lineRule="exact"/>
        <w:ind w:firstLineChars="1000" w:firstLine="2400"/>
        <w:rPr>
          <w:rFonts w:ascii="宋体" w:hAnsi="宋体"/>
          <w:sz w:val="24"/>
        </w:rPr>
      </w:pPr>
    </w:p>
    <w:p w:rsidR="00A34CDD" w:rsidRDefault="00A34CDD">
      <w:pPr>
        <w:adjustRightInd w:val="0"/>
        <w:snapToGrid w:val="0"/>
        <w:spacing w:line="400" w:lineRule="exact"/>
        <w:ind w:firstLineChars="1000" w:firstLine="2400"/>
        <w:rPr>
          <w:rFonts w:ascii="宋体" w:hAnsi="宋体"/>
          <w:sz w:val="24"/>
        </w:rPr>
      </w:pPr>
    </w:p>
    <w:p w:rsidR="00A34CDD" w:rsidRDefault="00694E81">
      <w:pPr>
        <w:pStyle w:val="3"/>
        <w:numPr>
          <w:ilvl w:val="0"/>
          <w:numId w:val="0"/>
        </w:numPr>
        <w:adjustRightInd w:val="0"/>
        <w:snapToGrid w:val="0"/>
        <w:spacing w:before="0" w:after="0" w:line="400" w:lineRule="exact"/>
        <w:jc w:val="right"/>
        <w:rPr>
          <w:rFonts w:ascii="宋体" w:hAnsi="宋体"/>
          <w:b w:val="0"/>
        </w:rPr>
      </w:pPr>
      <w:r>
        <w:rPr>
          <w:rFonts w:ascii="宋体" w:hAnsi="宋体" w:hint="eastAsia"/>
          <w:b w:val="0"/>
          <w:sz w:val="24"/>
        </w:rPr>
        <w:t>授权委托日期：</w:t>
      </w:r>
      <w:r>
        <w:rPr>
          <w:rFonts w:ascii="宋体" w:hAnsi="宋体" w:hint="eastAsia"/>
          <w:b w:val="0"/>
          <w:sz w:val="24"/>
          <w:u w:val="single"/>
        </w:rPr>
        <w:t xml:space="preserve">         </w:t>
      </w:r>
      <w:r>
        <w:rPr>
          <w:rFonts w:ascii="宋体" w:hAnsi="宋体" w:hint="eastAsia"/>
          <w:b w:val="0"/>
          <w:sz w:val="24"/>
        </w:rPr>
        <w:t xml:space="preserve">年 </w:t>
      </w:r>
      <w:r>
        <w:rPr>
          <w:rFonts w:ascii="宋体" w:hAnsi="宋体" w:hint="eastAsia"/>
          <w:b w:val="0"/>
          <w:sz w:val="24"/>
          <w:u w:val="single"/>
        </w:rPr>
        <w:t xml:space="preserve">    </w:t>
      </w:r>
      <w:r>
        <w:rPr>
          <w:rFonts w:ascii="宋体" w:hAnsi="宋体" w:hint="eastAsia"/>
          <w:b w:val="0"/>
          <w:sz w:val="24"/>
        </w:rPr>
        <w:t>月</w:t>
      </w:r>
      <w:r>
        <w:rPr>
          <w:rFonts w:ascii="宋体" w:hAnsi="宋体" w:hint="eastAsia"/>
          <w:b w:val="0"/>
          <w:sz w:val="24"/>
          <w:u w:val="single"/>
        </w:rPr>
        <w:t xml:space="preserve">     </w:t>
      </w:r>
      <w:r>
        <w:rPr>
          <w:rFonts w:ascii="宋体" w:hAnsi="宋体" w:hint="eastAsia"/>
          <w:b w:val="0"/>
          <w:sz w:val="24"/>
        </w:rPr>
        <w:t>日</w:t>
      </w:r>
    </w:p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  <w:sectPr w:rsidR="00A34CDD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</w:p>
    <w:p w:rsidR="00A34CDD" w:rsidRDefault="00694E81"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lastRenderedPageBreak/>
        <w:t>附件二</w:t>
      </w:r>
    </w:p>
    <w:p w:rsidR="00A34CDD" w:rsidRDefault="00694E81">
      <w:pPr>
        <w:pStyle w:val="3"/>
        <w:numPr>
          <w:ilvl w:val="0"/>
          <w:numId w:val="0"/>
        </w:numPr>
        <w:adjustRightInd w:val="0"/>
        <w:snapToGrid w:val="0"/>
        <w:spacing w:before="0" w:after="0" w:line="400" w:lineRule="exact"/>
        <w:jc w:val="center"/>
        <w:rPr>
          <w:rFonts w:ascii="宋体" w:hAnsi="宋体"/>
        </w:rPr>
      </w:pPr>
      <w:bookmarkStart w:id="7" w:name="_Toc17197761"/>
      <w:r>
        <w:rPr>
          <w:rFonts w:ascii="宋体" w:hAnsi="宋体" w:hint="eastAsia"/>
        </w:rPr>
        <w:t>投 标 函</w:t>
      </w:r>
      <w:bookmarkEnd w:id="7"/>
    </w:p>
    <w:p w:rsidR="00A34CDD" w:rsidRDefault="00694E81">
      <w:pPr>
        <w:adjustRightInd w:val="0"/>
        <w:snapToGrid w:val="0"/>
        <w:spacing w:line="40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致：</w:t>
      </w:r>
      <w:r>
        <w:rPr>
          <w:rFonts w:ascii="宋体" w:hAnsi="宋体"/>
          <w:sz w:val="24"/>
          <w:u w:val="single"/>
        </w:rPr>
        <w:t xml:space="preserve">   {招标人名称}   </w:t>
      </w:r>
    </w:p>
    <w:p w:rsidR="00A34CDD" w:rsidRDefault="00694E81">
      <w:pPr>
        <w:tabs>
          <w:tab w:val="left" w:pos="7560"/>
        </w:tabs>
        <w:adjustRightInd w:val="0"/>
        <w:snapToGrid w:val="0"/>
        <w:spacing w:line="400" w:lineRule="exact"/>
        <w:ind w:firstLine="480"/>
        <w:jc w:val="left"/>
        <w:rPr>
          <w:sz w:val="24"/>
        </w:rPr>
      </w:pPr>
      <w:r>
        <w:rPr>
          <w:sz w:val="24"/>
        </w:rPr>
        <w:t>1</w:t>
      </w:r>
      <w:r>
        <w:rPr>
          <w:sz w:val="24"/>
        </w:rPr>
        <w:t>、</w:t>
      </w:r>
      <w:r>
        <w:rPr>
          <w:spacing w:val="4"/>
          <w:sz w:val="24"/>
        </w:rPr>
        <w:t>根据你方招标项目编号为</w:t>
      </w:r>
      <w:r>
        <w:rPr>
          <w:spacing w:val="4"/>
          <w:sz w:val="24"/>
          <w:u w:val="single"/>
        </w:rPr>
        <w:t xml:space="preserve">  {</w:t>
      </w:r>
      <w:r>
        <w:rPr>
          <w:spacing w:val="4"/>
          <w:sz w:val="24"/>
          <w:u w:val="single"/>
        </w:rPr>
        <w:t>项目编号</w:t>
      </w:r>
      <w:r>
        <w:rPr>
          <w:spacing w:val="4"/>
          <w:sz w:val="24"/>
          <w:u w:val="single"/>
        </w:rPr>
        <w:t xml:space="preserve">}  </w:t>
      </w:r>
      <w:r>
        <w:rPr>
          <w:rFonts w:hint="eastAsia"/>
          <w:spacing w:val="4"/>
          <w:sz w:val="24"/>
        </w:rPr>
        <w:t>的</w:t>
      </w:r>
      <w:r>
        <w:rPr>
          <w:spacing w:val="4"/>
          <w:sz w:val="24"/>
          <w:u w:val="single"/>
        </w:rPr>
        <w:t xml:space="preserve">  {</w:t>
      </w:r>
      <w:r>
        <w:rPr>
          <w:spacing w:val="4"/>
          <w:sz w:val="24"/>
          <w:u w:val="single"/>
        </w:rPr>
        <w:t>招标项目名称</w:t>
      </w:r>
      <w:r>
        <w:rPr>
          <w:spacing w:val="4"/>
          <w:sz w:val="24"/>
          <w:u w:val="single"/>
        </w:rPr>
        <w:t xml:space="preserve">}  </w:t>
      </w:r>
      <w:r>
        <w:rPr>
          <w:rFonts w:hint="eastAsia"/>
          <w:spacing w:val="4"/>
          <w:sz w:val="24"/>
        </w:rPr>
        <w:t>招标文件，遵照《中华人民共和国招标投标法》等有关规定，经我公司研究上述招标文件的投标须知、合同条款和工程建设技术标准及其他有关文件后，我方愿以</w:t>
      </w:r>
      <w:r>
        <w:rPr>
          <w:rFonts w:hint="eastAsia"/>
          <w:sz w:val="24"/>
          <w:u w:val="single"/>
        </w:rPr>
        <w:t xml:space="preserve">　</w:t>
      </w:r>
      <w:r>
        <w:rPr>
          <w:rFonts w:hint="eastAsia"/>
          <w:sz w:val="24"/>
          <w:u w:val="single"/>
        </w:rPr>
        <w:t xml:space="preserve">      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</w:t>
      </w:r>
      <w:proofErr w:type="gramStart"/>
      <w:r>
        <w:rPr>
          <w:rFonts w:hint="eastAsia"/>
          <w:sz w:val="24"/>
          <w:u w:val="single"/>
        </w:rPr>
        <w:t xml:space="preserve">　　　　　　　</w:t>
      </w:r>
      <w:proofErr w:type="gramEnd"/>
      <w:r>
        <w:rPr>
          <w:rFonts w:hint="eastAsia"/>
          <w:sz w:val="24"/>
        </w:rPr>
        <w:t>元（小写：</w:t>
      </w:r>
      <w:r>
        <w:rPr>
          <w:rFonts w:hint="eastAsia"/>
          <w:sz w:val="24"/>
          <w:u w:val="single"/>
        </w:rPr>
        <w:t xml:space="preserve">　　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　　</w:t>
      </w:r>
      <w:r>
        <w:rPr>
          <w:rFonts w:hint="eastAsia"/>
          <w:sz w:val="24"/>
        </w:rPr>
        <w:t>元）的投标总报价，</w:t>
      </w:r>
      <w:r>
        <w:rPr>
          <w:rFonts w:hint="eastAsia"/>
          <w:bCs/>
          <w:sz w:val="24"/>
        </w:rPr>
        <w:t>并承诺按本招标文件、合同条款</w:t>
      </w:r>
      <w:r>
        <w:rPr>
          <w:rFonts w:hint="eastAsia"/>
          <w:sz w:val="24"/>
        </w:rPr>
        <w:t>承担</w:t>
      </w:r>
      <w:r>
        <w:rPr>
          <w:rFonts w:hint="eastAsia"/>
          <w:bCs/>
          <w:sz w:val="24"/>
        </w:rPr>
        <w:t>上述项目的检测及服务。</w:t>
      </w:r>
    </w:p>
    <w:p w:rsidR="00A34CDD" w:rsidRDefault="00694E81">
      <w:pPr>
        <w:pStyle w:val="a6"/>
        <w:adjustRightInd w:val="0"/>
        <w:snapToGrid w:val="0"/>
        <w:spacing w:after="0" w:line="400" w:lineRule="exact"/>
        <w:ind w:leftChars="0" w:left="0" w:firstLineChars="175" w:firstLine="4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2、我方已详细审核并确认全部招标文件及有关附件</w:t>
      </w:r>
      <w:r>
        <w:rPr>
          <w:rFonts w:ascii="宋体" w:hAnsi="宋体" w:hint="eastAsia"/>
          <w:sz w:val="24"/>
        </w:rPr>
        <w:t>，充分理解投标价格不得低于企业个别成本有关规定。我方经成本核算，所填报的投标报价不低于企业个别成本</w:t>
      </w:r>
      <w:r>
        <w:rPr>
          <w:rFonts w:ascii="宋体" w:hAnsi="宋体"/>
          <w:sz w:val="24"/>
        </w:rPr>
        <w:t>。</w:t>
      </w:r>
    </w:p>
    <w:p w:rsidR="00A34CDD" w:rsidRDefault="00694E81">
      <w:pPr>
        <w:pStyle w:val="a6"/>
        <w:adjustRightInd w:val="0"/>
        <w:snapToGrid w:val="0"/>
        <w:spacing w:after="0" w:line="400" w:lineRule="exact"/>
        <w:ind w:leftChars="0" w:left="0" w:firstLineChars="175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、一旦我方中标，我方保证按</w:t>
      </w:r>
      <w:r>
        <w:rPr>
          <w:rFonts w:hint="eastAsia"/>
          <w:sz w:val="24"/>
        </w:rPr>
        <w:t>招标人的</w:t>
      </w:r>
      <w:r>
        <w:rPr>
          <w:rFonts w:ascii="宋体" w:hAnsi="宋体" w:hint="eastAsia"/>
          <w:sz w:val="24"/>
        </w:rPr>
        <w:t>要求如期开工、竣工。</w:t>
      </w:r>
    </w:p>
    <w:p w:rsidR="00A34CDD" w:rsidRDefault="00694E81">
      <w:pPr>
        <w:pStyle w:val="a6"/>
        <w:adjustRightInd w:val="0"/>
        <w:snapToGrid w:val="0"/>
        <w:spacing w:after="0" w:line="400" w:lineRule="exact"/>
        <w:ind w:leftChars="0" w:left="0" w:firstLineChars="175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>、一旦我方中标，我方保证</w:t>
      </w:r>
      <w:r>
        <w:rPr>
          <w:rFonts w:ascii="宋体" w:hAnsi="宋体" w:hint="eastAsia"/>
          <w:sz w:val="24"/>
        </w:rPr>
        <w:t>按照招标要求完成项目内容。</w:t>
      </w:r>
    </w:p>
    <w:p w:rsidR="00A34CDD" w:rsidRDefault="00694E81">
      <w:pPr>
        <w:pStyle w:val="a6"/>
        <w:adjustRightInd w:val="0"/>
        <w:snapToGrid w:val="0"/>
        <w:spacing w:after="0" w:line="400" w:lineRule="exact"/>
        <w:ind w:leftChars="0" w:left="0" w:firstLineChars="175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/>
          <w:sz w:val="24"/>
        </w:rPr>
        <w:t>、除非另外达成协议并生效，你方的中标通知书和本投标文件</w:t>
      </w:r>
      <w:r>
        <w:rPr>
          <w:rFonts w:ascii="宋体" w:hAnsi="宋体" w:hint="eastAsia"/>
          <w:sz w:val="24"/>
        </w:rPr>
        <w:t>以及招标文件、招标文件澄清、修改通知、补充文件</w:t>
      </w:r>
      <w:r>
        <w:rPr>
          <w:rFonts w:ascii="宋体" w:hAnsi="宋体"/>
          <w:sz w:val="24"/>
        </w:rPr>
        <w:t>将成为</w:t>
      </w:r>
      <w:r>
        <w:rPr>
          <w:rFonts w:ascii="宋体" w:hAnsi="宋体" w:hint="eastAsia"/>
          <w:sz w:val="24"/>
        </w:rPr>
        <w:t>约束双方的合同文件的组成部分。</w:t>
      </w:r>
    </w:p>
    <w:p w:rsidR="00A34CDD" w:rsidRDefault="00694E81">
      <w:pPr>
        <w:pStyle w:val="a6"/>
        <w:adjustRightInd w:val="0"/>
        <w:snapToGrid w:val="0"/>
        <w:spacing w:after="0" w:line="400" w:lineRule="exact"/>
        <w:ind w:leftChars="0" w:left="0" w:firstLineChars="175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>
        <w:rPr>
          <w:rFonts w:ascii="宋体" w:hAnsi="宋体"/>
          <w:sz w:val="24"/>
        </w:rPr>
        <w:t xml:space="preserve">、我方将与本投标函一起，提交人民币 </w:t>
      </w:r>
      <w:r>
        <w:rPr>
          <w:rFonts w:ascii="宋体" w:hAnsi="宋体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  <w:u w:val="single"/>
        </w:rPr>
        <w:t>元</w:t>
      </w:r>
      <w:r>
        <w:rPr>
          <w:rFonts w:ascii="宋体" w:hAnsi="宋体" w:hint="eastAsia"/>
          <w:sz w:val="24"/>
        </w:rPr>
        <w:t>作为投标保证金。</w:t>
      </w:r>
      <w:r>
        <w:rPr>
          <w:rFonts w:ascii="宋体" w:hAnsi="宋体"/>
          <w:sz w:val="24"/>
        </w:rPr>
        <w:t xml:space="preserve"> </w:t>
      </w:r>
    </w:p>
    <w:p w:rsidR="00A34CDD" w:rsidRDefault="00694E81">
      <w:pPr>
        <w:pStyle w:val="a6"/>
        <w:adjustRightInd w:val="0"/>
        <w:snapToGrid w:val="0"/>
        <w:spacing w:after="0" w:line="400" w:lineRule="exact"/>
        <w:ind w:leftChars="0" w:left="0" w:firstLineChars="175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7、其他补充说明：</w:t>
      </w:r>
      <w:r>
        <w:rPr>
          <w:rFonts w:ascii="宋体" w:hAnsi="宋体" w:hint="eastAsia"/>
          <w:sz w:val="24"/>
          <w:u w:val="single"/>
        </w:rPr>
        <w:t xml:space="preserve">             {补充说明事项}         </w:t>
      </w:r>
    </w:p>
    <w:p w:rsidR="00A34CDD" w:rsidRDefault="00A34CDD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A34CDD" w:rsidRDefault="00694E81">
      <w:pPr>
        <w:adjustRightInd w:val="0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投</w:t>
      </w:r>
      <w:r>
        <w:rPr>
          <w:rFonts w:ascii="宋体" w:hAnsi="宋体"/>
          <w:sz w:val="24"/>
        </w:rPr>
        <w:t xml:space="preserve"> 标 人：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>名称</w:t>
      </w:r>
      <w:r>
        <w:rPr>
          <w:rFonts w:ascii="宋体" w:hAnsi="宋体"/>
          <w:sz w:val="24"/>
          <w:u w:val="single"/>
        </w:rPr>
        <w:t xml:space="preserve">   （盖章）  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</w:p>
    <w:p w:rsidR="00A34CDD" w:rsidRDefault="00694E81">
      <w:pPr>
        <w:pStyle w:val="20"/>
        <w:adjustRightInd w:val="0"/>
        <w:snapToGrid w:val="0"/>
        <w:spacing w:line="360" w:lineRule="auto"/>
        <w:ind w:leftChars="0" w:left="98" w:hangingChars="41" w:hanging="98"/>
        <w:rPr>
          <w:rFonts w:ascii="宋体" w:hAnsi="宋体"/>
          <w:u w:val="single"/>
        </w:rPr>
      </w:pPr>
      <w:r>
        <w:rPr>
          <w:rFonts w:ascii="宋体" w:hAnsi="宋体" w:hint="eastAsia"/>
          <w:sz w:val="24"/>
        </w:rPr>
        <w:t>单位地址：</w:t>
      </w:r>
      <w:r>
        <w:rPr>
          <w:rFonts w:ascii="宋体" w:hAnsi="宋体"/>
          <w:sz w:val="24"/>
          <w:u w:val="single"/>
        </w:rPr>
        <w:tab/>
        <w:t xml:space="preserve">                     </w:t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/>
          <w:sz w:val="24"/>
          <w:u w:val="single"/>
        </w:rPr>
        <w:t xml:space="preserve">              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</w:t>
      </w:r>
    </w:p>
    <w:p w:rsidR="00A34CDD" w:rsidRDefault="00694E81">
      <w:pPr>
        <w:adjustRightInd w:val="0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法定代表人或其委托代理人：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 xml:space="preserve">                </w:t>
      </w:r>
      <w:r>
        <w:rPr>
          <w:rFonts w:ascii="宋体" w:hAnsi="宋体"/>
          <w:sz w:val="24"/>
          <w:u w:val="single"/>
        </w:rPr>
        <w:t>（盖章）</w:t>
      </w:r>
      <w:r>
        <w:rPr>
          <w:rFonts w:ascii="宋体" w:hAnsi="宋体" w:hint="eastAsia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 </w:t>
      </w:r>
    </w:p>
    <w:p w:rsidR="00A34CDD" w:rsidRDefault="00694E81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邮政编码：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>电话：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 xml:space="preserve"> 传真：</w:t>
      </w:r>
      <w:r>
        <w:rPr>
          <w:rFonts w:ascii="宋体" w:hAnsi="宋体" w:hint="eastAsia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</w:t>
      </w:r>
    </w:p>
    <w:p w:rsidR="00A34CDD" w:rsidRDefault="00694E81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开户银行名称：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 w:hint="eastAsia"/>
          <w:sz w:val="24"/>
        </w:rPr>
        <w:t>开户银行账号：</w:t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</w:r>
      <w:r>
        <w:rPr>
          <w:rFonts w:ascii="宋体" w:hAnsi="宋体"/>
          <w:sz w:val="24"/>
          <w:u w:val="single"/>
        </w:rPr>
        <w:tab/>
        <w:t xml:space="preserve">  </w:t>
      </w:r>
      <w:r>
        <w:rPr>
          <w:rFonts w:ascii="宋体" w:hAnsi="宋体" w:hint="eastAsia"/>
          <w:sz w:val="24"/>
          <w:u w:val="single"/>
        </w:rPr>
        <w:t xml:space="preserve">       </w:t>
      </w:r>
    </w:p>
    <w:p w:rsidR="00A34CDD" w:rsidRDefault="00A34CDD">
      <w:pPr>
        <w:adjustRightInd w:val="0"/>
        <w:snapToGrid w:val="0"/>
        <w:spacing w:line="360" w:lineRule="auto"/>
        <w:jc w:val="right"/>
        <w:rPr>
          <w:rFonts w:ascii="宋体" w:hAnsi="宋体"/>
          <w:sz w:val="24"/>
        </w:rPr>
      </w:pPr>
    </w:p>
    <w:p w:rsidR="00A34CDD" w:rsidRDefault="00694E81">
      <w:pPr>
        <w:adjustRightInd w:val="0"/>
        <w:snapToGrid w:val="0"/>
        <w:spacing w:line="360" w:lineRule="auto"/>
        <w:jc w:val="righ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日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/>
          <w:sz w:val="24"/>
        </w:rPr>
        <w:t>期：</w:t>
      </w:r>
      <w:r>
        <w:rPr>
          <w:rFonts w:ascii="宋体" w:hAnsi="宋体" w:hint="eastAsia"/>
          <w:sz w:val="24"/>
          <w:u w:val="single"/>
        </w:rPr>
        <w:t xml:space="preserve">           </w:t>
      </w:r>
      <w:r>
        <w:rPr>
          <w:rFonts w:ascii="宋体" w:hAnsi="宋体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/>
          <w:sz w:val="24"/>
        </w:rPr>
        <w:t>月____日</w:t>
      </w:r>
    </w:p>
    <w:p w:rsidR="00A34CDD" w:rsidRDefault="00A34CDD"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  <w:sectPr w:rsidR="00A34CDD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</w:p>
    <w:p w:rsidR="00A34CDD" w:rsidRDefault="00694E81"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lastRenderedPageBreak/>
        <w:t>附件三</w:t>
      </w:r>
    </w:p>
    <w:p w:rsidR="00A34CDD" w:rsidRDefault="00694E81">
      <w:pPr>
        <w:pStyle w:val="3"/>
        <w:widowControl/>
        <w:numPr>
          <w:ilvl w:val="0"/>
          <w:numId w:val="0"/>
        </w:numPr>
        <w:tabs>
          <w:tab w:val="left" w:pos="0"/>
        </w:tabs>
        <w:adjustRightInd w:val="0"/>
        <w:snapToGrid w:val="0"/>
        <w:spacing w:before="0" w:after="0" w:line="400" w:lineRule="exact"/>
        <w:jc w:val="center"/>
      </w:pPr>
      <w:r>
        <w:rPr>
          <w:rFonts w:hint="eastAsia"/>
        </w:rPr>
        <w:t>投标报价汇总表</w:t>
      </w:r>
    </w:p>
    <w:p w:rsidR="00A34CDD" w:rsidRDefault="00694E81">
      <w:pPr>
        <w:adjustRightInd w:val="0"/>
        <w:snapToGrid w:val="0"/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项目名称：                                                     年  月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3"/>
        <w:gridCol w:w="3757"/>
        <w:gridCol w:w="1274"/>
        <w:gridCol w:w="2209"/>
      </w:tblGrid>
      <w:tr w:rsidR="00A34CDD">
        <w:trPr>
          <w:trHeight w:val="1160"/>
          <w:jc w:val="center"/>
        </w:trPr>
        <w:tc>
          <w:tcPr>
            <w:tcW w:w="1803" w:type="dxa"/>
            <w:vAlign w:val="center"/>
          </w:tcPr>
          <w:p w:rsidR="00A34CDD" w:rsidRDefault="00694E8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投标单位</w:t>
            </w:r>
          </w:p>
        </w:tc>
        <w:tc>
          <w:tcPr>
            <w:tcW w:w="3757" w:type="dxa"/>
            <w:vAlign w:val="center"/>
          </w:tcPr>
          <w:p w:rsidR="00A34CDD" w:rsidRDefault="00A34CD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74" w:type="dxa"/>
            <w:vAlign w:val="center"/>
          </w:tcPr>
          <w:p w:rsidR="00A34CDD" w:rsidRDefault="00694E8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资质等级</w:t>
            </w:r>
          </w:p>
        </w:tc>
        <w:tc>
          <w:tcPr>
            <w:tcW w:w="2209" w:type="dxa"/>
            <w:vAlign w:val="center"/>
          </w:tcPr>
          <w:p w:rsidR="00A34CDD" w:rsidRDefault="00A34CD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A34CDD">
        <w:trPr>
          <w:trHeight w:val="1160"/>
          <w:jc w:val="center"/>
        </w:trPr>
        <w:tc>
          <w:tcPr>
            <w:tcW w:w="5560" w:type="dxa"/>
            <w:gridSpan w:val="2"/>
            <w:vAlign w:val="center"/>
          </w:tcPr>
          <w:p w:rsidR="00A34CDD" w:rsidRDefault="00694E81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投标报价(大写)：</w:t>
            </w:r>
          </w:p>
        </w:tc>
        <w:tc>
          <w:tcPr>
            <w:tcW w:w="3483" w:type="dxa"/>
            <w:gridSpan w:val="2"/>
            <w:vAlign w:val="center"/>
          </w:tcPr>
          <w:p w:rsidR="00A34CDD" w:rsidRDefault="00694E81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小写：</w:t>
            </w:r>
          </w:p>
        </w:tc>
      </w:tr>
      <w:tr w:rsidR="00A34CDD">
        <w:trPr>
          <w:trHeight w:val="608"/>
          <w:jc w:val="center"/>
        </w:trPr>
        <w:tc>
          <w:tcPr>
            <w:tcW w:w="9043" w:type="dxa"/>
            <w:gridSpan w:val="4"/>
            <w:vAlign w:val="center"/>
          </w:tcPr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  <w:p w:rsidR="00A34CDD" w:rsidRDefault="00694E81">
            <w:pPr>
              <w:adjustRightInd w:val="0"/>
              <w:snapToGrid w:val="0"/>
              <w:spacing w:line="400" w:lineRule="exact"/>
              <w:ind w:firstLine="120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投标单位（盖章）                          法人代表（签字或盖章）</w:t>
            </w:r>
          </w:p>
          <w:p w:rsidR="00A34CDD" w:rsidRDefault="00A34CDD">
            <w:pPr>
              <w:adjustRightInd w:val="0"/>
              <w:snapToGrid w:val="0"/>
              <w:spacing w:line="400" w:lineRule="exact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</w:tbl>
    <w:p w:rsidR="00A34CDD" w:rsidRDefault="00A34CDD">
      <w:pPr>
        <w:adjustRightInd w:val="0"/>
        <w:snapToGrid w:val="0"/>
        <w:spacing w:line="400" w:lineRule="exact"/>
        <w:ind w:firstLineChars="200" w:firstLine="482"/>
        <w:outlineLvl w:val="1"/>
        <w:rPr>
          <w:rFonts w:hAnsi="宋体"/>
          <w:b/>
          <w:sz w:val="24"/>
        </w:rPr>
      </w:pPr>
    </w:p>
    <w:p w:rsidR="00A34CDD" w:rsidRDefault="00694E81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rFonts w:hAnsi="宋体"/>
          <w:b/>
          <w:sz w:val="36"/>
          <w:szCs w:val="36"/>
        </w:rPr>
      </w:pPr>
      <w:r>
        <w:rPr>
          <w:rFonts w:hAnsi="宋体" w:hint="eastAsia"/>
          <w:b/>
          <w:sz w:val="36"/>
          <w:szCs w:val="36"/>
        </w:rPr>
        <w:t>投标报价清单</w:t>
      </w:r>
    </w:p>
    <w:p w:rsidR="00A34CDD" w:rsidRDefault="00A34CDD">
      <w:pPr>
        <w:adjustRightInd w:val="0"/>
        <w:snapToGrid w:val="0"/>
        <w:spacing w:line="400" w:lineRule="exact"/>
        <w:ind w:firstLineChars="200" w:firstLine="482"/>
        <w:outlineLvl w:val="1"/>
        <w:rPr>
          <w:rFonts w:hAnsi="宋体"/>
          <w:b/>
          <w:sz w:val="24"/>
        </w:rPr>
      </w:pPr>
    </w:p>
    <w:tbl>
      <w:tblPr>
        <w:tblW w:w="0" w:type="auto"/>
        <w:tblInd w:w="96" w:type="dxa"/>
        <w:tblLayout w:type="fixed"/>
        <w:tblLook w:val="0000" w:firstRow="0" w:lastRow="0" w:firstColumn="0" w:lastColumn="0" w:noHBand="0" w:noVBand="0"/>
      </w:tblPr>
      <w:tblGrid>
        <w:gridCol w:w="534"/>
        <w:gridCol w:w="941"/>
        <w:gridCol w:w="2772"/>
        <w:gridCol w:w="1363"/>
        <w:gridCol w:w="916"/>
        <w:gridCol w:w="916"/>
        <w:gridCol w:w="916"/>
      </w:tblGrid>
      <w:tr w:rsidR="00A34CDD">
        <w:trPr>
          <w:trHeight w:val="7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序号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名称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材质及工艺要求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数量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 xml:space="preserve"> 单价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总价</w:t>
            </w:r>
          </w:p>
        </w:tc>
      </w:tr>
      <w:tr w:rsidR="00A34CDD">
        <w:trPr>
          <w:trHeight w:val="3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Pr="00F25B40" w:rsidRDefault="00F25B4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三自由度机器人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B40" w:rsidRPr="00F25B40" w:rsidRDefault="00F25B40" w:rsidP="00F25B40">
            <w:pPr>
              <w:numPr>
                <w:ilvl w:val="0"/>
                <w:numId w:val="3"/>
              </w:numPr>
              <w:rPr>
                <w:rFonts w:ascii="宋体" w:hAnsi="宋体" w:cs="宋体"/>
                <w:kern w:val="0"/>
                <w:szCs w:val="21"/>
                <w:lang w:bidi="ar"/>
              </w:rPr>
            </w:pPr>
            <w:proofErr w:type="gramStart"/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本设备</w:t>
            </w:r>
            <w:proofErr w:type="gramEnd"/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可通过姿态数据进行数学运算，计算出步进电机正反转步数。借助步进电机的上下运动，完成平台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lastRenderedPageBreak/>
              <w:t>XYZ及俯仰角翻滚角的运动。摄像头可实时识别出钢球的运动位置，反馈给主控芯片进行控制。主控板具有6路开关量输入，3路电机控制输出，姿态传感器、超声波传感器、红外传感器等传感器输入接口。主控板具有RS232接口和CAN总线接口，可与云</w:t>
            </w:r>
            <w:proofErr w:type="gramStart"/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实训台进行</w:t>
            </w:r>
            <w:proofErr w:type="gramEnd"/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通讯。主控板具有控制手柄输入，可通过手柄控制机器人动作。</w:t>
            </w:r>
          </w:p>
          <w:p w:rsidR="00F25B40" w:rsidRPr="00F25B40" w:rsidRDefault="00F25B40" w:rsidP="00F25B40">
            <w:pPr>
              <w:numPr>
                <w:ilvl w:val="0"/>
                <w:numId w:val="3"/>
              </w:num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结构形式并联式</w:t>
            </w:r>
          </w:p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3、驱动方式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两相步进电机</w:t>
            </w:r>
          </w:p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4、运动自由度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3自由度</w:t>
            </w:r>
          </w:p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5、负载能力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3KG</w:t>
            </w:r>
          </w:p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6、重复定位精度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0.05mm</w:t>
            </w:r>
          </w:p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7、传感器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6轴姿态传感器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摄像头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超声波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红外传感器等</w:t>
            </w:r>
          </w:p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8、通讯接口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can/rs232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</w:r>
          </w:p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9、负载方式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金属迷宫+金属滚珠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</w:r>
          </w:p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10、主控芯片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STM32F103RCT6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</w:r>
          </w:p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11、运动范围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X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Y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Z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俯仰角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翻滚角300mm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</w:r>
            <w:proofErr w:type="spellStart"/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300mm</w:t>
            </w:r>
            <w:proofErr w:type="spellEnd"/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</w:r>
            <w:proofErr w:type="spellStart"/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300mm</w:t>
            </w:r>
            <w:proofErr w:type="spellEnd"/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，每轴最大速度X轴80mm/S、Y轴80mm/S、Z轴80mm/S</w:t>
            </w:r>
          </w:p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12、本体尺寸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500cm*500cm*600cm</w:t>
            </w:r>
          </w:p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13、本体重量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&lt;15Kg</w:t>
            </w:r>
          </w:p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14、操作方式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嵌入式编程/上位机控制</w:t>
            </w:r>
          </w:p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15、供电电源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12V/15A</w:t>
            </w:r>
          </w:p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★符合2018年</w:t>
            </w:r>
            <w:r w:rsidR="006D63B8"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安徽省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职业技能大赛高职组电子产品设计及制作赛项赛</w:t>
            </w:r>
            <w:r w:rsidR="006D63B8">
              <w:rPr>
                <w:rFonts w:ascii="宋体" w:hAnsi="宋体" w:cs="宋体" w:hint="eastAsia"/>
                <w:kern w:val="0"/>
                <w:szCs w:val="21"/>
                <w:lang w:bidi="ar"/>
              </w:rPr>
              <w:t>规程</w:t>
            </w: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要求，提供产品介绍材料。</w:t>
            </w:r>
          </w:p>
          <w:p w:rsidR="00F25B40" w:rsidRPr="00F25B40" w:rsidRDefault="00F25B40" w:rsidP="00F25B4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★</w:t>
            </w:r>
            <w:r w:rsidRPr="00F25B40">
              <w:rPr>
                <w:rFonts w:ascii="宋体" w:hAnsi="宋体" w:cs="宋体" w:hint="eastAsia"/>
                <w:kern w:val="0"/>
                <w:szCs w:val="21"/>
              </w:rPr>
              <w:t>软件资源：</w:t>
            </w:r>
          </w:p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</w:rPr>
              <w:t>基于2018年全国职业院校技能大赛电子产品设计及制作赛项标准STM32的软件资源包，实训教程等。</w:t>
            </w:r>
          </w:p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lastRenderedPageBreak/>
              <w:t>★</w:t>
            </w:r>
            <w:r w:rsidRPr="00F25B40">
              <w:rPr>
                <w:rFonts w:ascii="宋体" w:hAnsi="宋体" w:cs="宋体" w:hint="eastAsia"/>
                <w:kern w:val="0"/>
                <w:szCs w:val="21"/>
              </w:rPr>
              <w:t>中标公示后3日内在用户指定地点进行产品演示（演示不符合</w:t>
            </w:r>
            <w:proofErr w:type="gramStart"/>
            <w:r w:rsidRPr="00F25B40">
              <w:rPr>
                <w:rFonts w:ascii="宋体" w:hAnsi="宋体" w:cs="宋体" w:hint="eastAsia"/>
                <w:kern w:val="0"/>
                <w:szCs w:val="21"/>
              </w:rPr>
              <w:t>要求废标处理</w:t>
            </w:r>
            <w:proofErr w:type="gramEnd"/>
            <w:r w:rsidRPr="00F25B40">
              <w:rPr>
                <w:rFonts w:ascii="宋体" w:hAnsi="宋体" w:cs="宋体" w:hint="eastAsia"/>
                <w:kern w:val="0"/>
                <w:szCs w:val="21"/>
              </w:rPr>
              <w:t>）。</w:t>
            </w:r>
          </w:p>
          <w:p w:rsidR="00A34CDD" w:rsidRDefault="00F25B40" w:rsidP="00F25B40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ascii="宋体" w:hAnsi="宋体" w:cs="宋体"/>
                <w:kern w:val="0"/>
                <w:sz w:val="20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★</w:t>
            </w:r>
            <w:r w:rsidRPr="00F25B40">
              <w:rPr>
                <w:rFonts w:ascii="宋体" w:hAnsi="宋体" w:cs="宋体" w:hint="eastAsia"/>
                <w:kern w:val="0"/>
                <w:szCs w:val="21"/>
              </w:rPr>
              <w:t>中标公示后3日内提供原厂家授权书和售后承诺服务函。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 w:rsidP="0094435B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lastRenderedPageBreak/>
              <w:t xml:space="preserve">1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 套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A34CDD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A34CDD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5D34A8">
        <w:trPr>
          <w:trHeight w:val="3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A8" w:rsidRDefault="008679B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lastRenderedPageBreak/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B40" w:rsidRPr="00F25B40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电子产品创新实验实训系统</w:t>
            </w:r>
          </w:p>
          <w:p w:rsidR="005D34A8" w:rsidRPr="0094435B" w:rsidRDefault="00F25B40" w:rsidP="00F25B40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F25B40">
              <w:rPr>
                <w:rFonts w:ascii="宋体" w:hAnsi="宋体" w:cs="宋体" w:hint="eastAsia"/>
                <w:kern w:val="0"/>
                <w:szCs w:val="21"/>
                <w:lang w:bidi="ar"/>
              </w:rPr>
              <w:t>（LK-ES-I）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1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嵌入式核心板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选用STM32F103V8T6芯片、</w:t>
            </w:r>
            <w:proofErr w:type="gram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板载蜂鸣器</w:t>
            </w:r>
            <w:proofErr w:type="gram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、串口芯片、485串口芯片、EEPROM芯片、模式选择设置端口、IO口全部引出、DC5V自锁直流电源座、电源指示灯一盏、4个独立开关、8路LED发光二极管、自带红外发射接收，板子尺寸12.9mmX9.1mm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2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单片机核心板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选用AT 89S52芯片、</w:t>
            </w:r>
            <w:proofErr w:type="gram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板载串口</w:t>
            </w:r>
            <w:proofErr w:type="gram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芯片、485串口芯片、EEPROM芯片、四路按键输入、四路LED显示、IO口全部引出、DC5V自锁直流电源座、电源指示灯一盏，板子尺寸12.9mmX9.1mm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3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点阵模块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主控芯片选用74HC245芯片、8X8共阳极点阵4个、匹配电阻32个，板子尺寸12.9mmX9.1mm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4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AD转换模块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高速串行/并行模数转换芯片，每秒40兆字节功耗75mW内置的采样保持电路。采用电容逐次逼近的方法实现 A/D转换，其转换速度小于 17us，最大转换速率为 40000HZ，IO口全部引出、DC5V自锁直流电源座、电源指示灯一盏,板子尺寸12.9mmX9.1mm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5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DA转换模块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 xml:space="preserve"> 分辨率为8位； 电流稳定时间1us； 可单缓冲、双缓冲或直接数字输入, 只需在满量程下调整其线性度；单一电源供电（+5V～+15V）；低功耗，20mW。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lastRenderedPageBreak/>
              <w:t>串行总线控制，兼容CMOS，11位命令字其中包括8位数据位，2位DAC选择位1位范围位，可选择输出倍数，数字量输入采用施密特触发器，DC5V自锁直流电源座、电源指示灯一盏,板子尺寸12.9mmX9.1mm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6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LCD液晶显示模块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 xml:space="preserve">低电源电压（VDD:+3.0--+5.5V）、显示分辨率:128×64 点、内置128 </w:t>
            </w:r>
            <w:proofErr w:type="gram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个</w:t>
            </w:r>
            <w:proofErr w:type="gram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16×8 点阵字符、2MHZ 时钟频率、显示方式：STN、半透、正显；视角方向：6 点、背光方式：侧部高亮白色绿色，</w:t>
            </w:r>
            <w:proofErr w:type="gram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功耗仅</w:t>
            </w:r>
            <w:proofErr w:type="gram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为普通LED 的1/5—1/10、通讯方式：串行、并口可选、内置DC-DC 转换电路，无需外加负压、工作温度: 0℃ - +55℃ ,存储温度: -20℃ - +60℃，DC5V自锁直流电源座、电源指示灯一盏,板子尺寸12.9mmX9.1mm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7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超声波传感器模块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型号：16MM超声波传感器、材料：金属、种类：声波、防护等级：1、材料物理性质：导体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材料晶体结构：单晶、分辨率：100*100、输出信号：模拟型、制作工艺：集成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数码</w:t>
            </w:r>
            <w:proofErr w:type="gram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管显示</w:t>
            </w:r>
            <w:proofErr w:type="gram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蜂鸣器报警，DC5V自锁直流电源座、电源指示灯一盏,板子尺寸12.9mmX9.1mm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8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电磁继电器模块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继电器耐压值</w:t>
            </w:r>
            <w:proofErr w:type="gram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直流为</w:t>
            </w:r>
            <w:proofErr w:type="gram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10A/30V，交流10A/250V,</w:t>
            </w:r>
            <w:proofErr w:type="gram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板载四个</w:t>
            </w:r>
            <w:proofErr w:type="gram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独立继电器，可分别控制，LED通断指示，左侧IO口引出方便接线，输出端端子宽16mm，高18mm，DC5V自锁直流电源座、电源指示灯一盏,板子尺寸12.9mmX9.1mm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lastRenderedPageBreak/>
              <w:t>9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电机控制模块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直流电机卧式安装，光电</w:t>
            </w:r>
            <w:proofErr w:type="gram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测速盘</w:t>
            </w:r>
            <w:proofErr w:type="gram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直径22mm盘面上均匀分布四个镂空缝隙用于传感器识别，步进电机立式安装盘面上刻有对应角度方便观察，采用ULN2003、L9110S作为驱动芯片。步进电机预留输出端子宽30mm高14mm，直流电机输出端子宽11mm高14mm。LED控制指示方便观察电机状态，DC5V自锁直流电源座、电源指示灯一盏,板子尺寸12.9mmX9.1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10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交通灯模块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电路板按照真实交通十字路口绘制，分别在四个路口设置红绿灯，驱动芯片为74HC245，通过2块OLED显示屏模拟倒数计时器，4个独立按键可设置状态切换，DC5V自锁直流电源座、电源指示灯一盏,板子尺寸12.9mmX9.1mm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11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矩阵键盘模块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4X4矩阵按键，全部IO左侧引出方便连线，DC5V自锁直流电源座、电源指示灯一盏,板子尺寸12.9mmX9.1mm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12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各类温度传感器模块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</w:r>
            <w:proofErr w:type="gram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板载集成</w:t>
            </w:r>
            <w:proofErr w:type="gram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DS18B20、热敏电阻、STLM75、热电阻、热电偶，数码</w:t>
            </w:r>
            <w:proofErr w:type="gram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管显示</w:t>
            </w:r>
            <w:proofErr w:type="gram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可扩展OLED显示，蜂鸣器报警电路，DC5V自锁直流电源座、电源指示灯一盏,板子尺寸12.9mmX9.1mm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13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数码管显示模块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共阴极数码管，74HC245驱动，</w:t>
            </w:r>
            <w:proofErr w:type="gram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板载流水</w:t>
            </w:r>
            <w:proofErr w:type="gram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灯和独立按键，数码管可实现动静态显示，DC5V自锁直流电源座、电源指示灯一盏,板子尺寸12.9mmX9.1mm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14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  <w:t>烟雾温度传LCD显示模块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ab/>
            </w:r>
            <w:proofErr w:type="gram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板载离子</w:t>
            </w:r>
            <w:proofErr w:type="gram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式烟雾传感，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lastRenderedPageBreak/>
              <w:t>单总线数字湿度传感器中文名温湿度传感器、供电电压3.3~5.5V DC 、测量范围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 xml:space="preserve">湿度20-90%RH， 温度0~50℃ 测量精度湿度+-5%RH， 温度+-2℃ 、分 辨 率湿度1%RH， 温度1℃ 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长期稳定性&lt;±1%RH/年 ，LCD液晶显示方便观察与读数，DC5V自锁直流电源座、电源指示灯一盏,板子尺寸12.9mmX9.1mm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★符合2018年</w:t>
            </w:r>
            <w:r w:rsidR="006D63B8"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安徽省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职业技能大赛高职</w:t>
            </w:r>
            <w:proofErr w:type="gram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组电子</w:t>
            </w:r>
            <w:proofErr w:type="gram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产品设计及制作赛项</w:t>
            </w:r>
            <w:r w:rsidR="006D63B8">
              <w:rPr>
                <w:rFonts w:ascii="宋体" w:hAnsi="宋体" w:cs="宋体" w:hint="eastAsia"/>
                <w:kern w:val="0"/>
                <w:szCs w:val="21"/>
                <w:lang w:bidi="ar"/>
              </w:rPr>
              <w:t>规程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要求，提供产品介绍材料。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★</w:t>
            </w:r>
            <w:r w:rsidRPr="00B84C8A">
              <w:rPr>
                <w:rFonts w:ascii="宋体" w:hAnsi="宋体" w:cs="宋体" w:hint="eastAsia"/>
                <w:kern w:val="0"/>
                <w:szCs w:val="21"/>
              </w:rPr>
              <w:t>中标公示后3日内在用户指定地点进行产品演示（演示不符合</w:t>
            </w:r>
            <w:proofErr w:type="gramStart"/>
            <w:r w:rsidRPr="00B84C8A">
              <w:rPr>
                <w:rFonts w:ascii="宋体" w:hAnsi="宋体" w:cs="宋体" w:hint="eastAsia"/>
                <w:kern w:val="0"/>
                <w:szCs w:val="21"/>
              </w:rPr>
              <w:t>要求废标处理</w:t>
            </w:r>
            <w:proofErr w:type="gramEnd"/>
            <w:r w:rsidRPr="00B84C8A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  <w:p w:rsidR="00F25B40" w:rsidRPr="00B84C8A" w:rsidRDefault="00F25B40" w:rsidP="00F25B4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★</w:t>
            </w:r>
            <w:r w:rsidRPr="00B84C8A">
              <w:rPr>
                <w:rFonts w:ascii="宋体" w:hAnsi="宋体" w:cs="宋体" w:hint="eastAsia"/>
                <w:kern w:val="0"/>
                <w:szCs w:val="21"/>
              </w:rPr>
              <w:t>软件资源：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</w:rPr>
              <w:t>基于2018年全国职业院校技能大赛电子产品设计及制作赛项标准STM32的软件资源包，实训教程等。</w:t>
            </w:r>
          </w:p>
          <w:p w:rsidR="005D34A8" w:rsidRPr="0094435B" w:rsidRDefault="00F25B40" w:rsidP="00F25B40">
            <w:pPr>
              <w:pStyle w:val="CharCharCharCharCharCharChar1Char"/>
              <w:rPr>
                <w:rFonts w:ascii="宋体" w:hAnsi="宋体"/>
                <w:b/>
                <w:sz w:val="21"/>
                <w:szCs w:val="21"/>
              </w:rPr>
            </w:pPr>
            <w:r w:rsidRPr="00B84C8A"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★</w:t>
            </w:r>
            <w:r w:rsidRPr="00B84C8A">
              <w:rPr>
                <w:rFonts w:ascii="宋体" w:hAnsi="宋体" w:cs="宋体" w:hint="eastAsia"/>
                <w:kern w:val="0"/>
                <w:sz w:val="21"/>
                <w:szCs w:val="21"/>
              </w:rPr>
              <w:t>中标公示后3日内提供原厂家授权书和售后承诺服务函。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4A8" w:rsidRDefault="004E732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lastRenderedPageBreak/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4A8" w:rsidRDefault="004E732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套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4A8" w:rsidRDefault="005D34A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4A8" w:rsidRDefault="005D34A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5D34A8">
        <w:trPr>
          <w:trHeight w:val="3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A8" w:rsidRDefault="008679B3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lastRenderedPageBreak/>
              <w:t>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3D打印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机器人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（LK-3D-I）</w:t>
            </w:r>
          </w:p>
          <w:p w:rsidR="005D34A8" w:rsidRPr="00F25B40" w:rsidRDefault="005D34A8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颜色：黑色和红色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显示屏：彩色触控显示屏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语音：中文/英文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打印原理：熔融堆积（FDM）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喷头直径：0.4mm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喷头数量：单喷头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定位精度：Z轴：0.0025mm，X、Y轴：0.011mm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打印速度：30-150mm/s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打印体积：200*200*200mm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耗材直径：1.75mm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耗材：PLA/TPU/Wood/ABS/HIPS/PETG/Carbon Fiber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电源输入：110V-220V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切片软件：</w:t>
            </w:r>
            <w:proofErr w:type="spell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Cura</w:t>
            </w:r>
            <w:proofErr w:type="spell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/</w:t>
            </w:r>
            <w:proofErr w:type="spell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Repetier</w:t>
            </w:r>
            <w:proofErr w:type="spell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-Host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输入格</w:t>
            </w: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lastRenderedPageBreak/>
              <w:t>式：.</w:t>
            </w:r>
            <w:proofErr w:type="spell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stl</w:t>
            </w:r>
            <w:proofErr w:type="spell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/.</w:t>
            </w:r>
            <w:proofErr w:type="spell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obj</w:t>
            </w:r>
            <w:proofErr w:type="spell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/.</w:t>
            </w:r>
            <w:proofErr w:type="spell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dae</w:t>
            </w:r>
            <w:proofErr w:type="spell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/.</w:t>
            </w:r>
            <w:proofErr w:type="spell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amf</w:t>
            </w:r>
            <w:proofErr w:type="spellEnd"/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输出格式：G code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打印方式：SD卡/U盘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机器重量：20kg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机器尺寸：420*410*460mm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★</w:t>
            </w:r>
            <w:r w:rsidRPr="00B84C8A">
              <w:rPr>
                <w:rFonts w:ascii="宋体" w:hAnsi="宋体" w:cs="宋体" w:hint="eastAsia"/>
                <w:kern w:val="0"/>
                <w:szCs w:val="21"/>
              </w:rPr>
              <w:t>中标公示后3日内在用户指定地点进行产品演示（演示不符合</w:t>
            </w:r>
            <w:proofErr w:type="gramStart"/>
            <w:r w:rsidRPr="00B84C8A">
              <w:rPr>
                <w:rFonts w:ascii="宋体" w:hAnsi="宋体" w:cs="宋体" w:hint="eastAsia"/>
                <w:kern w:val="0"/>
                <w:szCs w:val="21"/>
              </w:rPr>
              <w:t>要求废标处理</w:t>
            </w:r>
            <w:proofErr w:type="gramEnd"/>
            <w:r w:rsidRPr="00B84C8A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  <w:lang w:bidi="ar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★符合2018年职业技能大赛高职</w:t>
            </w:r>
            <w:proofErr w:type="gramStart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组电子</w:t>
            </w:r>
            <w:proofErr w:type="gramEnd"/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产品设计及制作赛项安徽省赛技术要求，提供产品介绍材料。</w:t>
            </w:r>
          </w:p>
          <w:p w:rsidR="00F25B40" w:rsidRPr="00B84C8A" w:rsidRDefault="00F25B40" w:rsidP="00F25B4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  <w:lang w:bidi="ar"/>
              </w:rPr>
              <w:t>★</w:t>
            </w:r>
            <w:r w:rsidRPr="00B84C8A">
              <w:rPr>
                <w:rFonts w:ascii="宋体" w:hAnsi="宋体" w:cs="宋体" w:hint="eastAsia"/>
                <w:kern w:val="0"/>
                <w:szCs w:val="21"/>
              </w:rPr>
              <w:t>软件资源：</w:t>
            </w:r>
          </w:p>
          <w:p w:rsidR="00F25B40" w:rsidRPr="00B84C8A" w:rsidRDefault="00F25B40" w:rsidP="00F25B40">
            <w:pPr>
              <w:rPr>
                <w:rFonts w:ascii="宋体" w:hAnsi="宋体" w:cs="宋体"/>
                <w:kern w:val="0"/>
                <w:szCs w:val="21"/>
              </w:rPr>
            </w:pPr>
            <w:r w:rsidRPr="00B84C8A">
              <w:rPr>
                <w:rFonts w:ascii="宋体" w:hAnsi="宋体" w:cs="宋体" w:hint="eastAsia"/>
                <w:kern w:val="0"/>
                <w:szCs w:val="21"/>
              </w:rPr>
              <w:t>基于2018年全国职业院校技能大赛电子产品设计及制作赛项标准STM32的软件资源包，实训教程等。</w:t>
            </w:r>
          </w:p>
          <w:p w:rsidR="005D34A8" w:rsidRPr="0094435B" w:rsidRDefault="00F25B40" w:rsidP="00F25B40">
            <w:pPr>
              <w:pStyle w:val="CharCharCharCharCharCharChar1Char"/>
              <w:rPr>
                <w:rFonts w:ascii="宋体" w:hAnsi="宋体"/>
                <w:b/>
                <w:sz w:val="21"/>
                <w:szCs w:val="21"/>
              </w:rPr>
            </w:pPr>
            <w:r w:rsidRPr="00B84C8A"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★</w:t>
            </w:r>
            <w:r w:rsidRPr="00B84C8A">
              <w:rPr>
                <w:rFonts w:ascii="宋体" w:hAnsi="宋体" w:cs="宋体" w:hint="eastAsia"/>
                <w:kern w:val="0"/>
                <w:sz w:val="21"/>
                <w:szCs w:val="21"/>
              </w:rPr>
              <w:t>中标公示后3日内提供原厂家授权书和售后承诺服务函。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4A8" w:rsidRDefault="004E732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lastRenderedPageBreak/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4A8" w:rsidRDefault="004E732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套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4A8" w:rsidRDefault="005D34A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4A8" w:rsidRDefault="005D34A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5D34A8">
        <w:trPr>
          <w:trHeight w:val="3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A8" w:rsidRDefault="004E732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lastRenderedPageBreak/>
              <w:t>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4A8" w:rsidRPr="0094435B" w:rsidRDefault="00DF1901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配套工具包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1、调试器：CPU型号Intel 酷</w:t>
            </w:r>
            <w:proofErr w:type="gramStart"/>
            <w:r w:rsidRPr="00571D3A">
              <w:rPr>
                <w:rFonts w:ascii="宋体" w:hAnsi="宋体" w:cs="宋体" w:hint="eastAsia"/>
                <w:kern w:val="0"/>
                <w:szCs w:val="21"/>
              </w:rPr>
              <w:t>睿</w:t>
            </w:r>
            <w:proofErr w:type="gramEnd"/>
            <w:r w:rsidRPr="00571D3A">
              <w:rPr>
                <w:rFonts w:ascii="宋体" w:hAnsi="宋体" w:cs="宋体" w:hint="eastAsia"/>
                <w:kern w:val="0"/>
                <w:szCs w:val="21"/>
              </w:rPr>
              <w:t>i5 6500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CPU主频3.2GHz、内存容量4GB、内存类型DDR4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硬盘容量1TB 、显卡芯片Intel GMA HD 530、6×USB3.1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音频接口耳机/麦克风两用接口、视频接口HDMI，</w:t>
            </w:r>
            <w:proofErr w:type="spellStart"/>
            <w:r w:rsidRPr="00571D3A">
              <w:rPr>
                <w:rFonts w:ascii="宋体" w:hAnsi="宋体" w:cs="宋体" w:hint="eastAsia"/>
                <w:kern w:val="0"/>
                <w:szCs w:val="21"/>
              </w:rPr>
              <w:t>DisplayPort</w:t>
            </w:r>
            <w:proofErr w:type="spellEnd"/>
            <w:r w:rsidRPr="00571D3A">
              <w:rPr>
                <w:rFonts w:ascii="宋体" w:hAnsi="宋体" w:cs="宋体" w:hint="eastAsia"/>
                <w:kern w:val="0"/>
                <w:szCs w:val="21"/>
              </w:rPr>
              <w:t>、网络接口RJ45（网络接口）、其它接口电源接口、</w:t>
            </w:r>
            <w:proofErr w:type="gramStart"/>
            <w:r w:rsidRPr="00571D3A">
              <w:rPr>
                <w:rFonts w:ascii="宋体" w:hAnsi="宋体" w:cs="宋体" w:hint="eastAsia"/>
                <w:kern w:val="0"/>
                <w:szCs w:val="21"/>
              </w:rPr>
              <w:t>支持蓝牙功能</w:t>
            </w:r>
            <w:proofErr w:type="gramEnd"/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有线网卡1000Mbps以太网卡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显示器配置：显示类型LED显示器，屏幕尺寸19.5英寸，最佳分辨率1600x900屏幕比例16:9（宽屏），显示接口VGA，</w:t>
            </w:r>
            <w:proofErr w:type="gramStart"/>
            <w:r w:rsidRPr="00571D3A">
              <w:rPr>
                <w:rFonts w:ascii="宋体" w:hAnsi="宋体" w:cs="宋体" w:hint="eastAsia"/>
                <w:kern w:val="0"/>
                <w:szCs w:val="21"/>
              </w:rPr>
              <w:t>键鼠配套</w:t>
            </w:r>
            <w:proofErr w:type="gramEnd"/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  <w:t>键盘接口USB，鼠标接口USB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2、波形采集装置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模拟带宽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  <w:t>20MHz、通道数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  <w:t>2通道，实时取样率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  <w:t>48MSa/s，存储深度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  <w:t>1M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lastRenderedPageBreak/>
              <w:t>，上升时间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  <w:t>17.5ns，时基精度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  <w:t>±50ppm，时基范围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  <w:t>4ns/div-1h/div (Step by1-2-4)，输入阻抗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  <w:t>1MΩ 25pF，输入灵敏度范围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  <w:t>10mV/div～5V/div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垂直分辨率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  <w:t>8Bit，垂直位移范围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  <w:t>10mV ~ 5V/div @ x1 probe;100mV ~ 50V/div @ x10 probe;1V ~ 500V/div @ x100 probe;10V ~ 5KV/div @ x1000 probe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直流增益精度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  <w:t>±3%，带宽限制20MHz，触发类型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</w:r>
            <w:proofErr w:type="gramStart"/>
            <w:r w:rsidRPr="00571D3A">
              <w:rPr>
                <w:rFonts w:ascii="宋体" w:hAnsi="宋体" w:cs="宋体" w:hint="eastAsia"/>
                <w:kern w:val="0"/>
                <w:szCs w:val="21"/>
              </w:rPr>
              <w:t>边沿,</w:t>
            </w:r>
            <w:proofErr w:type="gramEnd"/>
            <w:r w:rsidRPr="00571D3A">
              <w:rPr>
                <w:rFonts w:ascii="宋体" w:hAnsi="宋体" w:cs="宋体" w:hint="eastAsia"/>
                <w:kern w:val="0"/>
                <w:szCs w:val="21"/>
              </w:rPr>
              <w:t>交替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触发源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  <w:t>CH1, CH2，波形计算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  <w:t>+,-,x,÷,FFT, Invert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光标测量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tab/>
              <w:t>Cro+H6:I23ss, Trace, Horizontal, Vertical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3、函数信号发生装置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200MSa/s DDS，12位垂直分辨率，内置多种标准波形，方便编辑的任意波波形，便于重现传感器等不规则信号。12--36V</w:t>
            </w:r>
            <w:proofErr w:type="gramStart"/>
            <w:r w:rsidRPr="00571D3A">
              <w:rPr>
                <w:rFonts w:ascii="宋体" w:hAnsi="宋体" w:cs="宋体" w:hint="eastAsia"/>
                <w:kern w:val="0"/>
                <w:szCs w:val="21"/>
              </w:rPr>
              <w:t>宽范围</w:t>
            </w:r>
            <w:proofErr w:type="gramEnd"/>
            <w:r w:rsidRPr="00571D3A">
              <w:rPr>
                <w:rFonts w:ascii="宋体" w:hAnsi="宋体" w:cs="宋体" w:hint="eastAsia"/>
                <w:kern w:val="0"/>
                <w:szCs w:val="21"/>
              </w:rPr>
              <w:t>的输入电源。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4、逻辑分析装置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全通道采样输入端口。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通道 16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最大输入阻抗 1MΩ(C=7.5pF)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输入电压范围 0V~5.5V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最大采样率 48M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带宽200MHz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兼容输入 TTL, LVTTL, CMOS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存储深度 1M/CH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5、三位半数字式万用表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直流电压档位：200mV、2V、20V、200V、1000V （精度±0.5%+3）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交流电压档位： 2V、20V、200V、750V        （精度±0.8%+5）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直流电流档位：200uA、2mA、</w:t>
            </w:r>
            <w:r w:rsidRPr="00571D3A">
              <w:rPr>
                <w:rFonts w:ascii="宋体" w:hAnsi="宋体" w:cs="宋体" w:hint="eastAsia"/>
                <w:kern w:val="0"/>
                <w:szCs w:val="21"/>
              </w:rPr>
              <w:lastRenderedPageBreak/>
              <w:t>20mA、200mA、20A（精度±1.2%+8）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交流电流档位：20mA、200mA、20A            （精度±2.0%+5）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电阻: 200Ω、2KΩ、20KΩ、200KΩ、2MΩ、20MΩ、200MΩ（精度±0.8%+1)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电容: 20nF、200nF、2uF、20uF、200μF      （精度±2.5%+3)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二极管:  可测量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三极管:  可测量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蜂鸣器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液晶屏显示：最大显示1999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6、数显双路输出直流稳压电源30V 5A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配套竞赛使用（包含焊接、3D打印丝、伺服电机、杜邦线、易耗电子元器件等）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7、随机配套考评系统采用C#.net开发，C/S技术架构，使用便捷、操作简单，界面友好，以机器人知识点建立题库，融合竞赛经验、技巧等，通过系统实现综合训练和测评。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 xml:space="preserve">    系统分为应用服务端和训练客户端，教师可随时组织学生进行机器人综合知识测评，选拔参赛学生，通过测评，辅助了解学生日常训练情况，软件应用服务</w:t>
            </w:r>
            <w:proofErr w:type="gramStart"/>
            <w:r w:rsidRPr="00571D3A">
              <w:rPr>
                <w:rFonts w:ascii="宋体" w:hAnsi="宋体" w:cs="宋体" w:hint="eastAsia"/>
                <w:kern w:val="0"/>
                <w:szCs w:val="21"/>
              </w:rPr>
              <w:t>端主要</w:t>
            </w:r>
            <w:proofErr w:type="gramEnd"/>
            <w:r w:rsidRPr="00571D3A">
              <w:rPr>
                <w:rFonts w:ascii="宋体" w:hAnsi="宋体" w:cs="宋体" w:hint="eastAsia"/>
                <w:kern w:val="0"/>
                <w:szCs w:val="21"/>
              </w:rPr>
              <w:t>由教师操纵，安排训练和测评时间和人数，控制测评过程等；软件训练客户端主要通过人机交互方式显示机器人知识训练内容，供学生了解和答题；系统做到答题过程记录、技术防舞弊、视频素材播放等功能。可运行于</w:t>
            </w:r>
            <w:proofErr w:type="spellStart"/>
            <w:r w:rsidRPr="00571D3A">
              <w:rPr>
                <w:rFonts w:ascii="宋体" w:hAnsi="宋体" w:cs="宋体" w:hint="eastAsia"/>
                <w:kern w:val="0"/>
                <w:szCs w:val="21"/>
              </w:rPr>
              <w:t>WindowsXP</w:t>
            </w:r>
            <w:proofErr w:type="spellEnd"/>
            <w:r w:rsidRPr="00571D3A">
              <w:rPr>
                <w:rFonts w:ascii="宋体" w:hAnsi="宋体" w:cs="宋体" w:hint="eastAsia"/>
                <w:kern w:val="0"/>
                <w:szCs w:val="21"/>
              </w:rPr>
              <w:t>/WIN7，平台启动响应时间&lt;1S，连接终端机器数：&gt;=200台系统分管理机端和训练端。</w:t>
            </w:r>
          </w:p>
          <w:p w:rsidR="00DF1901" w:rsidRPr="00571D3A" w:rsidRDefault="00DF1901" w:rsidP="00DF1901">
            <w:pPr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lastRenderedPageBreak/>
              <w:t>机器人训练试题形式：可结合教师日常机器人训练教学应用要求，如：检测工具原理描述、视频分享等。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机器人知识点集成：机械原理、比赛技巧、控制原理、传感器知识点。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机器人题库的使用权限须加密狗授权；题库文件经严格加密，教师可定期进行维护和增加或修改机器人知识点题库。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训练竞赛管理：对训练客户端状态监控，自动保存参赛选手操作过程记录，让教师可随时查询选手答题情况。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训练客户端：采用逐</w:t>
            </w:r>
            <w:proofErr w:type="gramStart"/>
            <w:r w:rsidRPr="00571D3A">
              <w:rPr>
                <w:rFonts w:ascii="宋体" w:hAnsi="宋体" w:cs="宋体" w:hint="eastAsia"/>
                <w:kern w:val="0"/>
                <w:szCs w:val="21"/>
              </w:rPr>
              <w:t>题模式</w:t>
            </w:r>
            <w:proofErr w:type="gramEnd"/>
            <w:r w:rsidRPr="00571D3A">
              <w:rPr>
                <w:rFonts w:ascii="宋体" w:hAnsi="宋体" w:cs="宋体" w:hint="eastAsia"/>
                <w:kern w:val="0"/>
                <w:szCs w:val="21"/>
              </w:rPr>
              <w:t>及技术防舞弊，避免存在非客观性选拔选手。</w:t>
            </w:r>
          </w:p>
          <w:p w:rsidR="00DF1901" w:rsidRPr="00571D3A" w:rsidRDefault="00DF1901" w:rsidP="00DF1901">
            <w:pPr>
              <w:rPr>
                <w:rFonts w:ascii="宋体" w:hAnsi="宋体" w:cs="宋体"/>
                <w:kern w:val="0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Cs w:val="21"/>
              </w:rPr>
              <w:t>★中标公示后3日内在用户指定地点进行产品演示（演示不符合</w:t>
            </w:r>
            <w:proofErr w:type="gramStart"/>
            <w:r w:rsidRPr="00571D3A">
              <w:rPr>
                <w:rFonts w:ascii="宋体" w:hAnsi="宋体" w:cs="宋体" w:hint="eastAsia"/>
                <w:kern w:val="0"/>
                <w:szCs w:val="21"/>
              </w:rPr>
              <w:t>要求废标处理</w:t>
            </w:r>
            <w:proofErr w:type="gramEnd"/>
            <w:r w:rsidRPr="00571D3A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  <w:p w:rsidR="005D34A8" w:rsidRPr="006D63B8" w:rsidRDefault="00DF1901" w:rsidP="006D63B8">
            <w:pPr>
              <w:pStyle w:val="CharCharCharCharCharCharChar1Cha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571D3A"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★</w:t>
            </w:r>
            <w:r w:rsidRPr="00571D3A">
              <w:rPr>
                <w:rFonts w:ascii="宋体" w:hAnsi="宋体" w:cs="宋体" w:hint="eastAsia"/>
                <w:kern w:val="0"/>
                <w:sz w:val="21"/>
                <w:szCs w:val="21"/>
              </w:rPr>
              <w:t>符合2018年</w:t>
            </w:r>
            <w:r w:rsidR="006D63B8" w:rsidRPr="00571D3A">
              <w:rPr>
                <w:rFonts w:ascii="宋体" w:hAnsi="宋体" w:cs="宋体" w:hint="eastAsia"/>
                <w:kern w:val="0"/>
                <w:sz w:val="21"/>
                <w:szCs w:val="21"/>
              </w:rPr>
              <w:t>安徽省</w:t>
            </w:r>
            <w:r w:rsidRPr="00571D3A">
              <w:rPr>
                <w:rFonts w:ascii="宋体" w:hAnsi="宋体" w:cs="宋体" w:hint="eastAsia"/>
                <w:kern w:val="0"/>
                <w:sz w:val="21"/>
                <w:szCs w:val="21"/>
              </w:rPr>
              <w:t>职业技能大赛高职</w:t>
            </w:r>
            <w:proofErr w:type="gramStart"/>
            <w:r w:rsidRPr="00571D3A">
              <w:rPr>
                <w:rFonts w:ascii="宋体" w:hAnsi="宋体" w:cs="宋体" w:hint="eastAsia"/>
                <w:kern w:val="0"/>
                <w:sz w:val="21"/>
                <w:szCs w:val="21"/>
              </w:rPr>
              <w:t>组电子</w:t>
            </w:r>
            <w:proofErr w:type="gramEnd"/>
            <w:r w:rsidRPr="00571D3A">
              <w:rPr>
                <w:rFonts w:ascii="宋体" w:hAnsi="宋体" w:cs="宋体" w:hint="eastAsia"/>
                <w:kern w:val="0"/>
                <w:sz w:val="21"/>
                <w:szCs w:val="21"/>
              </w:rPr>
              <w:t>产品设计及制作赛项赛</w:t>
            </w:r>
            <w:r w:rsidR="006D63B8">
              <w:rPr>
                <w:rFonts w:ascii="宋体" w:hAnsi="宋体" w:cs="宋体" w:hint="eastAsia"/>
                <w:kern w:val="0"/>
                <w:sz w:val="21"/>
                <w:szCs w:val="21"/>
              </w:rPr>
              <w:t>规程</w:t>
            </w:r>
            <w:r w:rsidRPr="00571D3A">
              <w:rPr>
                <w:rFonts w:ascii="宋体" w:hAnsi="宋体" w:cs="宋体" w:hint="eastAsia"/>
                <w:kern w:val="0"/>
                <w:sz w:val="21"/>
                <w:szCs w:val="21"/>
              </w:rPr>
              <w:t>要求。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4A8" w:rsidRDefault="004E732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lastRenderedPageBreak/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4A8" w:rsidRDefault="004E732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套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4A8" w:rsidRDefault="005D34A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4A8" w:rsidRDefault="005D34A8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A34CDD">
        <w:trPr>
          <w:trHeight w:val="363"/>
        </w:trPr>
        <w:tc>
          <w:tcPr>
            <w:tcW w:w="7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694E81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lastRenderedPageBreak/>
              <w:t>合计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CDD" w:rsidRDefault="00A34CDD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</w:tr>
    </w:tbl>
    <w:p w:rsidR="00A34CDD" w:rsidRDefault="00A34CDD">
      <w:pPr>
        <w:adjustRightInd w:val="0"/>
        <w:snapToGrid w:val="0"/>
        <w:spacing w:line="400" w:lineRule="exact"/>
        <w:ind w:firstLineChars="200" w:firstLine="482"/>
        <w:outlineLvl w:val="1"/>
        <w:rPr>
          <w:rFonts w:hAnsi="宋体"/>
          <w:b/>
          <w:sz w:val="24"/>
        </w:rPr>
      </w:pPr>
    </w:p>
    <w:p w:rsidR="00A34CDD" w:rsidRDefault="00A34CDD">
      <w:pPr>
        <w:adjustRightInd w:val="0"/>
        <w:snapToGrid w:val="0"/>
        <w:spacing w:line="400" w:lineRule="exact"/>
        <w:ind w:firstLineChars="200" w:firstLine="482"/>
        <w:outlineLvl w:val="1"/>
        <w:rPr>
          <w:rFonts w:hAnsi="宋体"/>
          <w:b/>
          <w:sz w:val="24"/>
        </w:rPr>
      </w:pPr>
    </w:p>
    <w:p w:rsidR="00A34CDD" w:rsidRDefault="00A34CDD">
      <w:pPr>
        <w:adjustRightInd w:val="0"/>
        <w:snapToGrid w:val="0"/>
        <w:spacing w:line="400" w:lineRule="exact"/>
        <w:ind w:firstLineChars="200" w:firstLine="482"/>
        <w:outlineLvl w:val="1"/>
        <w:rPr>
          <w:rFonts w:hAnsi="宋体"/>
          <w:b/>
          <w:sz w:val="24"/>
        </w:rPr>
      </w:pPr>
    </w:p>
    <w:p w:rsidR="00A34CDD" w:rsidRDefault="00694E81">
      <w:pPr>
        <w:adjustRightInd w:val="0"/>
        <w:snapToGrid w:val="0"/>
        <w:spacing w:line="40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附件四</w:t>
      </w:r>
    </w:p>
    <w:p w:rsidR="00A34CDD" w:rsidRDefault="00694E81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资质及相关资料</w:t>
      </w:r>
    </w:p>
    <w:p w:rsidR="00A34CDD" w:rsidRDefault="00A34CDD">
      <w:pPr>
        <w:spacing w:line="360" w:lineRule="auto"/>
        <w:rPr>
          <w:rFonts w:ascii="宋体" w:hAnsi="宋体"/>
          <w:color w:val="000000"/>
          <w:position w:val="-12"/>
          <w:sz w:val="24"/>
        </w:rPr>
      </w:pPr>
    </w:p>
    <w:p w:rsidR="00A34CDD" w:rsidRDefault="00694E81">
      <w:pPr>
        <w:spacing w:line="360" w:lineRule="auto"/>
        <w:rPr>
          <w:rFonts w:ascii="宋体" w:hAnsi="宋体"/>
          <w:color w:val="000000"/>
          <w:position w:val="-12"/>
          <w:sz w:val="24"/>
        </w:rPr>
      </w:pPr>
      <w:r>
        <w:rPr>
          <w:rFonts w:ascii="宋体" w:hAnsi="宋体" w:hint="eastAsia"/>
          <w:color w:val="000000"/>
          <w:position w:val="-12"/>
          <w:sz w:val="24"/>
        </w:rPr>
        <w:t>1、投标人资质证书（加盖公司红章的复印件）</w:t>
      </w:r>
    </w:p>
    <w:p w:rsidR="00A34CDD" w:rsidRDefault="00694E81">
      <w:pPr>
        <w:spacing w:line="360" w:lineRule="auto"/>
        <w:rPr>
          <w:rFonts w:ascii="宋体" w:hAnsi="宋体"/>
          <w:color w:val="000000"/>
          <w:position w:val="-12"/>
          <w:sz w:val="24"/>
        </w:rPr>
      </w:pPr>
      <w:r>
        <w:rPr>
          <w:rFonts w:ascii="宋体" w:hAnsi="宋体" w:hint="eastAsia"/>
          <w:color w:val="000000"/>
          <w:position w:val="-12"/>
          <w:sz w:val="24"/>
        </w:rPr>
        <w:t>2、营业执照（加盖公司红章的复印件）</w:t>
      </w:r>
    </w:p>
    <w:p w:rsidR="00A34CDD" w:rsidRDefault="00694E81">
      <w:pPr>
        <w:adjustRightInd w:val="0"/>
        <w:snapToGrid w:val="0"/>
        <w:spacing w:line="400" w:lineRule="exact"/>
        <w:outlineLvl w:val="1"/>
        <w:rPr>
          <w:rFonts w:hAnsi="宋体"/>
          <w:sz w:val="24"/>
        </w:rPr>
      </w:pP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、服务承诺</w:t>
      </w:r>
    </w:p>
    <w:p w:rsidR="00A34CDD" w:rsidRDefault="00A34CDD">
      <w:pPr>
        <w:adjustRightInd w:val="0"/>
        <w:snapToGrid w:val="0"/>
        <w:spacing w:line="400" w:lineRule="exact"/>
        <w:outlineLvl w:val="1"/>
        <w:rPr>
          <w:rFonts w:hAnsi="宋体"/>
          <w:sz w:val="24"/>
        </w:rPr>
      </w:pPr>
    </w:p>
    <w:sectPr w:rsidR="00A34CDD" w:rsidSect="00A34CDD">
      <w:pgSz w:w="11906" w:h="16838"/>
      <w:pgMar w:top="1247" w:right="1361" w:bottom="1247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BA9" w:rsidRDefault="00AB1BA9" w:rsidP="00ED661F">
      <w:r>
        <w:separator/>
      </w:r>
    </w:p>
  </w:endnote>
  <w:endnote w:type="continuationSeparator" w:id="0">
    <w:p w:rsidR="00AB1BA9" w:rsidRDefault="00AB1BA9" w:rsidP="00ED6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BA9" w:rsidRDefault="00AB1BA9" w:rsidP="00ED661F">
      <w:r>
        <w:separator/>
      </w:r>
    </w:p>
  </w:footnote>
  <w:footnote w:type="continuationSeparator" w:id="0">
    <w:p w:rsidR="00AB1BA9" w:rsidRDefault="00AB1BA9" w:rsidP="00ED6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315AA29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82F8EB4C">
      <w:start w:val="1"/>
      <w:numFmt w:val="decimal"/>
      <w:lvlText w:val="%2）"/>
      <w:lvlJc w:val="left"/>
      <w:pPr>
        <w:ind w:left="780" w:hanging="36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4"/>
    <w:multiLevelType w:val="hybridMultilevel"/>
    <w:tmpl w:val="D6C8639C"/>
    <w:lvl w:ilvl="0" w:tplc="E1A40A42">
      <w:start w:val="1"/>
      <w:numFmt w:val="decimal"/>
      <w:lvlText w:val="%1）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6"/>
    <w:multiLevelType w:val="hybridMultilevel"/>
    <w:tmpl w:val="5FB64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Restart w:val="0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Restart w:val="0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Restart w:val="0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Restart w:val="0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Restart w:val="0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Restart w:val="0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Restart w:val="0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7B961AE"/>
    <w:multiLevelType w:val="multilevel"/>
    <w:tmpl w:val="07B961AE"/>
    <w:lvl w:ilvl="0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4">
    <w:nsid w:val="0C500148"/>
    <w:multiLevelType w:val="multilevel"/>
    <w:tmpl w:val="0C500148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5">
    <w:nsid w:val="0D6C10DA"/>
    <w:multiLevelType w:val="hybridMultilevel"/>
    <w:tmpl w:val="673A84C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2C12471"/>
    <w:multiLevelType w:val="multilevel"/>
    <w:tmpl w:val="12C12471"/>
    <w:lvl w:ilvl="0">
      <w:start w:val="1"/>
      <w:numFmt w:val="decimal"/>
      <w:pStyle w:val="2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4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>
    <w:nsid w:val="1EED3029"/>
    <w:multiLevelType w:val="multilevel"/>
    <w:tmpl w:val="1EED3029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F8E4DC6"/>
    <w:multiLevelType w:val="multilevel"/>
    <w:tmpl w:val="1F8E4DC6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28800E1"/>
    <w:multiLevelType w:val="multilevel"/>
    <w:tmpl w:val="228800E1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B1DF969"/>
    <w:multiLevelType w:val="singleLevel"/>
    <w:tmpl w:val="2B1DF969"/>
    <w:lvl w:ilvl="0">
      <w:start w:val="18"/>
      <w:numFmt w:val="decimal"/>
      <w:lvlText w:val="%1."/>
      <w:lvlJc w:val="left"/>
      <w:pPr>
        <w:tabs>
          <w:tab w:val="num" w:pos="312"/>
        </w:tabs>
      </w:pPr>
    </w:lvl>
  </w:abstractNum>
  <w:abstractNum w:abstractNumId="11">
    <w:nsid w:val="35147725"/>
    <w:multiLevelType w:val="hybridMultilevel"/>
    <w:tmpl w:val="477841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B7959E5"/>
    <w:multiLevelType w:val="multilevel"/>
    <w:tmpl w:val="3B7959E5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int="eastAsia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7C136D"/>
    <w:multiLevelType w:val="multilevel"/>
    <w:tmpl w:val="477C136D"/>
    <w:lvl w:ilvl="0">
      <w:start w:val="1"/>
      <w:numFmt w:val="decimal"/>
      <w:lvlText w:val="%1．"/>
      <w:lvlJc w:val="left"/>
      <w:pPr>
        <w:tabs>
          <w:tab w:val="num" w:pos="1199"/>
        </w:tabs>
        <w:ind w:left="1123" w:hanging="284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  <w:sz w:val="21"/>
        <w:lang w:val="en-US"/>
      </w:rPr>
    </w:lvl>
    <w:lvl w:ilvl="2">
      <w:start w:val="3"/>
      <w:numFmt w:val="bullet"/>
      <w:lvlText w:val="▲"/>
      <w:lvlJc w:val="left"/>
      <w:pPr>
        <w:tabs>
          <w:tab w:val="num" w:pos="1200"/>
        </w:tabs>
        <w:ind w:left="1200" w:hanging="360"/>
      </w:pPr>
      <w:rPr>
        <w:rFonts w:ascii="宋体" w:eastAsia="宋体" w:hAnsi="宋体"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395ED7"/>
    <w:multiLevelType w:val="multilevel"/>
    <w:tmpl w:val="49395ED7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int="eastAsia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D796E13"/>
    <w:multiLevelType w:val="multilevel"/>
    <w:tmpl w:val="4D796E13"/>
    <w:lvl w:ilvl="0">
      <w:start w:val="1"/>
      <w:numFmt w:val="decimal"/>
      <w:lvlText w:val="%1、"/>
      <w:lvlJc w:val="left"/>
      <w:pPr>
        <w:ind w:left="8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5" w:hanging="420"/>
      </w:pPr>
    </w:lvl>
    <w:lvl w:ilvl="2">
      <w:start w:val="1"/>
      <w:numFmt w:val="lowerRoman"/>
      <w:lvlText w:val="%3."/>
      <w:lvlJc w:val="right"/>
      <w:pPr>
        <w:ind w:left="1785" w:hanging="420"/>
      </w:pPr>
    </w:lvl>
    <w:lvl w:ilvl="3">
      <w:start w:val="1"/>
      <w:numFmt w:val="decimal"/>
      <w:lvlText w:val="%4."/>
      <w:lvlJc w:val="left"/>
      <w:pPr>
        <w:ind w:left="2205" w:hanging="420"/>
      </w:pPr>
    </w:lvl>
    <w:lvl w:ilvl="4">
      <w:start w:val="1"/>
      <w:numFmt w:val="lowerLetter"/>
      <w:lvlText w:val="%5)"/>
      <w:lvlJc w:val="left"/>
      <w:pPr>
        <w:ind w:left="2625" w:hanging="420"/>
      </w:pPr>
    </w:lvl>
    <w:lvl w:ilvl="5">
      <w:start w:val="1"/>
      <w:numFmt w:val="lowerRoman"/>
      <w:lvlText w:val="%6."/>
      <w:lvlJc w:val="right"/>
      <w:pPr>
        <w:ind w:left="3045" w:hanging="420"/>
      </w:pPr>
    </w:lvl>
    <w:lvl w:ilvl="6">
      <w:start w:val="1"/>
      <w:numFmt w:val="decimal"/>
      <w:lvlText w:val="%7."/>
      <w:lvlJc w:val="left"/>
      <w:pPr>
        <w:ind w:left="3465" w:hanging="420"/>
      </w:pPr>
    </w:lvl>
    <w:lvl w:ilvl="7">
      <w:start w:val="1"/>
      <w:numFmt w:val="lowerLetter"/>
      <w:lvlText w:val="%8)"/>
      <w:lvlJc w:val="left"/>
      <w:pPr>
        <w:ind w:left="3885" w:hanging="420"/>
      </w:pPr>
    </w:lvl>
    <w:lvl w:ilvl="8">
      <w:start w:val="1"/>
      <w:numFmt w:val="lowerRoman"/>
      <w:lvlText w:val="%9."/>
      <w:lvlJc w:val="right"/>
      <w:pPr>
        <w:ind w:left="4305" w:hanging="420"/>
      </w:pPr>
    </w:lvl>
  </w:abstractNum>
  <w:abstractNum w:abstractNumId="16">
    <w:nsid w:val="515979C4"/>
    <w:multiLevelType w:val="hybridMultilevel"/>
    <w:tmpl w:val="67CA06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87F1827"/>
    <w:multiLevelType w:val="singleLevel"/>
    <w:tmpl w:val="587F1827"/>
    <w:lvl w:ilvl="0">
      <w:start w:val="1"/>
      <w:numFmt w:val="chineseCounting"/>
      <w:suff w:val="nothing"/>
      <w:lvlText w:val="%1、"/>
      <w:lvlJc w:val="left"/>
    </w:lvl>
  </w:abstractNum>
  <w:abstractNum w:abstractNumId="18">
    <w:nsid w:val="58D222B4"/>
    <w:multiLevelType w:val="singleLevel"/>
    <w:tmpl w:val="58D222B4"/>
    <w:lvl w:ilvl="0">
      <w:start w:val="1"/>
      <w:numFmt w:val="decimal"/>
      <w:suff w:val="nothing"/>
      <w:lvlText w:val="%1、"/>
      <w:lvlJc w:val="left"/>
    </w:lvl>
  </w:abstractNum>
  <w:abstractNum w:abstractNumId="19">
    <w:nsid w:val="5A52C7C3"/>
    <w:multiLevelType w:val="singleLevel"/>
    <w:tmpl w:val="5A52C7C3"/>
    <w:lvl w:ilvl="0">
      <w:start w:val="1"/>
      <w:numFmt w:val="decimal"/>
      <w:suff w:val="nothing"/>
      <w:lvlText w:val="%1、"/>
      <w:lvlJc w:val="left"/>
    </w:lvl>
  </w:abstractNum>
  <w:abstractNum w:abstractNumId="20">
    <w:nsid w:val="7C092D7A"/>
    <w:multiLevelType w:val="hybridMultilevel"/>
    <w:tmpl w:val="CB2AA07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CC30839"/>
    <w:multiLevelType w:val="multilevel"/>
    <w:tmpl w:val="7CC30839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3"/>
  </w:num>
  <w:num w:numId="3">
    <w:abstractNumId w:val="18"/>
  </w:num>
  <w:num w:numId="4">
    <w:abstractNumId w:val="10"/>
  </w:num>
  <w:num w:numId="5">
    <w:abstractNumId w:val="8"/>
  </w:num>
  <w:num w:numId="6">
    <w:abstractNumId w:val="7"/>
  </w:num>
  <w:num w:numId="7">
    <w:abstractNumId w:val="13"/>
  </w:num>
  <w:num w:numId="8">
    <w:abstractNumId w:val="14"/>
  </w:num>
  <w:num w:numId="9">
    <w:abstractNumId w:val="12"/>
  </w:num>
  <w:num w:numId="10">
    <w:abstractNumId w:val="9"/>
  </w:num>
  <w:num w:numId="11">
    <w:abstractNumId w:val="21"/>
  </w:num>
  <w:num w:numId="12">
    <w:abstractNumId w:val="4"/>
  </w:num>
  <w:num w:numId="13">
    <w:abstractNumId w:val="15"/>
  </w:num>
  <w:num w:numId="14">
    <w:abstractNumId w:val="16"/>
  </w:num>
  <w:num w:numId="15">
    <w:abstractNumId w:val="20"/>
  </w:num>
  <w:num w:numId="16">
    <w:abstractNumId w:val="5"/>
  </w:num>
  <w:num w:numId="17">
    <w:abstractNumId w:val="11"/>
  </w:num>
  <w:num w:numId="18">
    <w:abstractNumId w:val="2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91F"/>
    <w:rsid w:val="000007D8"/>
    <w:rsid w:val="00015E74"/>
    <w:rsid w:val="000202F2"/>
    <w:rsid w:val="00031AC8"/>
    <w:rsid w:val="00063341"/>
    <w:rsid w:val="00065ECF"/>
    <w:rsid w:val="00077F14"/>
    <w:rsid w:val="000909F2"/>
    <w:rsid w:val="00097B72"/>
    <w:rsid w:val="000A1027"/>
    <w:rsid w:val="000B3552"/>
    <w:rsid w:val="000C2217"/>
    <w:rsid w:val="000C4BBE"/>
    <w:rsid w:val="000D7E29"/>
    <w:rsid w:val="000F115D"/>
    <w:rsid w:val="000F6758"/>
    <w:rsid w:val="00102AE5"/>
    <w:rsid w:val="0013559E"/>
    <w:rsid w:val="00163DE2"/>
    <w:rsid w:val="001654E9"/>
    <w:rsid w:val="00166863"/>
    <w:rsid w:val="00167856"/>
    <w:rsid w:val="001678B1"/>
    <w:rsid w:val="00183492"/>
    <w:rsid w:val="001A3CAE"/>
    <w:rsid w:val="001D37E1"/>
    <w:rsid w:val="001E36CC"/>
    <w:rsid w:val="001F5353"/>
    <w:rsid w:val="0020603C"/>
    <w:rsid w:val="00253859"/>
    <w:rsid w:val="002575FC"/>
    <w:rsid w:val="002673F2"/>
    <w:rsid w:val="00270EA2"/>
    <w:rsid w:val="002923F0"/>
    <w:rsid w:val="002A1A94"/>
    <w:rsid w:val="002A7440"/>
    <w:rsid w:val="002E21AA"/>
    <w:rsid w:val="002E3BFD"/>
    <w:rsid w:val="003006F9"/>
    <w:rsid w:val="00327A28"/>
    <w:rsid w:val="00345543"/>
    <w:rsid w:val="00360E23"/>
    <w:rsid w:val="00361D5F"/>
    <w:rsid w:val="0036396A"/>
    <w:rsid w:val="00367498"/>
    <w:rsid w:val="00375D8C"/>
    <w:rsid w:val="00391C4A"/>
    <w:rsid w:val="003A4BE4"/>
    <w:rsid w:val="003C5BF0"/>
    <w:rsid w:val="003F17BC"/>
    <w:rsid w:val="00402F26"/>
    <w:rsid w:val="00412F43"/>
    <w:rsid w:val="00417455"/>
    <w:rsid w:val="00424DDA"/>
    <w:rsid w:val="00425F59"/>
    <w:rsid w:val="0044189D"/>
    <w:rsid w:val="00474533"/>
    <w:rsid w:val="00481AE7"/>
    <w:rsid w:val="004929C0"/>
    <w:rsid w:val="00496F7B"/>
    <w:rsid w:val="004B6A6F"/>
    <w:rsid w:val="004D47C1"/>
    <w:rsid w:val="004D7E37"/>
    <w:rsid w:val="004E427B"/>
    <w:rsid w:val="004E7328"/>
    <w:rsid w:val="004F38C2"/>
    <w:rsid w:val="005029DE"/>
    <w:rsid w:val="0050559B"/>
    <w:rsid w:val="00512076"/>
    <w:rsid w:val="00541C86"/>
    <w:rsid w:val="0054408A"/>
    <w:rsid w:val="005575EE"/>
    <w:rsid w:val="00561591"/>
    <w:rsid w:val="00581C9A"/>
    <w:rsid w:val="00590042"/>
    <w:rsid w:val="005929B5"/>
    <w:rsid w:val="005A071B"/>
    <w:rsid w:val="005A5FE4"/>
    <w:rsid w:val="005A7614"/>
    <w:rsid w:val="005C49B1"/>
    <w:rsid w:val="005D34A8"/>
    <w:rsid w:val="005D5D54"/>
    <w:rsid w:val="005D76E3"/>
    <w:rsid w:val="005E0F0E"/>
    <w:rsid w:val="005E3134"/>
    <w:rsid w:val="005E6FCC"/>
    <w:rsid w:val="00634BD9"/>
    <w:rsid w:val="00640347"/>
    <w:rsid w:val="00665B7C"/>
    <w:rsid w:val="006709B0"/>
    <w:rsid w:val="00681034"/>
    <w:rsid w:val="00682EEA"/>
    <w:rsid w:val="00694E81"/>
    <w:rsid w:val="006D63B8"/>
    <w:rsid w:val="006E5262"/>
    <w:rsid w:val="006F5C26"/>
    <w:rsid w:val="00710434"/>
    <w:rsid w:val="00713061"/>
    <w:rsid w:val="0073259B"/>
    <w:rsid w:val="007564E1"/>
    <w:rsid w:val="00765403"/>
    <w:rsid w:val="007826B6"/>
    <w:rsid w:val="007861A6"/>
    <w:rsid w:val="00787152"/>
    <w:rsid w:val="0079282E"/>
    <w:rsid w:val="007A4FFA"/>
    <w:rsid w:val="007A5F5B"/>
    <w:rsid w:val="007C1D59"/>
    <w:rsid w:val="007D02C1"/>
    <w:rsid w:val="007E77FE"/>
    <w:rsid w:val="007F4496"/>
    <w:rsid w:val="007F4FE3"/>
    <w:rsid w:val="007F5D67"/>
    <w:rsid w:val="00832542"/>
    <w:rsid w:val="008679B3"/>
    <w:rsid w:val="00874CE5"/>
    <w:rsid w:val="00894295"/>
    <w:rsid w:val="008A5BE3"/>
    <w:rsid w:val="008B10C5"/>
    <w:rsid w:val="008F10FA"/>
    <w:rsid w:val="00924ED9"/>
    <w:rsid w:val="00940199"/>
    <w:rsid w:val="0094435B"/>
    <w:rsid w:val="009648BD"/>
    <w:rsid w:val="009671E7"/>
    <w:rsid w:val="00995F8C"/>
    <w:rsid w:val="009A303C"/>
    <w:rsid w:val="009B0C00"/>
    <w:rsid w:val="009B7C0A"/>
    <w:rsid w:val="009C03B0"/>
    <w:rsid w:val="009C1C2F"/>
    <w:rsid w:val="009C3CF5"/>
    <w:rsid w:val="009F7376"/>
    <w:rsid w:val="00A0372B"/>
    <w:rsid w:val="00A03A51"/>
    <w:rsid w:val="00A12828"/>
    <w:rsid w:val="00A176D9"/>
    <w:rsid w:val="00A219FD"/>
    <w:rsid w:val="00A34CDD"/>
    <w:rsid w:val="00A36039"/>
    <w:rsid w:val="00A6292C"/>
    <w:rsid w:val="00A65051"/>
    <w:rsid w:val="00A800F8"/>
    <w:rsid w:val="00A92995"/>
    <w:rsid w:val="00AB0A79"/>
    <w:rsid w:val="00AB1BA9"/>
    <w:rsid w:val="00AB791F"/>
    <w:rsid w:val="00AC1BB1"/>
    <w:rsid w:val="00AC797E"/>
    <w:rsid w:val="00AD2EC5"/>
    <w:rsid w:val="00AF6A8F"/>
    <w:rsid w:val="00B06D02"/>
    <w:rsid w:val="00B30EA4"/>
    <w:rsid w:val="00B44B5F"/>
    <w:rsid w:val="00B504DA"/>
    <w:rsid w:val="00B52EBD"/>
    <w:rsid w:val="00B636A5"/>
    <w:rsid w:val="00BA48BD"/>
    <w:rsid w:val="00BB14D1"/>
    <w:rsid w:val="00BB7B5F"/>
    <w:rsid w:val="00BC2B30"/>
    <w:rsid w:val="00BD5383"/>
    <w:rsid w:val="00BE26C7"/>
    <w:rsid w:val="00BF2F3B"/>
    <w:rsid w:val="00BF7142"/>
    <w:rsid w:val="00C07389"/>
    <w:rsid w:val="00C13E2A"/>
    <w:rsid w:val="00C40460"/>
    <w:rsid w:val="00C46367"/>
    <w:rsid w:val="00C67B05"/>
    <w:rsid w:val="00C77222"/>
    <w:rsid w:val="00CA025E"/>
    <w:rsid w:val="00CA5641"/>
    <w:rsid w:val="00CA56EC"/>
    <w:rsid w:val="00CD522D"/>
    <w:rsid w:val="00CF57D8"/>
    <w:rsid w:val="00CF5962"/>
    <w:rsid w:val="00D0059C"/>
    <w:rsid w:val="00D01CC9"/>
    <w:rsid w:val="00D05CF7"/>
    <w:rsid w:val="00D47CFD"/>
    <w:rsid w:val="00D5207D"/>
    <w:rsid w:val="00D737CE"/>
    <w:rsid w:val="00D90746"/>
    <w:rsid w:val="00D940C0"/>
    <w:rsid w:val="00D94609"/>
    <w:rsid w:val="00DA534C"/>
    <w:rsid w:val="00DD15D4"/>
    <w:rsid w:val="00DE0EF6"/>
    <w:rsid w:val="00DF0A73"/>
    <w:rsid w:val="00DF0E9A"/>
    <w:rsid w:val="00DF1901"/>
    <w:rsid w:val="00E01B34"/>
    <w:rsid w:val="00E05FB7"/>
    <w:rsid w:val="00E102F2"/>
    <w:rsid w:val="00E325C4"/>
    <w:rsid w:val="00E40B00"/>
    <w:rsid w:val="00E429AB"/>
    <w:rsid w:val="00E513E1"/>
    <w:rsid w:val="00E5720E"/>
    <w:rsid w:val="00E62234"/>
    <w:rsid w:val="00E709F7"/>
    <w:rsid w:val="00E8271D"/>
    <w:rsid w:val="00E8480D"/>
    <w:rsid w:val="00E86C4F"/>
    <w:rsid w:val="00EC1578"/>
    <w:rsid w:val="00EC4CF5"/>
    <w:rsid w:val="00ED3456"/>
    <w:rsid w:val="00ED48FC"/>
    <w:rsid w:val="00ED661F"/>
    <w:rsid w:val="00ED7D15"/>
    <w:rsid w:val="00EE1847"/>
    <w:rsid w:val="00EE53FD"/>
    <w:rsid w:val="00EF2FEA"/>
    <w:rsid w:val="00F053CE"/>
    <w:rsid w:val="00F06F5F"/>
    <w:rsid w:val="00F122BF"/>
    <w:rsid w:val="00F16371"/>
    <w:rsid w:val="00F25B40"/>
    <w:rsid w:val="00F449F5"/>
    <w:rsid w:val="00F50D76"/>
    <w:rsid w:val="00F52A99"/>
    <w:rsid w:val="00F64220"/>
    <w:rsid w:val="00F660B9"/>
    <w:rsid w:val="00F76910"/>
    <w:rsid w:val="00F8629D"/>
    <w:rsid w:val="00F91D76"/>
    <w:rsid w:val="00F97D42"/>
    <w:rsid w:val="00FB0D04"/>
    <w:rsid w:val="00FB1A39"/>
    <w:rsid w:val="00FB298C"/>
    <w:rsid w:val="00FB58BB"/>
    <w:rsid w:val="00FB7193"/>
    <w:rsid w:val="00FC0619"/>
    <w:rsid w:val="00FE18A8"/>
    <w:rsid w:val="00FE5F67"/>
    <w:rsid w:val="00FE6DF5"/>
    <w:rsid w:val="00FF2EDC"/>
    <w:rsid w:val="00FF72D3"/>
    <w:rsid w:val="01330046"/>
    <w:rsid w:val="096362F9"/>
    <w:rsid w:val="0B8373D1"/>
    <w:rsid w:val="0D91162E"/>
    <w:rsid w:val="0E390656"/>
    <w:rsid w:val="14822847"/>
    <w:rsid w:val="1B3C5489"/>
    <w:rsid w:val="1E64236F"/>
    <w:rsid w:val="27E9024D"/>
    <w:rsid w:val="28111FC8"/>
    <w:rsid w:val="2A836FDA"/>
    <w:rsid w:val="2BBD6C89"/>
    <w:rsid w:val="2DE512F0"/>
    <w:rsid w:val="31135EF2"/>
    <w:rsid w:val="35163939"/>
    <w:rsid w:val="38653409"/>
    <w:rsid w:val="41BB139B"/>
    <w:rsid w:val="443A52A0"/>
    <w:rsid w:val="46465AEA"/>
    <w:rsid w:val="47ED205D"/>
    <w:rsid w:val="4AF25F2B"/>
    <w:rsid w:val="4AF4557D"/>
    <w:rsid w:val="4F01566C"/>
    <w:rsid w:val="50BB0166"/>
    <w:rsid w:val="572F1C55"/>
    <w:rsid w:val="583151FE"/>
    <w:rsid w:val="5D344462"/>
    <w:rsid w:val="5D816AEE"/>
    <w:rsid w:val="5DD529AC"/>
    <w:rsid w:val="63C80264"/>
    <w:rsid w:val="695E0100"/>
    <w:rsid w:val="69865990"/>
    <w:rsid w:val="6D35740C"/>
    <w:rsid w:val="77246CEA"/>
    <w:rsid w:val="7A2E6C11"/>
    <w:rsid w:val="7B745D04"/>
    <w:rsid w:val="7D061181"/>
    <w:rsid w:val="7D3953BE"/>
    <w:rsid w:val="7DC21E34"/>
    <w:rsid w:val="7DEF0AE4"/>
    <w:rsid w:val="7DF7723A"/>
    <w:rsid w:val="7EE250DC"/>
    <w:rsid w:val="7EE6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CDD"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link w:val="2Char"/>
    <w:qFormat/>
    <w:rsid w:val="00A34CDD"/>
    <w:pPr>
      <w:keepNext/>
      <w:keepLines/>
      <w:numPr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A34CDD"/>
    <w:pPr>
      <w:keepNext/>
      <w:keepLines/>
      <w:numPr>
        <w:ilvl w:val="1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A34CDD"/>
    <w:pPr>
      <w:keepNext/>
      <w:keepLines/>
      <w:numPr>
        <w:ilvl w:val="2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qFormat/>
    <w:rsid w:val="00A34CDD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2Char">
    <w:name w:val="标题 2 Char"/>
    <w:link w:val="2"/>
    <w:rsid w:val="00A34CDD"/>
    <w:rPr>
      <w:rFonts w:ascii="Arial" w:eastAsia="黑体" w:hAnsi="Arial"/>
      <w:b/>
      <w:bCs/>
      <w:kern w:val="2"/>
      <w:sz w:val="32"/>
      <w:szCs w:val="32"/>
    </w:rPr>
  </w:style>
  <w:style w:type="character" w:customStyle="1" w:styleId="Char">
    <w:name w:val="页脚 Char"/>
    <w:link w:val="a3"/>
    <w:rsid w:val="00A34CDD"/>
    <w:rPr>
      <w:kern w:val="2"/>
      <w:sz w:val="18"/>
      <w:szCs w:val="18"/>
    </w:rPr>
  </w:style>
  <w:style w:type="character" w:customStyle="1" w:styleId="Char0">
    <w:name w:val="纯文本 Char"/>
    <w:link w:val="a4"/>
    <w:qFormat/>
    <w:rsid w:val="00A34CDD"/>
    <w:rPr>
      <w:rFonts w:ascii="宋体" w:hAnsi="Courier New"/>
      <w:kern w:val="2"/>
      <w:sz w:val="21"/>
      <w:lang w:val="zh-CN"/>
    </w:rPr>
  </w:style>
  <w:style w:type="character" w:customStyle="1" w:styleId="4Char">
    <w:name w:val="标题 4 Char"/>
    <w:link w:val="4"/>
    <w:rsid w:val="00A34CDD"/>
    <w:rPr>
      <w:rFonts w:ascii="Arial" w:eastAsia="黑体" w:hAnsi="Arial"/>
      <w:b/>
      <w:bCs/>
      <w:kern w:val="2"/>
      <w:sz w:val="28"/>
      <w:szCs w:val="28"/>
    </w:rPr>
  </w:style>
  <w:style w:type="character" w:customStyle="1" w:styleId="Char1">
    <w:name w:val="批注框文本 Char"/>
    <w:link w:val="a5"/>
    <w:rsid w:val="00A34CDD"/>
    <w:rPr>
      <w:kern w:val="2"/>
      <w:sz w:val="18"/>
      <w:szCs w:val="18"/>
    </w:rPr>
  </w:style>
  <w:style w:type="character" w:customStyle="1" w:styleId="Char2">
    <w:name w:val="正文文本缩进 Char"/>
    <w:link w:val="a6"/>
    <w:rsid w:val="00A34CDD"/>
    <w:rPr>
      <w:kern w:val="2"/>
      <w:sz w:val="21"/>
      <w:szCs w:val="24"/>
    </w:rPr>
  </w:style>
  <w:style w:type="character" w:customStyle="1" w:styleId="font41">
    <w:name w:val="font41"/>
    <w:qFormat/>
    <w:rsid w:val="00A34CDD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3Char">
    <w:name w:val="标题 3 Char"/>
    <w:link w:val="3"/>
    <w:rsid w:val="00A34CDD"/>
    <w:rPr>
      <w:b/>
      <w:bCs/>
      <w:kern w:val="2"/>
      <w:sz w:val="32"/>
      <w:szCs w:val="32"/>
    </w:rPr>
  </w:style>
  <w:style w:type="paragraph" w:styleId="a7">
    <w:name w:val="Normal Indent"/>
    <w:basedOn w:val="a"/>
    <w:qFormat/>
    <w:rsid w:val="00A34CDD"/>
    <w:pPr>
      <w:ind w:firstLine="420"/>
    </w:pPr>
  </w:style>
  <w:style w:type="paragraph" w:styleId="a8">
    <w:name w:val="List Continue"/>
    <w:basedOn w:val="a"/>
    <w:rsid w:val="00A34CDD"/>
    <w:pPr>
      <w:spacing w:after="120"/>
      <w:ind w:leftChars="200" w:left="420"/>
      <w:contextualSpacing/>
    </w:pPr>
    <w:rPr>
      <w:szCs w:val="24"/>
    </w:rPr>
  </w:style>
  <w:style w:type="paragraph" w:customStyle="1" w:styleId="1111">
    <w:name w:val="1.1.1.1"/>
    <w:qFormat/>
    <w:rsid w:val="00A34CDD"/>
    <w:pPr>
      <w:adjustRightInd w:val="0"/>
      <w:spacing w:before="60" w:after="60" w:line="480" w:lineRule="exact"/>
      <w:ind w:left="1200" w:hanging="1200"/>
      <w:jc w:val="both"/>
    </w:pPr>
    <w:rPr>
      <w:b/>
      <w:sz w:val="24"/>
    </w:rPr>
  </w:style>
  <w:style w:type="paragraph" w:styleId="20">
    <w:name w:val="List 2"/>
    <w:basedOn w:val="a"/>
    <w:rsid w:val="00A34CDD"/>
    <w:pPr>
      <w:ind w:leftChars="200" w:left="100" w:hangingChars="200" w:hanging="200"/>
    </w:pPr>
    <w:rPr>
      <w:szCs w:val="24"/>
    </w:rPr>
  </w:style>
  <w:style w:type="paragraph" w:styleId="a9">
    <w:name w:val="List Paragraph"/>
    <w:basedOn w:val="a"/>
    <w:qFormat/>
    <w:rsid w:val="00A34CDD"/>
    <w:pPr>
      <w:ind w:firstLineChars="200" w:firstLine="420"/>
    </w:pPr>
    <w:rPr>
      <w:szCs w:val="24"/>
    </w:rPr>
  </w:style>
  <w:style w:type="paragraph" w:styleId="a4">
    <w:name w:val="Plain Text"/>
    <w:basedOn w:val="a"/>
    <w:link w:val="Char0"/>
    <w:qFormat/>
    <w:rsid w:val="00A34CDD"/>
    <w:rPr>
      <w:rFonts w:ascii="宋体" w:hAnsi="Courier New"/>
      <w:lang w:val="zh-CN"/>
    </w:rPr>
  </w:style>
  <w:style w:type="paragraph" w:styleId="aa">
    <w:name w:val="Document Map"/>
    <w:basedOn w:val="a"/>
    <w:rsid w:val="00A34CDD"/>
    <w:pPr>
      <w:shd w:val="clear" w:color="auto" w:fill="000080"/>
    </w:pPr>
  </w:style>
  <w:style w:type="paragraph" w:styleId="a6">
    <w:name w:val="Body Text Indent"/>
    <w:basedOn w:val="a"/>
    <w:link w:val="Char2"/>
    <w:rsid w:val="00A34CDD"/>
    <w:pPr>
      <w:spacing w:after="120"/>
      <w:ind w:leftChars="200" w:left="420"/>
    </w:pPr>
    <w:rPr>
      <w:szCs w:val="24"/>
    </w:rPr>
  </w:style>
  <w:style w:type="paragraph" w:customStyle="1" w:styleId="CharCharCharCharCharCharChar1Char">
    <w:name w:val="Char Char Char Char Char Char Char1 Char"/>
    <w:basedOn w:val="a"/>
    <w:rsid w:val="00A34CDD"/>
    <w:rPr>
      <w:rFonts w:ascii="Tahoma" w:hAnsi="Tahoma"/>
      <w:sz w:val="24"/>
    </w:rPr>
  </w:style>
  <w:style w:type="paragraph" w:styleId="a5">
    <w:name w:val="Balloon Text"/>
    <w:basedOn w:val="a"/>
    <w:link w:val="Char1"/>
    <w:rsid w:val="00A34CDD"/>
    <w:rPr>
      <w:sz w:val="18"/>
      <w:szCs w:val="18"/>
    </w:rPr>
  </w:style>
  <w:style w:type="paragraph" w:styleId="a3">
    <w:name w:val="footer"/>
    <w:basedOn w:val="a"/>
    <w:link w:val="Char"/>
    <w:rsid w:val="00A34C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正文1"/>
    <w:basedOn w:val="a"/>
    <w:rsid w:val="00A34CDD"/>
    <w:rPr>
      <w:rFonts w:ascii="Tahoma" w:hAnsi="Tahoma" w:cs="仿宋_GB2312"/>
      <w:sz w:val="24"/>
    </w:rPr>
  </w:style>
  <w:style w:type="paragraph" w:styleId="ab">
    <w:name w:val="Normal (Web)"/>
    <w:basedOn w:val="a"/>
    <w:uiPriority w:val="99"/>
    <w:unhideWhenUsed/>
    <w:qFormat/>
    <w:rsid w:val="00A34CD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header"/>
    <w:basedOn w:val="a"/>
    <w:rsid w:val="00A34C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9">
    <w:name w:val="xl29"/>
    <w:basedOn w:val="a"/>
    <w:rsid w:val="00A34CD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table" w:styleId="ad">
    <w:name w:val="Table Grid"/>
    <w:basedOn w:val="a1"/>
    <w:rsid w:val="00A34C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CDD"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link w:val="2Char"/>
    <w:qFormat/>
    <w:rsid w:val="00A34CDD"/>
    <w:pPr>
      <w:keepNext/>
      <w:keepLines/>
      <w:numPr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A34CDD"/>
    <w:pPr>
      <w:keepNext/>
      <w:keepLines/>
      <w:numPr>
        <w:ilvl w:val="1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A34CDD"/>
    <w:pPr>
      <w:keepNext/>
      <w:keepLines/>
      <w:numPr>
        <w:ilvl w:val="2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qFormat/>
    <w:rsid w:val="00A34CDD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2Char">
    <w:name w:val="标题 2 Char"/>
    <w:link w:val="2"/>
    <w:rsid w:val="00A34CDD"/>
    <w:rPr>
      <w:rFonts w:ascii="Arial" w:eastAsia="黑体" w:hAnsi="Arial"/>
      <w:b/>
      <w:bCs/>
      <w:kern w:val="2"/>
      <w:sz w:val="32"/>
      <w:szCs w:val="32"/>
    </w:rPr>
  </w:style>
  <w:style w:type="character" w:customStyle="1" w:styleId="Char">
    <w:name w:val="页脚 Char"/>
    <w:link w:val="a3"/>
    <w:rsid w:val="00A34CDD"/>
    <w:rPr>
      <w:kern w:val="2"/>
      <w:sz w:val="18"/>
      <w:szCs w:val="18"/>
    </w:rPr>
  </w:style>
  <w:style w:type="character" w:customStyle="1" w:styleId="Char0">
    <w:name w:val="纯文本 Char"/>
    <w:link w:val="a4"/>
    <w:qFormat/>
    <w:rsid w:val="00A34CDD"/>
    <w:rPr>
      <w:rFonts w:ascii="宋体" w:hAnsi="Courier New"/>
      <w:kern w:val="2"/>
      <w:sz w:val="21"/>
      <w:lang w:val="zh-CN"/>
    </w:rPr>
  </w:style>
  <w:style w:type="character" w:customStyle="1" w:styleId="4Char">
    <w:name w:val="标题 4 Char"/>
    <w:link w:val="4"/>
    <w:rsid w:val="00A34CDD"/>
    <w:rPr>
      <w:rFonts w:ascii="Arial" w:eastAsia="黑体" w:hAnsi="Arial"/>
      <w:b/>
      <w:bCs/>
      <w:kern w:val="2"/>
      <w:sz w:val="28"/>
      <w:szCs w:val="28"/>
    </w:rPr>
  </w:style>
  <w:style w:type="character" w:customStyle="1" w:styleId="Char1">
    <w:name w:val="批注框文本 Char"/>
    <w:link w:val="a5"/>
    <w:rsid w:val="00A34CDD"/>
    <w:rPr>
      <w:kern w:val="2"/>
      <w:sz w:val="18"/>
      <w:szCs w:val="18"/>
    </w:rPr>
  </w:style>
  <w:style w:type="character" w:customStyle="1" w:styleId="Char2">
    <w:name w:val="正文文本缩进 Char"/>
    <w:link w:val="a6"/>
    <w:rsid w:val="00A34CDD"/>
    <w:rPr>
      <w:kern w:val="2"/>
      <w:sz w:val="21"/>
      <w:szCs w:val="24"/>
    </w:rPr>
  </w:style>
  <w:style w:type="character" w:customStyle="1" w:styleId="font41">
    <w:name w:val="font41"/>
    <w:qFormat/>
    <w:rsid w:val="00A34CDD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3Char">
    <w:name w:val="标题 3 Char"/>
    <w:link w:val="3"/>
    <w:rsid w:val="00A34CDD"/>
    <w:rPr>
      <w:b/>
      <w:bCs/>
      <w:kern w:val="2"/>
      <w:sz w:val="32"/>
      <w:szCs w:val="32"/>
    </w:rPr>
  </w:style>
  <w:style w:type="paragraph" w:styleId="a7">
    <w:name w:val="Normal Indent"/>
    <w:basedOn w:val="a"/>
    <w:qFormat/>
    <w:rsid w:val="00A34CDD"/>
    <w:pPr>
      <w:ind w:firstLine="420"/>
    </w:pPr>
  </w:style>
  <w:style w:type="paragraph" w:styleId="a8">
    <w:name w:val="List Continue"/>
    <w:basedOn w:val="a"/>
    <w:rsid w:val="00A34CDD"/>
    <w:pPr>
      <w:spacing w:after="120"/>
      <w:ind w:leftChars="200" w:left="420"/>
      <w:contextualSpacing/>
    </w:pPr>
    <w:rPr>
      <w:szCs w:val="24"/>
    </w:rPr>
  </w:style>
  <w:style w:type="paragraph" w:customStyle="1" w:styleId="1111">
    <w:name w:val="1.1.1.1"/>
    <w:qFormat/>
    <w:rsid w:val="00A34CDD"/>
    <w:pPr>
      <w:adjustRightInd w:val="0"/>
      <w:spacing w:before="60" w:after="60" w:line="480" w:lineRule="exact"/>
      <w:ind w:left="1200" w:hanging="1200"/>
      <w:jc w:val="both"/>
    </w:pPr>
    <w:rPr>
      <w:b/>
      <w:sz w:val="24"/>
    </w:rPr>
  </w:style>
  <w:style w:type="paragraph" w:styleId="20">
    <w:name w:val="List 2"/>
    <w:basedOn w:val="a"/>
    <w:rsid w:val="00A34CDD"/>
    <w:pPr>
      <w:ind w:leftChars="200" w:left="100" w:hangingChars="200" w:hanging="200"/>
    </w:pPr>
    <w:rPr>
      <w:szCs w:val="24"/>
    </w:rPr>
  </w:style>
  <w:style w:type="paragraph" w:styleId="a9">
    <w:name w:val="List Paragraph"/>
    <w:basedOn w:val="a"/>
    <w:qFormat/>
    <w:rsid w:val="00A34CDD"/>
    <w:pPr>
      <w:ind w:firstLineChars="200" w:firstLine="420"/>
    </w:pPr>
    <w:rPr>
      <w:szCs w:val="24"/>
    </w:rPr>
  </w:style>
  <w:style w:type="paragraph" w:styleId="a4">
    <w:name w:val="Plain Text"/>
    <w:basedOn w:val="a"/>
    <w:link w:val="Char0"/>
    <w:qFormat/>
    <w:rsid w:val="00A34CDD"/>
    <w:rPr>
      <w:rFonts w:ascii="宋体" w:hAnsi="Courier New"/>
      <w:lang w:val="zh-CN"/>
    </w:rPr>
  </w:style>
  <w:style w:type="paragraph" w:styleId="aa">
    <w:name w:val="Document Map"/>
    <w:basedOn w:val="a"/>
    <w:rsid w:val="00A34CDD"/>
    <w:pPr>
      <w:shd w:val="clear" w:color="auto" w:fill="000080"/>
    </w:pPr>
  </w:style>
  <w:style w:type="paragraph" w:styleId="a6">
    <w:name w:val="Body Text Indent"/>
    <w:basedOn w:val="a"/>
    <w:link w:val="Char2"/>
    <w:rsid w:val="00A34CDD"/>
    <w:pPr>
      <w:spacing w:after="120"/>
      <w:ind w:leftChars="200" w:left="420"/>
    </w:pPr>
    <w:rPr>
      <w:szCs w:val="24"/>
    </w:rPr>
  </w:style>
  <w:style w:type="paragraph" w:customStyle="1" w:styleId="CharCharCharCharCharCharChar1Char">
    <w:name w:val="Char Char Char Char Char Char Char1 Char"/>
    <w:basedOn w:val="a"/>
    <w:rsid w:val="00A34CDD"/>
    <w:rPr>
      <w:rFonts w:ascii="Tahoma" w:hAnsi="Tahoma"/>
      <w:sz w:val="24"/>
    </w:rPr>
  </w:style>
  <w:style w:type="paragraph" w:styleId="a5">
    <w:name w:val="Balloon Text"/>
    <w:basedOn w:val="a"/>
    <w:link w:val="Char1"/>
    <w:rsid w:val="00A34CDD"/>
    <w:rPr>
      <w:sz w:val="18"/>
      <w:szCs w:val="18"/>
    </w:rPr>
  </w:style>
  <w:style w:type="paragraph" w:styleId="a3">
    <w:name w:val="footer"/>
    <w:basedOn w:val="a"/>
    <w:link w:val="Char"/>
    <w:rsid w:val="00A34C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">
    <w:name w:val="正文1"/>
    <w:basedOn w:val="a"/>
    <w:rsid w:val="00A34CDD"/>
    <w:rPr>
      <w:rFonts w:ascii="Tahoma" w:hAnsi="Tahoma" w:cs="仿宋_GB2312"/>
      <w:sz w:val="24"/>
    </w:rPr>
  </w:style>
  <w:style w:type="paragraph" w:styleId="ab">
    <w:name w:val="Normal (Web)"/>
    <w:basedOn w:val="a"/>
    <w:uiPriority w:val="99"/>
    <w:unhideWhenUsed/>
    <w:qFormat/>
    <w:rsid w:val="00A34CD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header"/>
    <w:basedOn w:val="a"/>
    <w:rsid w:val="00A34C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9">
    <w:name w:val="xl29"/>
    <w:basedOn w:val="a"/>
    <w:rsid w:val="00A34CD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table" w:styleId="ad">
    <w:name w:val="Table Grid"/>
    <w:basedOn w:val="a1"/>
    <w:rsid w:val="00A34C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2131</Words>
  <Characters>12152</Characters>
  <Application>Microsoft Office Word</Application>
  <DocSecurity>0</DocSecurity>
  <Lines>101</Lines>
  <Paragraphs>28</Paragraphs>
  <ScaleCrop>false</ScaleCrop>
  <Company>WWW.YlmF.CoM</Company>
  <LinksUpToDate>false</LinksUpToDate>
  <CharactersWithSpaces>14255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安徽合肥公共资源交易中心政府采购项目需求表</dc:title>
  <dc:creator>NTKO</dc:creator>
  <cp:lastModifiedBy>Windows</cp:lastModifiedBy>
  <cp:revision>16</cp:revision>
  <cp:lastPrinted>2018-07-10T07:59:00Z</cp:lastPrinted>
  <dcterms:created xsi:type="dcterms:W3CDTF">2018-11-01T05:35:00Z</dcterms:created>
  <dcterms:modified xsi:type="dcterms:W3CDTF">2018-11-16T06:48:00Z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