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B2D73">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安徽职业技术</w:t>
      </w:r>
      <w:r>
        <w:rPr>
          <w:rFonts w:hint="eastAsia" w:ascii="方正小标宋_GBK" w:hAnsi="方正小标宋_GBK" w:eastAsia="方正小标宋_GBK" w:cs="方正小标宋_GBK"/>
          <w:b w:val="0"/>
          <w:bCs w:val="0"/>
          <w:kern w:val="0"/>
          <w:sz w:val="44"/>
          <w:szCs w:val="44"/>
          <w:lang w:val="en-US" w:eastAsia="zh-CN"/>
        </w:rPr>
        <w:t>大学</w:t>
      </w:r>
      <w:r>
        <w:rPr>
          <w:rFonts w:hint="eastAsia" w:ascii="方正小标宋_GBK" w:hAnsi="方正小标宋_GBK" w:eastAsia="方正小标宋_GBK" w:cs="方正小标宋_GBK"/>
          <w:b w:val="0"/>
          <w:bCs w:val="0"/>
          <w:kern w:val="0"/>
          <w:sz w:val="44"/>
          <w:szCs w:val="44"/>
        </w:rPr>
        <w:t>202</w:t>
      </w:r>
      <w:r>
        <w:rPr>
          <w:rFonts w:hint="eastAsia" w:ascii="方正小标宋_GBK" w:hAnsi="方正小标宋_GBK" w:eastAsia="方正小标宋_GBK" w:cs="方正小标宋_GBK"/>
          <w:b w:val="0"/>
          <w:bCs w:val="0"/>
          <w:kern w:val="0"/>
          <w:sz w:val="44"/>
          <w:szCs w:val="44"/>
          <w:lang w:val="en-US" w:eastAsia="zh-CN"/>
        </w:rPr>
        <w:t>6</w:t>
      </w:r>
      <w:r>
        <w:rPr>
          <w:rFonts w:hint="eastAsia" w:ascii="方正小标宋_GBK" w:hAnsi="方正小标宋_GBK" w:eastAsia="方正小标宋_GBK" w:cs="方正小标宋_GBK"/>
          <w:b w:val="0"/>
          <w:bCs w:val="0"/>
          <w:kern w:val="0"/>
          <w:sz w:val="44"/>
          <w:szCs w:val="44"/>
        </w:rPr>
        <w:t>年分类考试招生</w:t>
      </w:r>
    </w:p>
    <w:p w14:paraId="28CA0F8F">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kern w:val="0"/>
          <w:sz w:val="24"/>
          <w:szCs w:val="24"/>
        </w:rPr>
      </w:pPr>
      <w:r>
        <w:rPr>
          <w:rFonts w:hint="eastAsia" w:ascii="方正小标宋_GBK" w:hAnsi="方正小标宋_GBK" w:eastAsia="方正小标宋_GBK" w:cs="方正小标宋_GBK"/>
          <w:b w:val="0"/>
          <w:bCs w:val="0"/>
          <w:kern w:val="0"/>
          <w:sz w:val="44"/>
          <w:szCs w:val="44"/>
        </w:rPr>
        <w:t>免试申请录取办法</w:t>
      </w:r>
    </w:p>
    <w:p w14:paraId="48A0C76C">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160" w:firstLineChars="200"/>
        <w:textAlignment w:val="auto"/>
        <w:rPr>
          <w:rFonts w:hint="eastAsia" w:ascii="仿宋" w:hAnsi="仿宋" w:eastAsia="仿宋" w:cs="宋体"/>
          <w:kern w:val="0"/>
          <w:sz w:val="8"/>
          <w:szCs w:val="8"/>
        </w:rPr>
      </w:pPr>
    </w:p>
    <w:p w14:paraId="5178EEF6">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根据《教育部关于积极推进高等职业教育考试招生制度改革的指导意见》（教学〔2013〕3 号）《教育部办公厅关于进一步完善高职院校分类考试工作的通知》（教学厅函〔2021〕36 号）《安徽省教育厅关于做好2026年高职院校分类考试招生工作的通知》（皖教秘职成〔202</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〕1号）等文件精神和要求，</w:t>
      </w:r>
      <w:r>
        <w:rPr>
          <w:rFonts w:hint="eastAsia" w:ascii="仿宋" w:hAnsi="仿宋" w:eastAsia="仿宋" w:cs="宋体"/>
          <w:kern w:val="0"/>
          <w:sz w:val="32"/>
          <w:szCs w:val="32"/>
          <w:lang w:val="en-US" w:eastAsia="zh-CN"/>
        </w:rPr>
        <w:t>学</w:t>
      </w:r>
      <w:r>
        <w:rPr>
          <w:rFonts w:hint="eastAsia" w:ascii="仿宋" w:hAnsi="仿宋" w:eastAsia="仿宋" w:cs="宋体"/>
          <w:kern w:val="0"/>
          <w:sz w:val="32"/>
          <w:szCs w:val="32"/>
        </w:rPr>
        <w:t>校积极落实技能拔尖人才免试入学政策。经研究，</w:t>
      </w:r>
      <w:r>
        <w:rPr>
          <w:rFonts w:hint="eastAsia" w:ascii="仿宋" w:hAnsi="仿宋" w:eastAsia="仿宋" w:cs="宋体"/>
          <w:kern w:val="0"/>
          <w:sz w:val="32"/>
          <w:szCs w:val="32"/>
          <w:lang w:val="en-US" w:eastAsia="zh-CN"/>
        </w:rPr>
        <w:t>学校</w:t>
      </w:r>
      <w:r>
        <w:rPr>
          <w:rFonts w:hint="eastAsia" w:ascii="仿宋" w:hAnsi="仿宋" w:eastAsia="仿宋" w:cs="宋体"/>
          <w:kern w:val="0"/>
          <w:sz w:val="32"/>
          <w:szCs w:val="32"/>
        </w:rPr>
        <w:t>将对符合免试条件且报考我校相关专业的考生进行资格审核。</w:t>
      </w:r>
    </w:p>
    <w:p w14:paraId="2368E69B">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一、免试条件</w:t>
      </w:r>
    </w:p>
    <w:p w14:paraId="32DA7B9C">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对于文化素质测试合格且符合下列条件的考生，报考</w:t>
      </w:r>
      <w:r>
        <w:rPr>
          <w:rFonts w:hint="eastAsia" w:ascii="仿宋" w:hAnsi="仿宋" w:eastAsia="仿宋" w:cs="宋体"/>
          <w:kern w:val="0"/>
          <w:sz w:val="32"/>
          <w:szCs w:val="32"/>
          <w:lang w:val="en-US" w:eastAsia="zh-CN"/>
        </w:rPr>
        <w:t>我校</w:t>
      </w:r>
      <w:r>
        <w:rPr>
          <w:rFonts w:hint="eastAsia" w:ascii="仿宋" w:hAnsi="仿宋" w:eastAsia="仿宋" w:cs="宋体"/>
          <w:kern w:val="0"/>
          <w:sz w:val="32"/>
          <w:szCs w:val="32"/>
        </w:rPr>
        <w:t>对应专业</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经省教育厅核实资格</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学校</w:t>
      </w:r>
      <w:r>
        <w:rPr>
          <w:rFonts w:hint="eastAsia" w:ascii="仿宋" w:hAnsi="仿宋" w:eastAsia="仿宋" w:cs="宋体"/>
          <w:kern w:val="0"/>
          <w:sz w:val="32"/>
          <w:szCs w:val="32"/>
        </w:rPr>
        <w:t>审核并在教育部阳光高考平台公示后，可免职业技能考试并予以录取。</w:t>
      </w:r>
    </w:p>
    <w:p w14:paraId="326000D3">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一</w:t>
      </w:r>
      <w:r>
        <w:rPr>
          <w:rFonts w:hint="eastAsia" w:ascii="仿宋" w:hAnsi="仿宋" w:eastAsia="仿宋" w:cs="宋体"/>
          <w:kern w:val="0"/>
          <w:sz w:val="32"/>
          <w:szCs w:val="32"/>
          <w:lang w:eastAsia="zh-CN"/>
        </w:rPr>
        <w:t>）获得中华人民共和国职业技能大赛铜牌及以上奖项，世界技能大赛、世界职业院校技能大赛奖项的考生。</w:t>
      </w:r>
    </w:p>
    <w:p w14:paraId="0AB4AB8D">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二</w:t>
      </w:r>
      <w:r>
        <w:rPr>
          <w:rFonts w:hint="eastAsia" w:ascii="仿宋" w:hAnsi="仿宋" w:eastAsia="仿宋" w:cs="宋体"/>
          <w:kern w:val="0"/>
          <w:sz w:val="32"/>
          <w:szCs w:val="32"/>
          <w:lang w:eastAsia="zh-CN"/>
        </w:rPr>
        <w:t>）获得世界技能大赛安徽省选拔赛、安徽省职业院校技能大赛（中职组）一等奖的考生。</w:t>
      </w:r>
    </w:p>
    <w:p w14:paraId="6E01613A">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三</w:t>
      </w:r>
      <w:r>
        <w:rPr>
          <w:rFonts w:hint="eastAsia" w:ascii="仿宋" w:hAnsi="仿宋" w:eastAsia="仿宋" w:cs="宋体"/>
          <w:kern w:val="0"/>
          <w:sz w:val="32"/>
          <w:szCs w:val="32"/>
          <w:lang w:eastAsia="zh-CN"/>
        </w:rPr>
        <w:t>）具有高级工或技师资格（或相当职业资格），获得县级及以上劳动模范称号或先进个人称号的在职在岗中职学校毕业生。</w:t>
      </w:r>
    </w:p>
    <w:p w14:paraId="0F53B5B2">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二、申请方式</w:t>
      </w:r>
    </w:p>
    <w:p w14:paraId="3FC8F83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textAlignment w:val="auto"/>
        <w:rPr>
          <w:rFonts w:hint="default" w:ascii="仿宋" w:hAnsi="仿宋" w:eastAsia="仿宋" w:cs="宋体"/>
          <w:kern w:val="0"/>
          <w:sz w:val="32"/>
          <w:szCs w:val="32"/>
          <w:lang w:eastAsia="zh-CN"/>
        </w:rPr>
      </w:pPr>
      <w:r>
        <w:rPr>
          <w:rFonts w:hint="eastAsia" w:ascii="仿宋" w:hAnsi="仿宋" w:eastAsia="仿宋" w:cs="宋体"/>
          <w:kern w:val="0"/>
          <w:sz w:val="32"/>
          <w:szCs w:val="32"/>
          <w:lang w:eastAsia="zh-CN"/>
        </w:rPr>
        <w:t>符合条件的考生填写《</w:t>
      </w:r>
      <w:r>
        <w:rPr>
          <w:rFonts w:hint="eastAsia" w:ascii="仿宋" w:hAnsi="仿宋" w:eastAsia="仿宋" w:cs="宋体"/>
          <w:kern w:val="0"/>
          <w:sz w:val="32"/>
          <w:szCs w:val="32"/>
          <w:lang w:val="en-US" w:eastAsia="zh-CN"/>
        </w:rPr>
        <w:t>安徽职业技术大学2026年分类考试招生免试申请表》，并附相关材料（获奖证书、高级工证书或职业资格证书、劳动模范或先进个人称号文件材料等），于2026年3月18日10:00至3月20日17:00提交至我校招生办公室（至美楼301），提交时需当场查验原件</w:t>
      </w:r>
      <w:r>
        <w:rPr>
          <w:rFonts w:hint="eastAsia" w:ascii="仿宋" w:hAnsi="仿宋" w:eastAsia="仿宋" w:cs="宋体"/>
          <w:kern w:val="0"/>
          <w:sz w:val="32"/>
          <w:szCs w:val="32"/>
        </w:rPr>
        <w:t>留存复印件</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未按规定方式提交或超出规定时间提出的申请，我校将不予受理。具体材料如下：</w:t>
      </w:r>
    </w:p>
    <w:p w14:paraId="3933B236">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textAlignment w:val="auto"/>
        <w:rPr>
          <w:rFonts w:hint="eastAsia" w:ascii="宋体" w:hAnsi="宋体"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安徽职业技术大学2026年分类考试招生免试申请表</w:t>
      </w:r>
      <w:r>
        <w:rPr>
          <w:rFonts w:hint="eastAsia" w:ascii="仿宋" w:hAnsi="仿宋" w:eastAsia="仿宋" w:cs="宋体"/>
          <w:kern w:val="0"/>
          <w:sz w:val="32"/>
          <w:szCs w:val="32"/>
        </w:rPr>
        <w:t>（见附件）</w:t>
      </w:r>
      <w:r>
        <w:rPr>
          <w:rFonts w:hint="eastAsia" w:ascii="仿宋" w:hAnsi="仿宋" w:eastAsia="仿宋" w:cs="宋体"/>
          <w:kern w:val="0"/>
          <w:sz w:val="32"/>
          <w:szCs w:val="32"/>
          <w:lang w:eastAsia="zh-CN"/>
        </w:rPr>
        <w:t>。</w:t>
      </w:r>
    </w:p>
    <w:p w14:paraId="143508B9">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仿宋" w:cs="宋体"/>
          <w:kern w:val="0"/>
          <w:sz w:val="32"/>
          <w:szCs w:val="32"/>
        </w:rPr>
      </w:pPr>
      <w:r>
        <w:rPr>
          <w:rFonts w:hint="eastAsia" w:ascii="仿宋" w:hAnsi="仿宋" w:eastAsia="仿宋" w:cs="宋体"/>
          <w:kern w:val="0"/>
          <w:sz w:val="32"/>
          <w:szCs w:val="32"/>
        </w:rPr>
        <w:t>2.本人身份证正反面复印件</w:t>
      </w:r>
      <w:r>
        <w:rPr>
          <w:rFonts w:hint="eastAsia" w:ascii="仿宋" w:hAnsi="仿宋" w:eastAsia="仿宋" w:cs="宋体"/>
          <w:kern w:val="0"/>
          <w:sz w:val="32"/>
          <w:szCs w:val="32"/>
          <w:lang w:eastAsia="zh-CN"/>
        </w:rPr>
        <w:t>。</w:t>
      </w:r>
    </w:p>
    <w:p w14:paraId="2E86B9C8">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仿宋" w:cs="宋体"/>
          <w:kern w:val="0"/>
          <w:sz w:val="32"/>
          <w:szCs w:val="32"/>
        </w:rPr>
      </w:pPr>
      <w:r>
        <w:rPr>
          <w:rFonts w:hint="eastAsia" w:ascii="仿宋" w:hAnsi="仿宋" w:eastAsia="仿宋" w:cs="宋体"/>
          <w:kern w:val="0"/>
          <w:sz w:val="32"/>
          <w:szCs w:val="32"/>
        </w:rPr>
        <w:t>3.文化素质测试成绩查分截图打印件</w:t>
      </w:r>
      <w:r>
        <w:rPr>
          <w:rFonts w:hint="eastAsia" w:ascii="仿宋" w:hAnsi="仿宋" w:eastAsia="仿宋" w:cs="宋体"/>
          <w:kern w:val="0"/>
          <w:sz w:val="32"/>
          <w:szCs w:val="32"/>
          <w:lang w:eastAsia="zh-CN"/>
        </w:rPr>
        <w:t>。</w:t>
      </w:r>
    </w:p>
    <w:p w14:paraId="334141CF">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仿宋" w:cs="宋体"/>
          <w:kern w:val="0"/>
          <w:sz w:val="32"/>
          <w:szCs w:val="32"/>
        </w:rPr>
      </w:pPr>
      <w:r>
        <w:rPr>
          <w:rFonts w:hint="eastAsia" w:ascii="仿宋" w:hAnsi="仿宋" w:eastAsia="仿宋" w:cs="宋体"/>
          <w:kern w:val="0"/>
          <w:sz w:val="32"/>
          <w:szCs w:val="32"/>
        </w:rPr>
        <w:t>4.前款所述职业院校技能大赛获奖证书</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或大赛组委会开具的获奖证明</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复印件</w:t>
      </w:r>
      <w:r>
        <w:rPr>
          <w:rFonts w:hint="eastAsia" w:ascii="仿宋" w:hAnsi="仿宋" w:eastAsia="仿宋" w:cs="宋体"/>
          <w:kern w:val="0"/>
          <w:sz w:val="32"/>
          <w:szCs w:val="32"/>
          <w:lang w:eastAsia="zh-CN"/>
        </w:rPr>
        <w:t>。</w:t>
      </w:r>
    </w:p>
    <w:p w14:paraId="1A9677CF">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eastAsiaTheme="minorEastAsia"/>
          <w:sz w:val="32"/>
          <w:szCs w:val="32"/>
          <w:lang w:eastAsia="zh-CN"/>
        </w:rPr>
      </w:pPr>
      <w:r>
        <w:rPr>
          <w:rFonts w:hint="eastAsia" w:ascii="仿宋" w:hAnsi="仿宋" w:eastAsia="仿宋" w:cs="宋体"/>
          <w:kern w:val="0"/>
          <w:sz w:val="32"/>
          <w:szCs w:val="32"/>
        </w:rPr>
        <w:t>5.</w:t>
      </w:r>
      <w:r>
        <w:rPr>
          <w:rFonts w:hint="eastAsia" w:ascii="仿宋" w:hAnsi="仿宋" w:eastAsia="仿宋" w:cs="宋体"/>
          <w:kern w:val="0"/>
          <w:sz w:val="32"/>
          <w:szCs w:val="32"/>
          <w:lang w:val="en-US" w:eastAsia="zh-CN"/>
        </w:rPr>
        <w:t>应届生需提供毕业学校出具的应届毕业生证明，往届生需提供中职毕业证书复印件。</w:t>
      </w:r>
    </w:p>
    <w:p w14:paraId="07DD17B2">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eastAsiaTheme="minorEastAsia"/>
          <w:sz w:val="32"/>
          <w:szCs w:val="32"/>
          <w:lang w:eastAsia="zh-CN"/>
        </w:rPr>
      </w:pP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lang w:eastAsia="zh-CN"/>
        </w:rPr>
        <w:t>具有高级工或技师资格（或相当职业资格），获</w:t>
      </w:r>
      <w:r>
        <w:rPr>
          <w:rFonts w:hint="eastAsia" w:ascii="仿宋" w:hAnsi="仿宋" w:eastAsia="仿宋" w:cs="宋体"/>
          <w:kern w:val="0"/>
          <w:sz w:val="32"/>
          <w:szCs w:val="32"/>
          <w:lang w:val="en-US" w:eastAsia="zh-CN"/>
        </w:rPr>
        <w:t>得</w:t>
      </w:r>
      <w:r>
        <w:rPr>
          <w:rFonts w:hint="eastAsia" w:ascii="仿宋" w:hAnsi="仿宋" w:eastAsia="仿宋" w:cs="宋体"/>
          <w:kern w:val="0"/>
          <w:sz w:val="32"/>
          <w:szCs w:val="32"/>
          <w:lang w:eastAsia="zh-CN"/>
        </w:rPr>
        <w:t>县级及以上劳动模范称号或先进个人称号的在职在岗中职学校毕业生，</w:t>
      </w:r>
      <w:r>
        <w:rPr>
          <w:rFonts w:hint="eastAsia" w:ascii="仿宋" w:hAnsi="仿宋" w:eastAsia="仿宋" w:cs="宋体"/>
          <w:kern w:val="0"/>
          <w:sz w:val="32"/>
          <w:szCs w:val="32"/>
          <w:lang w:val="en-US" w:eastAsia="zh-CN"/>
        </w:rPr>
        <w:t xml:space="preserve">提供高级工或技师资格（或相当职业资格）证书、县级及以上劳动模范或先进个人证书，以及所在工作单位开具的在岗证明。 </w:t>
      </w:r>
    </w:p>
    <w:p w14:paraId="3AAC3118">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三、录取办法</w:t>
      </w:r>
    </w:p>
    <w:p w14:paraId="36CC6B5A">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申请免试的考生须文化素质测试成绩合格</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经资格审核、公示</w:t>
      </w:r>
      <w:r>
        <w:rPr>
          <w:rFonts w:hint="eastAsia" w:ascii="仿宋" w:hAnsi="仿宋" w:eastAsia="仿宋" w:cs="宋体"/>
          <w:kern w:val="0"/>
          <w:sz w:val="32"/>
          <w:szCs w:val="32"/>
          <w:lang w:val="en-US" w:eastAsia="zh-CN"/>
        </w:rPr>
        <w:t>无异议后</w:t>
      </w:r>
      <w:r>
        <w:rPr>
          <w:rFonts w:hint="eastAsia" w:ascii="仿宋" w:hAnsi="仿宋" w:eastAsia="仿宋" w:cs="宋体"/>
          <w:kern w:val="0"/>
          <w:sz w:val="32"/>
          <w:szCs w:val="32"/>
        </w:rPr>
        <w:t>，可</w:t>
      </w:r>
      <w:r>
        <w:rPr>
          <w:rFonts w:hint="eastAsia" w:ascii="仿宋" w:hAnsi="仿宋" w:eastAsia="仿宋" w:cs="宋体"/>
          <w:kern w:val="0"/>
          <w:sz w:val="32"/>
          <w:szCs w:val="32"/>
          <w:lang w:val="en-US" w:eastAsia="zh-CN"/>
        </w:rPr>
        <w:t>直接</w:t>
      </w:r>
      <w:r>
        <w:rPr>
          <w:rFonts w:hint="eastAsia" w:ascii="仿宋" w:hAnsi="仿宋" w:eastAsia="仿宋" w:cs="宋体"/>
          <w:kern w:val="0"/>
          <w:sz w:val="32"/>
          <w:szCs w:val="32"/>
        </w:rPr>
        <w:t>录取</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符合免试预录取考生人数如超过所报专业的计划数，按获奖等级高低依次录取；等级相同情况下，由学校组织考核，按考核成绩择优录取。</w:t>
      </w:r>
    </w:p>
    <w:p w14:paraId="56084AC5">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0" w:firstLineChars="0"/>
        <w:textAlignment w:val="auto"/>
        <w:rPr>
          <w:rFonts w:hint="eastAsia" w:ascii="仿宋" w:hAnsi="仿宋" w:eastAsia="仿宋" w:cs="宋体"/>
          <w:kern w:val="0"/>
          <w:sz w:val="32"/>
          <w:szCs w:val="32"/>
        </w:rPr>
      </w:pPr>
    </w:p>
    <w:p w14:paraId="729C5A27">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p>
    <w:p w14:paraId="0AE8AF95">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安徽职业技术大学2026年分类考试招生免试申请表</w:t>
      </w:r>
    </w:p>
    <w:p w14:paraId="22CBEB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rPr>
        <w:sectPr>
          <w:footerReference r:id="rId3" w:type="default"/>
          <w:pgSz w:w="11906" w:h="16838"/>
          <w:pgMar w:top="1701" w:right="1304" w:bottom="1440" w:left="1304" w:header="851" w:footer="992" w:gutter="0"/>
          <w:pgNumType w:fmt="decimal"/>
          <w:cols w:space="425" w:num="1"/>
          <w:docGrid w:type="lines" w:linePitch="312" w:charSpace="0"/>
        </w:sectPr>
      </w:pPr>
    </w:p>
    <w:p w14:paraId="69EE80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附件：</w:t>
      </w:r>
    </w:p>
    <w:p w14:paraId="65338548">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安徽职业技术大学2026年分类考试招生免试申请表</w:t>
      </w:r>
    </w:p>
    <w:p w14:paraId="007FC9E7">
      <w:pPr>
        <w:jc w:val="center"/>
        <w:rPr>
          <w:rFonts w:hint="eastAsia" w:ascii="仿宋" w:hAnsi="仿宋" w:eastAsia="仿宋" w:cs="仿宋"/>
          <w:color w:val="000000"/>
          <w:sz w:val="16"/>
          <w:szCs w:val="16"/>
        </w:rPr>
      </w:pPr>
    </w:p>
    <w:tbl>
      <w:tblPr>
        <w:tblStyle w:val="5"/>
        <w:tblW w:w="95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01"/>
        <w:gridCol w:w="1854"/>
        <w:gridCol w:w="1000"/>
        <w:gridCol w:w="187"/>
        <w:gridCol w:w="813"/>
        <w:gridCol w:w="573"/>
        <w:gridCol w:w="164"/>
        <w:gridCol w:w="1700"/>
        <w:gridCol w:w="1817"/>
      </w:tblGrid>
      <w:tr w14:paraId="7D067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1401" w:type="dxa"/>
            <w:noWrap w:val="0"/>
            <w:vAlign w:val="center"/>
          </w:tcPr>
          <w:p w14:paraId="639C6C05">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姓   名</w:t>
            </w:r>
          </w:p>
        </w:tc>
        <w:tc>
          <w:tcPr>
            <w:tcW w:w="1854" w:type="dxa"/>
            <w:noWrap w:val="0"/>
            <w:vAlign w:val="center"/>
          </w:tcPr>
          <w:p w14:paraId="27AF134D">
            <w:pPr>
              <w:widowControl/>
              <w:jc w:val="center"/>
              <w:rPr>
                <w:rFonts w:hint="eastAsia" w:ascii="仿宋" w:hAnsi="仿宋" w:eastAsia="仿宋" w:cs="仿宋"/>
                <w:color w:val="000000"/>
                <w:kern w:val="0"/>
                <w:sz w:val="24"/>
              </w:rPr>
            </w:pPr>
          </w:p>
        </w:tc>
        <w:tc>
          <w:tcPr>
            <w:tcW w:w="1000" w:type="dxa"/>
            <w:noWrap w:val="0"/>
            <w:vAlign w:val="center"/>
          </w:tcPr>
          <w:p w14:paraId="404C5B1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性别</w:t>
            </w:r>
          </w:p>
        </w:tc>
        <w:tc>
          <w:tcPr>
            <w:tcW w:w="1000" w:type="dxa"/>
            <w:gridSpan w:val="2"/>
            <w:noWrap w:val="0"/>
            <w:tcMar>
              <w:top w:w="0" w:type="dxa"/>
              <w:left w:w="108" w:type="dxa"/>
              <w:bottom w:w="0" w:type="dxa"/>
              <w:right w:w="108" w:type="dxa"/>
            </w:tcMar>
            <w:vAlign w:val="center"/>
          </w:tcPr>
          <w:p w14:paraId="747ACE19">
            <w:pPr>
              <w:widowControl/>
              <w:jc w:val="center"/>
              <w:rPr>
                <w:rFonts w:hint="eastAsia" w:ascii="仿宋" w:hAnsi="仿宋" w:eastAsia="仿宋" w:cs="仿宋"/>
                <w:color w:val="000000"/>
                <w:kern w:val="0"/>
                <w:sz w:val="24"/>
              </w:rPr>
            </w:pPr>
          </w:p>
        </w:tc>
        <w:tc>
          <w:tcPr>
            <w:tcW w:w="737" w:type="dxa"/>
            <w:gridSpan w:val="2"/>
            <w:noWrap w:val="0"/>
            <w:tcMar>
              <w:top w:w="0" w:type="dxa"/>
              <w:left w:w="108" w:type="dxa"/>
              <w:bottom w:w="0" w:type="dxa"/>
              <w:right w:w="108" w:type="dxa"/>
            </w:tcMar>
            <w:vAlign w:val="center"/>
          </w:tcPr>
          <w:p w14:paraId="4DACD41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民族</w:t>
            </w:r>
          </w:p>
        </w:tc>
        <w:tc>
          <w:tcPr>
            <w:tcW w:w="1700" w:type="dxa"/>
            <w:noWrap w:val="0"/>
            <w:tcMar>
              <w:top w:w="0" w:type="dxa"/>
              <w:left w:w="108" w:type="dxa"/>
              <w:bottom w:w="0" w:type="dxa"/>
              <w:right w:w="108" w:type="dxa"/>
            </w:tcMar>
            <w:vAlign w:val="center"/>
          </w:tcPr>
          <w:p w14:paraId="20E62E1A">
            <w:pPr>
              <w:widowControl/>
              <w:jc w:val="center"/>
              <w:rPr>
                <w:rFonts w:hint="eastAsia" w:ascii="仿宋" w:hAnsi="仿宋" w:eastAsia="仿宋" w:cs="仿宋"/>
                <w:color w:val="000000"/>
                <w:kern w:val="0"/>
                <w:sz w:val="24"/>
              </w:rPr>
            </w:pPr>
          </w:p>
        </w:tc>
        <w:tc>
          <w:tcPr>
            <w:tcW w:w="1817" w:type="dxa"/>
            <w:vMerge w:val="restart"/>
            <w:noWrap w:val="0"/>
            <w:tcMar>
              <w:top w:w="0" w:type="dxa"/>
              <w:left w:w="108" w:type="dxa"/>
              <w:bottom w:w="0" w:type="dxa"/>
              <w:right w:w="108" w:type="dxa"/>
            </w:tcMar>
            <w:vAlign w:val="center"/>
          </w:tcPr>
          <w:p w14:paraId="0FDE8FDC">
            <w:pPr>
              <w:widowControl/>
              <w:spacing w:line="50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1寸免冠</w:t>
            </w:r>
          </w:p>
          <w:p w14:paraId="5D357BA2">
            <w:pPr>
              <w:widowControl/>
              <w:spacing w:line="500" w:lineRule="atLeas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24"/>
              </w:rPr>
              <w:t>照片</w:t>
            </w:r>
          </w:p>
        </w:tc>
      </w:tr>
      <w:tr w14:paraId="0A8D5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1401" w:type="dxa"/>
            <w:noWrap w:val="0"/>
            <w:tcMar>
              <w:top w:w="0" w:type="dxa"/>
              <w:left w:w="108" w:type="dxa"/>
              <w:bottom w:w="0" w:type="dxa"/>
              <w:right w:w="108" w:type="dxa"/>
            </w:tcMar>
            <w:vAlign w:val="center"/>
          </w:tcPr>
          <w:p w14:paraId="6286797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身份证号</w:t>
            </w:r>
          </w:p>
        </w:tc>
        <w:tc>
          <w:tcPr>
            <w:tcW w:w="6291" w:type="dxa"/>
            <w:gridSpan w:val="7"/>
            <w:noWrap w:val="0"/>
            <w:tcMar>
              <w:top w:w="0" w:type="dxa"/>
              <w:left w:w="108" w:type="dxa"/>
              <w:bottom w:w="0" w:type="dxa"/>
              <w:right w:w="108" w:type="dxa"/>
            </w:tcMar>
            <w:vAlign w:val="center"/>
          </w:tcPr>
          <w:p w14:paraId="761E4596">
            <w:pPr>
              <w:widowControl/>
              <w:jc w:val="center"/>
              <w:rPr>
                <w:rFonts w:hint="eastAsia" w:ascii="仿宋" w:hAnsi="仿宋" w:eastAsia="仿宋" w:cs="仿宋"/>
                <w:color w:val="000000"/>
                <w:kern w:val="0"/>
                <w:sz w:val="24"/>
              </w:rPr>
            </w:pPr>
          </w:p>
        </w:tc>
        <w:tc>
          <w:tcPr>
            <w:tcW w:w="1817" w:type="dxa"/>
            <w:vMerge w:val="continue"/>
            <w:noWrap w:val="0"/>
            <w:vAlign w:val="center"/>
          </w:tcPr>
          <w:p w14:paraId="6932E398">
            <w:pPr>
              <w:widowControl/>
              <w:jc w:val="center"/>
              <w:rPr>
                <w:rFonts w:hint="eastAsia" w:ascii="仿宋" w:hAnsi="仿宋" w:eastAsia="仿宋" w:cs="仿宋"/>
                <w:color w:val="000000"/>
                <w:kern w:val="0"/>
                <w:sz w:val="18"/>
                <w:szCs w:val="18"/>
              </w:rPr>
            </w:pPr>
          </w:p>
        </w:tc>
      </w:tr>
      <w:tr w14:paraId="2CB62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5" w:hRule="atLeast"/>
          <w:jc w:val="center"/>
        </w:trPr>
        <w:tc>
          <w:tcPr>
            <w:tcW w:w="1401" w:type="dxa"/>
            <w:noWrap w:val="0"/>
            <w:tcMar>
              <w:top w:w="0" w:type="dxa"/>
              <w:left w:w="108" w:type="dxa"/>
              <w:bottom w:w="0" w:type="dxa"/>
              <w:right w:w="108" w:type="dxa"/>
            </w:tcMar>
            <w:vAlign w:val="center"/>
          </w:tcPr>
          <w:p w14:paraId="6D93F632">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考 生 号</w:t>
            </w:r>
          </w:p>
        </w:tc>
        <w:tc>
          <w:tcPr>
            <w:tcW w:w="6291" w:type="dxa"/>
            <w:gridSpan w:val="7"/>
            <w:noWrap w:val="0"/>
            <w:tcMar>
              <w:top w:w="0" w:type="dxa"/>
              <w:left w:w="108" w:type="dxa"/>
              <w:bottom w:w="0" w:type="dxa"/>
              <w:right w:w="108" w:type="dxa"/>
            </w:tcMar>
            <w:vAlign w:val="center"/>
          </w:tcPr>
          <w:p w14:paraId="4B75B2A9">
            <w:pPr>
              <w:widowControl/>
              <w:jc w:val="center"/>
              <w:rPr>
                <w:rFonts w:hint="eastAsia" w:ascii="仿宋" w:hAnsi="仿宋" w:eastAsia="仿宋" w:cs="仿宋"/>
                <w:color w:val="000000"/>
                <w:kern w:val="0"/>
                <w:sz w:val="24"/>
              </w:rPr>
            </w:pPr>
          </w:p>
        </w:tc>
        <w:tc>
          <w:tcPr>
            <w:tcW w:w="1817" w:type="dxa"/>
            <w:vMerge w:val="continue"/>
            <w:tcBorders>
              <w:bottom w:val="single" w:color="auto" w:sz="4" w:space="0"/>
            </w:tcBorders>
            <w:noWrap w:val="0"/>
            <w:vAlign w:val="center"/>
          </w:tcPr>
          <w:p w14:paraId="1F825FBB">
            <w:pPr>
              <w:widowControl/>
              <w:jc w:val="center"/>
              <w:rPr>
                <w:rFonts w:hint="eastAsia" w:ascii="仿宋" w:hAnsi="仿宋" w:eastAsia="仿宋" w:cs="仿宋"/>
                <w:color w:val="000000"/>
                <w:kern w:val="0"/>
                <w:sz w:val="18"/>
                <w:szCs w:val="18"/>
              </w:rPr>
            </w:pPr>
          </w:p>
        </w:tc>
      </w:tr>
      <w:tr w14:paraId="52CDF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401" w:type="dxa"/>
            <w:noWrap w:val="0"/>
            <w:tcMar>
              <w:top w:w="0" w:type="dxa"/>
              <w:left w:w="108" w:type="dxa"/>
              <w:bottom w:w="0" w:type="dxa"/>
              <w:right w:w="108" w:type="dxa"/>
            </w:tcMar>
            <w:vAlign w:val="center"/>
          </w:tcPr>
          <w:p w14:paraId="6360612F">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lang w:val="en-US" w:eastAsia="zh-CN"/>
              </w:rPr>
              <w:t>毕业专业</w:t>
            </w:r>
          </w:p>
        </w:tc>
        <w:tc>
          <w:tcPr>
            <w:tcW w:w="3041" w:type="dxa"/>
            <w:gridSpan w:val="3"/>
            <w:noWrap w:val="0"/>
            <w:tcMar>
              <w:top w:w="0" w:type="dxa"/>
              <w:left w:w="108" w:type="dxa"/>
              <w:bottom w:w="0" w:type="dxa"/>
              <w:right w:w="108" w:type="dxa"/>
            </w:tcMar>
            <w:vAlign w:val="center"/>
          </w:tcPr>
          <w:p w14:paraId="273D66F2">
            <w:pPr>
              <w:widowControl/>
              <w:jc w:val="center"/>
              <w:rPr>
                <w:rFonts w:hint="eastAsia" w:ascii="仿宋" w:hAnsi="仿宋" w:eastAsia="仿宋" w:cs="仿宋"/>
                <w:color w:val="000000"/>
                <w:kern w:val="0"/>
                <w:sz w:val="24"/>
              </w:rPr>
            </w:pPr>
          </w:p>
        </w:tc>
        <w:tc>
          <w:tcPr>
            <w:tcW w:w="1386" w:type="dxa"/>
            <w:gridSpan w:val="2"/>
            <w:tcBorders>
              <w:right w:val="single" w:color="auto" w:sz="4" w:space="0"/>
            </w:tcBorders>
            <w:noWrap w:val="0"/>
            <w:tcMar>
              <w:top w:w="0" w:type="dxa"/>
              <w:left w:w="108" w:type="dxa"/>
              <w:bottom w:w="0" w:type="dxa"/>
              <w:right w:w="108" w:type="dxa"/>
            </w:tcMar>
            <w:vAlign w:val="center"/>
          </w:tcPr>
          <w:p w14:paraId="064DB9DE">
            <w:pPr>
              <w:widowControl/>
              <w:jc w:val="center"/>
              <w:rPr>
                <w:rFonts w:hint="eastAsia" w:ascii="仿宋" w:hAnsi="仿宋" w:eastAsia="仿宋" w:cs="仿宋"/>
                <w:b/>
                <w:color w:val="000000"/>
                <w:kern w:val="0"/>
                <w:sz w:val="18"/>
                <w:szCs w:val="18"/>
              </w:rPr>
            </w:pPr>
            <w:r>
              <w:rPr>
                <w:rFonts w:hint="eastAsia" w:ascii="仿宋" w:hAnsi="仿宋" w:eastAsia="仿宋" w:cs="仿宋"/>
                <w:b/>
                <w:color w:val="000000"/>
                <w:kern w:val="0"/>
                <w:sz w:val="24"/>
              </w:rPr>
              <w:t>填报专业</w:t>
            </w:r>
          </w:p>
        </w:tc>
        <w:tc>
          <w:tcPr>
            <w:tcW w:w="3681" w:type="dxa"/>
            <w:gridSpan w:val="3"/>
            <w:tcBorders>
              <w:left w:val="single" w:color="auto" w:sz="4" w:space="0"/>
            </w:tcBorders>
            <w:noWrap w:val="0"/>
            <w:vAlign w:val="center"/>
          </w:tcPr>
          <w:p w14:paraId="330514F9">
            <w:pPr>
              <w:widowControl/>
              <w:ind w:firstLine="180" w:firstLineChars="100"/>
              <w:rPr>
                <w:rFonts w:hint="eastAsia" w:ascii="仿宋" w:hAnsi="仿宋" w:eastAsia="仿宋" w:cs="仿宋"/>
                <w:color w:val="000000"/>
                <w:kern w:val="0"/>
                <w:sz w:val="18"/>
                <w:szCs w:val="18"/>
              </w:rPr>
            </w:pPr>
          </w:p>
        </w:tc>
      </w:tr>
      <w:tr w14:paraId="6C0BFD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1401" w:type="dxa"/>
            <w:noWrap w:val="0"/>
            <w:tcMar>
              <w:top w:w="0" w:type="dxa"/>
              <w:left w:w="108" w:type="dxa"/>
              <w:bottom w:w="0" w:type="dxa"/>
              <w:right w:w="108" w:type="dxa"/>
            </w:tcMar>
            <w:vAlign w:val="center"/>
          </w:tcPr>
          <w:p w14:paraId="1EE863EB">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毕业学校</w:t>
            </w:r>
          </w:p>
        </w:tc>
        <w:tc>
          <w:tcPr>
            <w:tcW w:w="3041" w:type="dxa"/>
            <w:gridSpan w:val="3"/>
            <w:tcBorders>
              <w:right w:val="single" w:color="auto" w:sz="4" w:space="0"/>
            </w:tcBorders>
            <w:noWrap w:val="0"/>
            <w:tcMar>
              <w:top w:w="0" w:type="dxa"/>
              <w:left w:w="108" w:type="dxa"/>
              <w:bottom w:w="0" w:type="dxa"/>
              <w:right w:w="108" w:type="dxa"/>
            </w:tcMar>
            <w:vAlign w:val="center"/>
          </w:tcPr>
          <w:p w14:paraId="616C6297">
            <w:pPr>
              <w:widowControl/>
              <w:jc w:val="center"/>
              <w:rPr>
                <w:rFonts w:hint="eastAsia" w:ascii="仿宋" w:hAnsi="仿宋" w:eastAsia="仿宋" w:cs="仿宋"/>
                <w:color w:val="000000"/>
                <w:kern w:val="0"/>
                <w:sz w:val="24"/>
              </w:rPr>
            </w:pPr>
          </w:p>
        </w:tc>
        <w:tc>
          <w:tcPr>
            <w:tcW w:w="1386" w:type="dxa"/>
            <w:gridSpan w:val="2"/>
            <w:tcBorders>
              <w:left w:val="single" w:color="auto" w:sz="4" w:space="0"/>
            </w:tcBorders>
            <w:noWrap w:val="0"/>
            <w:vAlign w:val="center"/>
          </w:tcPr>
          <w:p w14:paraId="119ACD0A">
            <w:pPr>
              <w:widowControl/>
              <w:jc w:val="center"/>
              <w:rPr>
                <w:rFonts w:hint="eastAsia" w:ascii="仿宋" w:hAnsi="仿宋" w:eastAsia="仿宋" w:cs="仿宋"/>
                <w:b/>
                <w:color w:val="000000"/>
                <w:kern w:val="0"/>
                <w:sz w:val="24"/>
                <w:lang w:val="en-US" w:eastAsia="zh-CN"/>
              </w:rPr>
            </w:pPr>
            <w:r>
              <w:rPr>
                <w:rFonts w:hint="eastAsia" w:ascii="仿宋" w:hAnsi="仿宋" w:eastAsia="仿宋" w:cs="仿宋"/>
                <w:b/>
                <w:color w:val="000000"/>
                <w:kern w:val="0"/>
                <w:sz w:val="24"/>
              </w:rPr>
              <w:t>毕业时间</w:t>
            </w:r>
          </w:p>
        </w:tc>
        <w:tc>
          <w:tcPr>
            <w:tcW w:w="3681" w:type="dxa"/>
            <w:gridSpan w:val="3"/>
            <w:tcBorders>
              <w:top w:val="single" w:color="auto" w:sz="4" w:space="0"/>
              <w:bottom w:val="single" w:color="auto" w:sz="4" w:space="0"/>
            </w:tcBorders>
            <w:noWrap w:val="0"/>
            <w:vAlign w:val="center"/>
          </w:tcPr>
          <w:p w14:paraId="78689867">
            <w:pPr>
              <w:widowControl/>
              <w:jc w:val="center"/>
              <w:rPr>
                <w:rFonts w:hint="eastAsia" w:ascii="仿宋" w:hAnsi="仿宋" w:eastAsia="仿宋" w:cs="仿宋"/>
                <w:color w:val="000000"/>
                <w:kern w:val="0"/>
                <w:sz w:val="24"/>
              </w:rPr>
            </w:pPr>
          </w:p>
        </w:tc>
      </w:tr>
      <w:tr w14:paraId="3FEF7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6" w:hRule="atLeast"/>
          <w:jc w:val="center"/>
        </w:trPr>
        <w:tc>
          <w:tcPr>
            <w:tcW w:w="1401" w:type="dxa"/>
            <w:noWrap w:val="0"/>
            <w:tcMar>
              <w:top w:w="0" w:type="dxa"/>
              <w:left w:w="108" w:type="dxa"/>
              <w:bottom w:w="0" w:type="dxa"/>
              <w:right w:w="108" w:type="dxa"/>
            </w:tcMar>
            <w:vAlign w:val="center"/>
          </w:tcPr>
          <w:p w14:paraId="6F2FDF7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工作单位</w:t>
            </w:r>
          </w:p>
        </w:tc>
        <w:tc>
          <w:tcPr>
            <w:tcW w:w="3041" w:type="dxa"/>
            <w:gridSpan w:val="3"/>
            <w:tcBorders>
              <w:right w:val="single" w:color="auto" w:sz="4" w:space="0"/>
            </w:tcBorders>
            <w:noWrap w:val="0"/>
            <w:tcMar>
              <w:top w:w="0" w:type="dxa"/>
              <w:left w:w="108" w:type="dxa"/>
              <w:bottom w:w="0" w:type="dxa"/>
              <w:right w:w="108" w:type="dxa"/>
            </w:tcMar>
            <w:vAlign w:val="center"/>
          </w:tcPr>
          <w:p w14:paraId="103546A1">
            <w:pPr>
              <w:widowControl/>
              <w:jc w:val="center"/>
              <w:rPr>
                <w:rFonts w:hint="eastAsia" w:ascii="仿宋" w:hAnsi="仿宋" w:eastAsia="仿宋" w:cs="仿宋"/>
                <w:color w:val="000000"/>
                <w:kern w:val="0"/>
                <w:sz w:val="24"/>
              </w:rPr>
            </w:pPr>
          </w:p>
        </w:tc>
        <w:tc>
          <w:tcPr>
            <w:tcW w:w="1386" w:type="dxa"/>
            <w:gridSpan w:val="2"/>
            <w:tcBorders>
              <w:left w:val="single" w:color="auto" w:sz="4" w:space="0"/>
            </w:tcBorders>
            <w:noWrap w:val="0"/>
            <w:vAlign w:val="center"/>
          </w:tcPr>
          <w:p w14:paraId="4CC45F7B">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工作岗位</w:t>
            </w:r>
          </w:p>
        </w:tc>
        <w:tc>
          <w:tcPr>
            <w:tcW w:w="3681" w:type="dxa"/>
            <w:gridSpan w:val="3"/>
            <w:tcBorders>
              <w:top w:val="single" w:color="auto" w:sz="4" w:space="0"/>
              <w:bottom w:val="single" w:color="auto" w:sz="4" w:space="0"/>
            </w:tcBorders>
            <w:noWrap w:val="0"/>
            <w:vAlign w:val="center"/>
          </w:tcPr>
          <w:p w14:paraId="10F16C9C">
            <w:pPr>
              <w:widowControl/>
              <w:jc w:val="center"/>
              <w:rPr>
                <w:rFonts w:hint="eastAsia" w:ascii="仿宋" w:hAnsi="仿宋" w:eastAsia="仿宋" w:cs="仿宋"/>
                <w:color w:val="000000"/>
                <w:kern w:val="0"/>
                <w:sz w:val="24"/>
              </w:rPr>
            </w:pPr>
          </w:p>
        </w:tc>
      </w:tr>
      <w:tr w14:paraId="056E3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7" w:hRule="atLeast"/>
          <w:jc w:val="center"/>
        </w:trPr>
        <w:tc>
          <w:tcPr>
            <w:tcW w:w="1401" w:type="dxa"/>
            <w:noWrap w:val="0"/>
            <w:tcMar>
              <w:top w:w="0" w:type="dxa"/>
              <w:left w:w="108" w:type="dxa"/>
              <w:bottom w:w="0" w:type="dxa"/>
              <w:right w:w="108" w:type="dxa"/>
            </w:tcMar>
            <w:vAlign w:val="center"/>
          </w:tcPr>
          <w:p w14:paraId="4316ECC5">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家庭地址</w:t>
            </w:r>
          </w:p>
        </w:tc>
        <w:tc>
          <w:tcPr>
            <w:tcW w:w="3041" w:type="dxa"/>
            <w:gridSpan w:val="3"/>
            <w:tcBorders>
              <w:right w:val="single" w:color="auto" w:sz="4" w:space="0"/>
            </w:tcBorders>
            <w:noWrap w:val="0"/>
            <w:tcMar>
              <w:top w:w="0" w:type="dxa"/>
              <w:left w:w="108" w:type="dxa"/>
              <w:bottom w:w="0" w:type="dxa"/>
              <w:right w:w="108" w:type="dxa"/>
            </w:tcMar>
            <w:vAlign w:val="center"/>
          </w:tcPr>
          <w:p w14:paraId="665CD245">
            <w:pPr>
              <w:widowControl/>
              <w:jc w:val="center"/>
              <w:rPr>
                <w:rFonts w:hint="eastAsia" w:ascii="仿宋" w:hAnsi="仿宋" w:eastAsia="仿宋" w:cs="仿宋"/>
                <w:color w:val="000000"/>
                <w:kern w:val="0"/>
                <w:sz w:val="24"/>
              </w:rPr>
            </w:pPr>
          </w:p>
        </w:tc>
        <w:tc>
          <w:tcPr>
            <w:tcW w:w="1386" w:type="dxa"/>
            <w:gridSpan w:val="2"/>
            <w:tcBorders>
              <w:left w:val="single" w:color="auto" w:sz="4" w:space="0"/>
            </w:tcBorders>
            <w:noWrap w:val="0"/>
            <w:vAlign w:val="center"/>
          </w:tcPr>
          <w:p w14:paraId="09A0AD3C">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联系电话</w:t>
            </w:r>
          </w:p>
        </w:tc>
        <w:tc>
          <w:tcPr>
            <w:tcW w:w="3681" w:type="dxa"/>
            <w:gridSpan w:val="3"/>
            <w:tcBorders>
              <w:top w:val="single" w:color="auto" w:sz="4" w:space="0"/>
              <w:bottom w:val="single" w:color="auto" w:sz="4" w:space="0"/>
            </w:tcBorders>
            <w:noWrap w:val="0"/>
            <w:vAlign w:val="center"/>
          </w:tcPr>
          <w:p w14:paraId="08C1B033">
            <w:pPr>
              <w:widowControl/>
              <w:jc w:val="center"/>
              <w:rPr>
                <w:rFonts w:hint="eastAsia" w:ascii="仿宋" w:hAnsi="仿宋" w:eastAsia="仿宋" w:cs="仿宋"/>
                <w:color w:val="000000"/>
                <w:kern w:val="0"/>
                <w:sz w:val="24"/>
              </w:rPr>
            </w:pPr>
          </w:p>
        </w:tc>
      </w:tr>
      <w:tr w14:paraId="55260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08" w:hRule="atLeast"/>
          <w:jc w:val="center"/>
        </w:trPr>
        <w:tc>
          <w:tcPr>
            <w:tcW w:w="1401" w:type="dxa"/>
            <w:noWrap w:val="0"/>
            <w:tcMar>
              <w:top w:w="0" w:type="dxa"/>
              <w:left w:w="108" w:type="dxa"/>
              <w:bottom w:w="0" w:type="dxa"/>
              <w:right w:w="108" w:type="dxa"/>
            </w:tcMar>
            <w:vAlign w:val="center"/>
          </w:tcPr>
          <w:p w14:paraId="6F455F81">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免试条件</w:t>
            </w:r>
          </w:p>
        </w:tc>
        <w:tc>
          <w:tcPr>
            <w:tcW w:w="8108" w:type="dxa"/>
            <w:gridSpan w:val="8"/>
            <w:tcBorders>
              <w:bottom w:val="single" w:color="auto" w:sz="4" w:space="0"/>
            </w:tcBorders>
            <w:noWrap w:val="0"/>
            <w:tcMar>
              <w:top w:w="0" w:type="dxa"/>
              <w:left w:w="108" w:type="dxa"/>
              <w:bottom w:w="0" w:type="dxa"/>
              <w:right w:w="108" w:type="dxa"/>
            </w:tcMar>
            <w:vAlign w:val="center"/>
          </w:tcPr>
          <w:p w14:paraId="679217BB">
            <w:pPr>
              <w:rPr>
                <w:rFonts w:hint="eastAsia" w:ascii="仿宋" w:hAnsi="仿宋" w:eastAsia="仿宋" w:cs="仿宋"/>
                <w:color w:val="000000"/>
                <w:kern w:val="0"/>
                <w:sz w:val="24"/>
              </w:rPr>
            </w:pPr>
            <w:r>
              <w:rPr>
                <w:rFonts w:hint="eastAsia" w:ascii="仿宋" w:hAnsi="仿宋" w:eastAsia="仿宋" w:cs="仿宋"/>
                <w:color w:val="000000"/>
                <w:kern w:val="0"/>
                <w:sz w:val="24"/>
              </w:rPr>
              <w:t>请在对应的选项前面划“√”</w:t>
            </w:r>
          </w:p>
          <w:p w14:paraId="3EF6A2E3">
            <w:pPr>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 xml:space="preserve"> 获得中华人民共和国职业技能大赛铜牌及以上奖项，世界技能大赛、世界职业院校技能大赛奖项的考生。</w:t>
            </w:r>
          </w:p>
          <w:p w14:paraId="036272C2">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 获得世界技能大赛安徽省选拔赛、安徽省职业院校技能大赛（中职组）一等奖的考生。</w:t>
            </w:r>
          </w:p>
          <w:p w14:paraId="40AEBC3E">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 具有高级工或技师资格（或相当职业资格），获得县级及以上劳动模范称号或先进个人称号的在职在岗中职学校毕业生。</w:t>
            </w:r>
          </w:p>
        </w:tc>
      </w:tr>
      <w:tr w14:paraId="49F78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57" w:hRule="exact"/>
          <w:jc w:val="center"/>
        </w:trPr>
        <w:tc>
          <w:tcPr>
            <w:tcW w:w="1401" w:type="dxa"/>
            <w:noWrap w:val="0"/>
            <w:tcMar>
              <w:top w:w="0" w:type="dxa"/>
              <w:left w:w="108" w:type="dxa"/>
              <w:bottom w:w="0" w:type="dxa"/>
              <w:right w:w="108" w:type="dxa"/>
            </w:tcMar>
            <w:vAlign w:val="center"/>
          </w:tcPr>
          <w:p w14:paraId="7A0F5BB3">
            <w:pPr>
              <w:widowControl/>
              <w:jc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考生</w:t>
            </w:r>
            <w:r>
              <w:rPr>
                <w:rFonts w:hint="eastAsia" w:ascii="仿宋" w:hAnsi="仿宋" w:eastAsia="仿宋" w:cs="仿宋"/>
                <w:b/>
                <w:color w:val="000000"/>
                <w:kern w:val="0"/>
                <w:sz w:val="24"/>
                <w:lang w:val="en-US" w:eastAsia="zh-CN"/>
              </w:rPr>
              <w:t>承诺</w:t>
            </w:r>
          </w:p>
        </w:tc>
        <w:tc>
          <w:tcPr>
            <w:tcW w:w="8108" w:type="dxa"/>
            <w:gridSpan w:val="8"/>
            <w:noWrap w:val="0"/>
            <w:tcMar>
              <w:top w:w="0" w:type="dxa"/>
              <w:left w:w="108" w:type="dxa"/>
              <w:bottom w:w="0" w:type="dxa"/>
              <w:right w:w="108" w:type="dxa"/>
            </w:tcMar>
            <w:vAlign w:val="center"/>
          </w:tcPr>
          <w:p w14:paraId="7D22BC7D">
            <w:pPr>
              <w:widowControl/>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本人已认真阅读《安徽职业技术</w:t>
            </w:r>
            <w:r>
              <w:rPr>
                <w:rFonts w:hint="eastAsia" w:ascii="仿宋" w:hAnsi="仿宋" w:eastAsia="仿宋" w:cs="仿宋"/>
                <w:color w:val="000000"/>
                <w:kern w:val="0"/>
                <w:sz w:val="24"/>
                <w:lang w:val="en-US" w:eastAsia="zh-CN"/>
              </w:rPr>
              <w:t>大学</w:t>
            </w: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年分类考试招生章程》，已知晓免试条件、录取流程，本人申请被免试录取到所填报的专业，特此确认。</w:t>
            </w:r>
          </w:p>
          <w:p w14:paraId="165EEAF4">
            <w:pPr>
              <w:widowControl/>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本人承诺各类证书均真实有效。</w:t>
            </w:r>
          </w:p>
          <w:p w14:paraId="71A8519A">
            <w:pPr>
              <w:widowControl/>
              <w:spacing w:line="500" w:lineRule="atLeast"/>
              <w:ind w:firstLine="4320" w:firstLineChars="1800"/>
              <w:rPr>
                <w:rFonts w:hint="eastAsia" w:ascii="仿宋" w:hAnsi="仿宋" w:eastAsia="仿宋" w:cs="仿宋"/>
                <w:color w:val="000000"/>
                <w:kern w:val="0"/>
                <w:sz w:val="24"/>
              </w:rPr>
            </w:pPr>
            <w:bookmarkStart w:id="0" w:name="_GoBack"/>
            <w:bookmarkEnd w:id="0"/>
            <w:r>
              <w:rPr>
                <w:rFonts w:hint="eastAsia" w:ascii="仿宋" w:hAnsi="仿宋" w:eastAsia="仿宋" w:cs="仿宋"/>
                <w:color w:val="000000"/>
                <w:kern w:val="0"/>
                <w:sz w:val="24"/>
              </w:rPr>
              <w:t>考生签字：</w:t>
            </w:r>
          </w:p>
        </w:tc>
      </w:tr>
      <w:tr w14:paraId="33262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46" w:hRule="atLeast"/>
          <w:jc w:val="center"/>
        </w:trPr>
        <w:tc>
          <w:tcPr>
            <w:tcW w:w="1401" w:type="dxa"/>
            <w:noWrap w:val="0"/>
            <w:tcMar>
              <w:top w:w="0" w:type="dxa"/>
              <w:left w:w="108" w:type="dxa"/>
              <w:bottom w:w="0" w:type="dxa"/>
              <w:right w:w="108" w:type="dxa"/>
            </w:tcMar>
            <w:vAlign w:val="center"/>
          </w:tcPr>
          <w:p w14:paraId="30269832">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毕业学校或工作单位审核意见</w:t>
            </w:r>
          </w:p>
        </w:tc>
        <w:tc>
          <w:tcPr>
            <w:tcW w:w="8108" w:type="dxa"/>
            <w:gridSpan w:val="8"/>
            <w:noWrap w:val="0"/>
            <w:tcMar>
              <w:top w:w="0" w:type="dxa"/>
              <w:left w:w="108" w:type="dxa"/>
              <w:bottom w:w="0" w:type="dxa"/>
              <w:right w:w="108" w:type="dxa"/>
            </w:tcMar>
            <w:vAlign w:val="center"/>
          </w:tcPr>
          <w:p w14:paraId="5D04BB70">
            <w:pPr>
              <w:widowControl/>
              <w:rPr>
                <w:rFonts w:hint="eastAsia" w:ascii="仿宋" w:hAnsi="仿宋" w:eastAsia="仿宋" w:cs="仿宋"/>
                <w:color w:val="000000"/>
                <w:kern w:val="0"/>
                <w:sz w:val="24"/>
              </w:rPr>
            </w:pPr>
          </w:p>
          <w:p w14:paraId="455DDEA4">
            <w:pPr>
              <w:widowControl/>
              <w:rPr>
                <w:rFonts w:hint="eastAsia" w:ascii="仿宋" w:hAnsi="仿宋" w:eastAsia="仿宋" w:cs="仿宋"/>
                <w:color w:val="000000"/>
                <w:kern w:val="0"/>
                <w:sz w:val="24"/>
              </w:rPr>
            </w:pPr>
          </w:p>
          <w:p w14:paraId="4269AA83">
            <w:pPr>
              <w:widowControl/>
              <w:rPr>
                <w:rFonts w:hint="eastAsia" w:ascii="仿宋" w:hAnsi="仿宋" w:eastAsia="仿宋" w:cs="仿宋"/>
                <w:color w:val="000000"/>
                <w:kern w:val="0"/>
                <w:sz w:val="24"/>
              </w:rPr>
            </w:pPr>
          </w:p>
          <w:p w14:paraId="612FB056">
            <w:pPr>
              <w:widowControl/>
              <w:rPr>
                <w:rFonts w:hint="eastAsia" w:ascii="仿宋" w:hAnsi="仿宋" w:eastAsia="仿宋" w:cs="仿宋"/>
                <w:color w:val="000000"/>
                <w:kern w:val="0"/>
                <w:sz w:val="24"/>
              </w:rPr>
            </w:pPr>
          </w:p>
          <w:p w14:paraId="40E2F6CD">
            <w:pPr>
              <w:widowControl/>
              <w:rPr>
                <w:rFonts w:hint="eastAsia" w:ascii="仿宋" w:hAnsi="仿宋" w:eastAsia="仿宋" w:cs="仿宋"/>
                <w:color w:val="000000"/>
                <w:kern w:val="0"/>
                <w:sz w:val="24"/>
              </w:rPr>
            </w:pPr>
          </w:p>
          <w:p w14:paraId="10C93D22">
            <w:pPr>
              <w:widowControl/>
              <w:rPr>
                <w:rFonts w:hint="eastAsia" w:ascii="仿宋" w:hAnsi="仿宋" w:eastAsia="仿宋" w:cs="仿宋"/>
                <w:color w:val="000000"/>
                <w:kern w:val="0"/>
                <w:sz w:val="24"/>
              </w:rPr>
            </w:pPr>
          </w:p>
          <w:p w14:paraId="35D2130C">
            <w:pPr>
              <w:widowControl/>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审核人签名：                      年    月    日（盖章）</w:t>
            </w:r>
          </w:p>
          <w:p w14:paraId="23DFCB53">
            <w:pPr>
              <w:widowControl/>
              <w:ind w:firstLine="480" w:firstLineChars="200"/>
              <w:rPr>
                <w:rFonts w:hint="eastAsia" w:ascii="仿宋" w:hAnsi="仿宋" w:eastAsia="仿宋" w:cs="仿宋"/>
                <w:color w:val="000000"/>
                <w:kern w:val="0"/>
                <w:sz w:val="24"/>
              </w:rPr>
            </w:pPr>
          </w:p>
        </w:tc>
      </w:tr>
    </w:tbl>
    <w:p w14:paraId="70FFE465">
      <w:pPr>
        <w:keepNext w:val="0"/>
        <w:keepLines w:val="0"/>
        <w:pageBreakBefore w:val="0"/>
        <w:widowControl w:val="0"/>
        <w:kinsoku/>
        <w:wordWrap/>
        <w:overflowPunct/>
        <w:topLinePunct w:val="0"/>
        <w:autoSpaceDE/>
        <w:bidi w:val="0"/>
        <w:adjustRightInd/>
        <w:snapToGrid/>
        <w:rPr>
          <w:rFonts w:hint="eastAsia" w:ascii="仿宋" w:hAnsi="仿宋" w:eastAsia="仿宋" w:cs="仿宋"/>
          <w:b w:val="0"/>
          <w:bCs/>
          <w:color w:val="auto"/>
          <w:sz w:val="24"/>
          <w:szCs w:val="24"/>
          <w:highlight w:val="none"/>
        </w:rPr>
      </w:pPr>
      <w:r>
        <w:rPr>
          <w:rFonts w:hint="eastAsia" w:ascii="仿宋" w:hAnsi="仿宋" w:eastAsia="仿宋" w:cs="仿宋"/>
        </w:rPr>
        <w:t>注：</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除签名外各项信息均需打印，</w:t>
      </w:r>
      <w:r>
        <w:rPr>
          <w:rFonts w:hint="eastAsia" w:ascii="仿宋" w:hAnsi="仿宋" w:eastAsia="仿宋" w:cs="仿宋"/>
          <w:b w:val="0"/>
          <w:bCs/>
          <w:color w:val="auto"/>
          <w:sz w:val="24"/>
          <w:szCs w:val="24"/>
          <w:highlight w:val="none"/>
          <w:u w:val="single"/>
        </w:rPr>
        <w:t>不得手填</w:t>
      </w:r>
      <w:r>
        <w:rPr>
          <w:rFonts w:hint="eastAsia" w:ascii="仿宋" w:hAnsi="仿宋" w:eastAsia="仿宋" w:cs="仿宋"/>
          <w:b w:val="0"/>
          <w:bCs/>
          <w:color w:val="auto"/>
          <w:sz w:val="24"/>
          <w:szCs w:val="24"/>
          <w:highlight w:val="none"/>
        </w:rPr>
        <w:t>，确保所填信息准确、完整。</w:t>
      </w:r>
      <w:r>
        <w:rPr>
          <w:rFonts w:hint="eastAsia" w:ascii="仿宋" w:hAnsi="仿宋" w:eastAsia="仿宋" w:cs="仿宋"/>
          <w:bCs/>
          <w:color w:val="auto"/>
          <w:sz w:val="24"/>
          <w:highlight w:val="none"/>
        </w:rPr>
        <w:t>如有弄虚作假，取消报考和录取资格，已录取的取消入学资格。</w:t>
      </w:r>
    </w:p>
    <w:p w14:paraId="40EEA33E">
      <w:pPr>
        <w:keepNext w:val="0"/>
        <w:keepLines w:val="0"/>
        <w:pageBreakBefore w:val="0"/>
        <w:widowControl w:val="0"/>
        <w:kinsoku/>
        <w:wordWrap/>
        <w:overflowPunct/>
        <w:topLinePunct w:val="0"/>
        <w:autoSpaceDE/>
        <w:autoSpaceDN/>
        <w:bidi w:val="0"/>
        <w:adjustRightInd/>
        <w:snapToGrid/>
        <w:spacing w:before="0" w:beforeLines="0" w:line="320" w:lineRule="exact"/>
        <w:ind w:left="-63" w:leftChars="-30" w:firstLine="48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b w:val="0"/>
          <w:bCs/>
          <w:color w:val="auto"/>
          <w:sz w:val="24"/>
          <w:highlight w:val="none"/>
          <w:lang w:eastAsia="zh-CN"/>
        </w:rPr>
        <w:t>2</w:t>
      </w:r>
      <w:r>
        <w:rPr>
          <w:rFonts w:hint="eastAsia" w:ascii="仿宋" w:hAnsi="仿宋" w:eastAsia="仿宋" w:cs="仿宋"/>
          <w:b w:val="0"/>
          <w:bCs/>
          <w:color w:val="auto"/>
          <w:sz w:val="24"/>
          <w:highlight w:val="none"/>
        </w:rPr>
        <w:t>.毕业学校审核须由学校有关工作负责人签名并加盖学校公章。</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BB1FC0-18A6-488E-A99C-D7C99E7C2E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82D96A73-A531-4147-8602-486BCB2F857B}"/>
  </w:font>
  <w:font w:name="仿宋">
    <w:panose1 w:val="02010609060101010101"/>
    <w:charset w:val="86"/>
    <w:family w:val="modern"/>
    <w:pitch w:val="default"/>
    <w:sig w:usb0="800002BF" w:usb1="38CF7CFA" w:usb2="00000016" w:usb3="00000000" w:csb0="00040001" w:csb1="00000000"/>
    <w:embedRegular r:id="rId3" w:fontKey="{EEC413A5-91BF-4BB3-BA3F-6BF88AAA1A1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8A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DE2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0DE2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795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ODMzNzcxM2E2M2FhYTJiNjJmMzlhNWNhOTJhZmMifQ=="/>
  </w:docVars>
  <w:rsids>
    <w:rsidRoot w:val="00515C41"/>
    <w:rsid w:val="00025514"/>
    <w:rsid w:val="0003117A"/>
    <w:rsid w:val="00043C54"/>
    <w:rsid w:val="00056679"/>
    <w:rsid w:val="00076291"/>
    <w:rsid w:val="00085F27"/>
    <w:rsid w:val="000913ED"/>
    <w:rsid w:val="00095DAC"/>
    <w:rsid w:val="000D45DC"/>
    <w:rsid w:val="00126598"/>
    <w:rsid w:val="001330D9"/>
    <w:rsid w:val="001917F8"/>
    <w:rsid w:val="001B6434"/>
    <w:rsid w:val="001E48CE"/>
    <w:rsid w:val="0022238E"/>
    <w:rsid w:val="002242C7"/>
    <w:rsid w:val="00227F8E"/>
    <w:rsid w:val="00251A5C"/>
    <w:rsid w:val="0026698B"/>
    <w:rsid w:val="00286725"/>
    <w:rsid w:val="002A49D7"/>
    <w:rsid w:val="00315C80"/>
    <w:rsid w:val="0032771C"/>
    <w:rsid w:val="003523FF"/>
    <w:rsid w:val="0038302A"/>
    <w:rsid w:val="003D7ED5"/>
    <w:rsid w:val="003E61DE"/>
    <w:rsid w:val="00410B4B"/>
    <w:rsid w:val="00447D06"/>
    <w:rsid w:val="00490AF6"/>
    <w:rsid w:val="00490C73"/>
    <w:rsid w:val="004A25BE"/>
    <w:rsid w:val="004B3ECC"/>
    <w:rsid w:val="004F159C"/>
    <w:rsid w:val="004F1CE0"/>
    <w:rsid w:val="004F779B"/>
    <w:rsid w:val="00515C41"/>
    <w:rsid w:val="005470BC"/>
    <w:rsid w:val="0058771F"/>
    <w:rsid w:val="005B15A3"/>
    <w:rsid w:val="005F50AA"/>
    <w:rsid w:val="00685C7F"/>
    <w:rsid w:val="0069459E"/>
    <w:rsid w:val="006B7E0A"/>
    <w:rsid w:val="006C29A1"/>
    <w:rsid w:val="00707023"/>
    <w:rsid w:val="00716D8A"/>
    <w:rsid w:val="00720526"/>
    <w:rsid w:val="0074024F"/>
    <w:rsid w:val="0074322F"/>
    <w:rsid w:val="00762640"/>
    <w:rsid w:val="007E0CC5"/>
    <w:rsid w:val="007E35AA"/>
    <w:rsid w:val="007F031F"/>
    <w:rsid w:val="007F7E15"/>
    <w:rsid w:val="00807D4B"/>
    <w:rsid w:val="00827EF9"/>
    <w:rsid w:val="00835E76"/>
    <w:rsid w:val="008513B7"/>
    <w:rsid w:val="00895A8D"/>
    <w:rsid w:val="008E7690"/>
    <w:rsid w:val="00902D8A"/>
    <w:rsid w:val="00933201"/>
    <w:rsid w:val="0095735A"/>
    <w:rsid w:val="009759BE"/>
    <w:rsid w:val="009B1964"/>
    <w:rsid w:val="009C3296"/>
    <w:rsid w:val="009C53FA"/>
    <w:rsid w:val="00A01BB4"/>
    <w:rsid w:val="00A21444"/>
    <w:rsid w:val="00A50D23"/>
    <w:rsid w:val="00AC7429"/>
    <w:rsid w:val="00AE7AD0"/>
    <w:rsid w:val="00AF582D"/>
    <w:rsid w:val="00AF7F09"/>
    <w:rsid w:val="00B2332C"/>
    <w:rsid w:val="00B2372C"/>
    <w:rsid w:val="00B30842"/>
    <w:rsid w:val="00B80821"/>
    <w:rsid w:val="00BC14F7"/>
    <w:rsid w:val="00BC67B7"/>
    <w:rsid w:val="00BE4BE0"/>
    <w:rsid w:val="00BF2859"/>
    <w:rsid w:val="00C218D5"/>
    <w:rsid w:val="00C60DCC"/>
    <w:rsid w:val="00C94E27"/>
    <w:rsid w:val="00CA05DA"/>
    <w:rsid w:val="00CE655A"/>
    <w:rsid w:val="00CF4D7B"/>
    <w:rsid w:val="00D004A7"/>
    <w:rsid w:val="00D00F4E"/>
    <w:rsid w:val="00D32CCE"/>
    <w:rsid w:val="00D43A36"/>
    <w:rsid w:val="00D5391A"/>
    <w:rsid w:val="00D762D9"/>
    <w:rsid w:val="00D86755"/>
    <w:rsid w:val="00E0200F"/>
    <w:rsid w:val="00EF599E"/>
    <w:rsid w:val="00F03E0B"/>
    <w:rsid w:val="00F25396"/>
    <w:rsid w:val="00F30ABF"/>
    <w:rsid w:val="00F76DDF"/>
    <w:rsid w:val="00FC4A7B"/>
    <w:rsid w:val="00FF050C"/>
    <w:rsid w:val="00FF24B6"/>
    <w:rsid w:val="01844DA2"/>
    <w:rsid w:val="04271410"/>
    <w:rsid w:val="066E6B66"/>
    <w:rsid w:val="0ABA1890"/>
    <w:rsid w:val="10815225"/>
    <w:rsid w:val="294F171B"/>
    <w:rsid w:val="29C9079F"/>
    <w:rsid w:val="2DE11454"/>
    <w:rsid w:val="39CD0D7B"/>
    <w:rsid w:val="3E815385"/>
    <w:rsid w:val="43ED2254"/>
    <w:rsid w:val="4D6932B9"/>
    <w:rsid w:val="4E350B8E"/>
    <w:rsid w:val="4EEF00E8"/>
    <w:rsid w:val="55801A9A"/>
    <w:rsid w:val="59D32AE1"/>
    <w:rsid w:val="670B3991"/>
    <w:rsid w:val="6ABB2BA8"/>
    <w:rsid w:val="7929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36a95221-8fc2-429c-bd40-783e59151b39</errorID>
      <errorWord>《</errorWord>
      <group>L1_AI</group>
      <groupName>深度校对</groupName>
      <ability>L2_AI_Punc</ability>
      <abilityName>标点纠错</abilityName>
      <candidateList>
        <item>、《</item>
      </candidateList>
      <explain/>
      <paraID>5178EEF6</paraID>
      <start>45</start>
      <end>46</end>
      <status>unmodified</status>
      <modifiedWord/>
      <trackRevisions>false</trackRevisions>
    </reviewItem>
    <reviewItem>
      <errorID>b7c82d53-3453-416f-8070-0889eaa15709</errorID>
      <errorWord>《</errorWord>
      <group>L1_AI</group>
      <groupName>深度校对</groupName>
      <ability>L2_AI_Punc</ability>
      <abilityName>标点纠错</abilityName>
      <candidateList>
        <item>、《</item>
      </candidateList>
      <explain/>
      <paraID>5178EEF6</paraID>
      <start>89</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ad801-5b50-4d9c-a834-08c0b0f1a3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1399</Words>
  <Characters>1453</Characters>
  <Lines>6</Lines>
  <Paragraphs>1</Paragraphs>
  <TotalTime>71</TotalTime>
  <ScaleCrop>false</ScaleCrop>
  <LinksUpToDate>false</LinksUpToDate>
  <CharactersWithSpaces>1494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2021-03-29T08:40:00Z</dcterms:created>
  <dc:creator>Windows</dc:creator>
  <cp:lastModifiedBy>cheny</cp:lastModifiedBy>
  <cp:lastPrinted>2026-03-12T02:45:00Z</cp:lastPrinted>
  <dcterms:modified xsi:type="dcterms:W3CDTF">2026-03-12T04:26:38Z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eyJoZGlkIjoiMzdjODMzNzcxM2E2M2FhYTJiNjJmMzlhNWNhOTJhZmMiLCJ1c2VySWQiOiIzNzUzMzQyNDcifQ==</vt:lpwstr>
  </property>
  <property fmtid="{D5CDD505-2E9C-101B-9397-08002B2CF9AE}" pid="3" name="KSOProductBuildVer">
    <vt:lpwstr>2052-12.1.0.25225</vt:lpwstr>
  </property>
  <property fmtid="{D5CDD505-2E9C-101B-9397-08002B2CF9AE}" pid="4" name="ICV">
    <vt:lpwstr>CE10C8AA1EC0411D8C6E69F58A43C93F_13</vt:lpwstr>
  </property>
</Properties>
</file>