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3" w:line="219" w:lineRule="auto"/>
        <w:ind w:left="7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附件：</w:t>
      </w:r>
    </w:p>
    <w:p>
      <w:pPr>
        <w:spacing w:before="214" w:line="225" w:lineRule="auto"/>
        <w:ind w:left="4955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宋体" w:hAnsi="宋体" w:eastAsia="宋体" w:cs="宋体"/>
          <w:spacing w:val="9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年学生资助工作专项检查情况表</w:t>
      </w:r>
    </w:p>
    <w:p>
      <w:pPr>
        <w:spacing w:before="234" w:line="220" w:lineRule="auto"/>
        <w:ind w:left="7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二级学院名称：</w:t>
      </w:r>
    </w:p>
    <w:p>
      <w:pPr>
        <w:spacing w:line="16" w:lineRule="exact"/>
      </w:pPr>
    </w:p>
    <w:tbl>
      <w:tblPr>
        <w:tblStyle w:val="4"/>
        <w:tblW w:w="156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1"/>
        <w:gridCol w:w="2803"/>
        <w:gridCol w:w="9231"/>
        <w:gridCol w:w="10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2541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19" w:lineRule="auto"/>
              <w:ind w:left="833"/>
            </w:pPr>
            <w:r>
              <w:rPr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检查要点</w:t>
            </w:r>
          </w:p>
        </w:tc>
        <w:tc>
          <w:tcPr>
            <w:tcW w:w="2803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19" w:lineRule="auto"/>
              <w:ind w:left="963"/>
            </w:pPr>
            <w:r>
              <w:rPr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检查内容</w:t>
            </w:r>
          </w:p>
        </w:tc>
        <w:tc>
          <w:tcPr>
            <w:tcW w:w="9231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19" w:lineRule="auto"/>
              <w:ind w:left="4182"/>
            </w:pPr>
            <w:r>
              <w:rPr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检查结果</w:t>
            </w:r>
          </w:p>
        </w:tc>
        <w:tc>
          <w:tcPr>
            <w:tcW w:w="1060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1" w:lineRule="auto"/>
              <w:ind w:left="320"/>
            </w:pPr>
            <w:r>
              <w:rPr>
                <w:spacing w:val="-5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</w:trPr>
        <w:tc>
          <w:tcPr>
            <w:tcW w:w="2541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4" w:lineRule="auto"/>
              <w:ind w:left="51" w:right="38" w:firstLine="6"/>
            </w:pPr>
            <w:r>
              <w:rPr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</w:t>
            </w:r>
            <w:r>
              <w:rPr>
                <w:rFonts w:hint="eastAsia"/>
                <w:lang w:val="en-US" w:eastAsia="zh-CN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</w:t>
            </w:r>
            <w:r>
              <w:rPr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类重点保障学生群体</w:t>
            </w:r>
            <w:r>
              <w:rPr>
                <w:spacing w:val="9"/>
              </w:rPr>
              <w:t xml:space="preserve"> </w:t>
            </w:r>
            <w:r>
              <w:rPr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资助政策落实情况</w:t>
            </w:r>
          </w:p>
        </w:tc>
        <w:tc>
          <w:tcPr>
            <w:tcW w:w="2803" w:type="dxa"/>
            <w:vAlign w:val="top"/>
          </w:tcPr>
          <w:p>
            <w:pPr>
              <w:spacing w:line="373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6" w:lineRule="auto"/>
              <w:ind w:left="39" w:right="108" w:firstLine="1"/>
              <w:jc w:val="left"/>
            </w:pPr>
            <w:r>
              <w:rPr>
                <w:spacing w:val="-1"/>
              </w:rPr>
              <w:t>是否</w:t>
            </w:r>
            <w:r>
              <w:rPr>
                <w:rFonts w:hint="eastAsia"/>
                <w:spacing w:val="-1"/>
                <w:lang w:val="en-US" w:eastAsia="zh-CN"/>
              </w:rPr>
              <w:t>建立重点保障群体台账；</w:t>
            </w:r>
            <w:r>
              <w:rPr>
                <w:spacing w:val="-1"/>
              </w:rPr>
              <w:t>是否按要求将精准资助政策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落实到位；是否存在重点保</w:t>
            </w:r>
            <w:r>
              <w:t>障学生群体未按要求享受到</w:t>
            </w:r>
            <w:r>
              <w:rPr>
                <w:spacing w:val="-2"/>
              </w:rPr>
              <w:t>资助政策。</w:t>
            </w:r>
          </w:p>
        </w:tc>
        <w:tc>
          <w:tcPr>
            <w:tcW w:w="9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9" w:hRule="atLeast"/>
        </w:trPr>
        <w:tc>
          <w:tcPr>
            <w:tcW w:w="254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4" w:lineRule="auto"/>
              <w:ind w:left="42" w:right="38" w:firstLine="1"/>
            </w:pPr>
            <w:r>
              <w:rPr>
                <w:spacing w:val="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2.家庭经济困难学生认定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</w:p>
        </w:tc>
        <w:tc>
          <w:tcPr>
            <w:tcW w:w="2803" w:type="dxa"/>
            <w:vAlign w:val="top"/>
          </w:tcPr>
          <w:p>
            <w:pPr>
              <w:pStyle w:val="5"/>
              <w:spacing w:before="72" w:line="226" w:lineRule="auto"/>
              <w:ind w:right="108"/>
              <w:jc w:val="left"/>
              <w:rPr>
                <w:rFonts w:hint="eastAsia"/>
                <w:lang w:eastAsia="zh-CN"/>
              </w:rPr>
            </w:pPr>
            <w:r>
              <w:t>认定程序是否符合规范；学</w:t>
            </w:r>
            <w:r>
              <w:rPr>
                <w:spacing w:val="1"/>
              </w:rPr>
              <w:t xml:space="preserve"> </w:t>
            </w:r>
            <w:r>
              <w:t>院是否成立认定工作组，班</w:t>
            </w:r>
            <w:r>
              <w:rPr>
                <w:spacing w:val="2"/>
              </w:rPr>
              <w:t xml:space="preserve"> </w:t>
            </w:r>
            <w:r>
              <w:t>级是否成立认定评议小组；</w:t>
            </w:r>
            <w:r>
              <w:rPr>
                <w:rFonts w:hint="eastAsia"/>
                <w:lang w:val="en-US" w:eastAsia="zh-CN"/>
              </w:rPr>
              <w:t>是否将家庭经济困难学生名单及档次在本学院范围内进行不少于5个工作日的公示；</w:t>
            </w:r>
            <w:r>
              <w:t>是否不定期对认定困难学生进行资格复查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是否在智慧资助系统</w:t>
            </w:r>
            <w:r>
              <w:rPr>
                <w:rFonts w:hint="eastAsia"/>
                <w:lang w:eastAsia="zh-CN"/>
              </w:rPr>
              <w:t>建立家庭经济困难学生信息库，</w:t>
            </w:r>
            <w:r>
              <w:rPr>
                <w:rFonts w:hint="eastAsia"/>
                <w:lang w:val="en-US" w:eastAsia="zh-CN"/>
              </w:rPr>
              <w:t>并</w:t>
            </w:r>
            <w:r>
              <w:rPr>
                <w:rFonts w:hint="eastAsia"/>
                <w:lang w:eastAsia="zh-CN"/>
              </w:rPr>
              <w:t>通过系统及时对家庭状况发生变化的学生信息进行跟踪维护。</w:t>
            </w:r>
          </w:p>
        </w:tc>
        <w:tc>
          <w:tcPr>
            <w:tcW w:w="9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 w:hRule="atLeast"/>
        </w:trPr>
        <w:tc>
          <w:tcPr>
            <w:tcW w:w="254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4" w:lineRule="auto"/>
              <w:ind w:left="45" w:right="75"/>
            </w:pPr>
            <w:r>
              <w:rPr>
                <w:spacing w:val="-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3.奖助学金评定、公示、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发放情况</w:t>
            </w:r>
          </w:p>
        </w:tc>
        <w:tc>
          <w:tcPr>
            <w:tcW w:w="2803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6" w:lineRule="auto"/>
              <w:ind w:right="108"/>
              <w:jc w:val="both"/>
            </w:pPr>
            <w:r>
              <w:rPr>
                <w:spacing w:val="-1"/>
              </w:rPr>
              <w:t>是否按程序评选奖助学金；</w:t>
            </w:r>
            <w:r>
              <w:rPr>
                <w:spacing w:val="8"/>
              </w:rPr>
              <w:t xml:space="preserve"> </w:t>
            </w:r>
            <w:r>
              <w:t>评审工作是否公开、公平、</w:t>
            </w:r>
            <w:r>
              <w:rPr>
                <w:spacing w:val="2"/>
              </w:rPr>
              <w:t xml:space="preserve"> </w:t>
            </w:r>
            <w:r>
              <w:t>公正；奖助学金评选及公示</w:t>
            </w:r>
            <w:r>
              <w:rPr>
                <w:spacing w:val="1"/>
              </w:rPr>
              <w:t xml:space="preserve"> </w:t>
            </w:r>
            <w:r>
              <w:t>原始材料是否齐全；评选是 否存在轮流坐庄、平均资助 情况；是否存在个别教师从</w:t>
            </w:r>
            <w:r>
              <w:rPr>
                <w:spacing w:val="1"/>
              </w:rPr>
              <w:t xml:space="preserve"> </w:t>
            </w:r>
            <w:r>
              <w:t>受奖助学生手中索取费用情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况。</w:t>
            </w:r>
          </w:p>
        </w:tc>
        <w:tc>
          <w:tcPr>
            <w:tcW w:w="9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6834" w:h="11909"/>
          <w:pgMar w:top="586" w:right="571" w:bottom="0" w:left="612" w:header="0" w:footer="0" w:gutter="0"/>
          <w:cols w:space="720" w:num="1"/>
        </w:sectPr>
      </w:pPr>
    </w:p>
    <w:tbl>
      <w:tblPr>
        <w:tblStyle w:val="4"/>
        <w:tblW w:w="156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1"/>
        <w:gridCol w:w="2803"/>
        <w:gridCol w:w="9231"/>
        <w:gridCol w:w="10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2" w:hRule="atLeast"/>
        </w:trPr>
        <w:tc>
          <w:tcPr>
            <w:tcW w:w="254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19" w:lineRule="auto"/>
              <w:ind w:left="40"/>
            </w:pPr>
            <w:r>
              <w:rPr>
                <w:spacing w:val="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4.资助档案建立情况</w:t>
            </w:r>
          </w:p>
        </w:tc>
        <w:tc>
          <w:tcPr>
            <w:tcW w:w="2803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6" w:lineRule="auto"/>
              <w:ind w:left="37" w:right="108" w:firstLine="3"/>
              <w:jc w:val="left"/>
            </w:pPr>
            <w:r>
              <w:rPr>
                <w:spacing w:val="-1"/>
              </w:rPr>
              <w:t>是否建立困难学生相应纸质</w:t>
            </w:r>
            <w:r>
              <w:rPr>
                <w:spacing w:val="9"/>
              </w:rPr>
              <w:t xml:space="preserve"> </w:t>
            </w:r>
            <w:r>
              <w:t>版和电子版档案；学生各项 信息是否真实完整；学生资 助档案的收集、整理、保管</w:t>
            </w:r>
            <w:r>
              <w:rPr>
                <w:spacing w:val="1"/>
              </w:rPr>
              <w:t xml:space="preserve"> </w:t>
            </w:r>
            <w:r>
              <w:t xml:space="preserve">是否规范；困难生走访记录 是否完备；是否建立信访档 案，资助信访、投诉处理记 </w:t>
            </w:r>
            <w:r>
              <w:rPr>
                <w:spacing w:val="-1"/>
              </w:rPr>
              <w:t>录是否完备。</w:t>
            </w:r>
          </w:p>
        </w:tc>
        <w:tc>
          <w:tcPr>
            <w:tcW w:w="9231" w:type="dxa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4" w:hRule="atLeast"/>
        </w:trPr>
        <w:tc>
          <w:tcPr>
            <w:tcW w:w="25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3" w:lineRule="auto"/>
              <w:ind w:left="42" w:right="38" w:firstLine="3"/>
            </w:pPr>
            <w:r>
              <w:rPr>
                <w:spacing w:val="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5.资助政策宣传及育人活</w:t>
            </w:r>
            <w:r>
              <w:rPr>
                <w:spacing w:val="9"/>
              </w:rPr>
              <w:t xml:space="preserve"> </w:t>
            </w:r>
            <w:r>
              <w:rPr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动开展情况</w:t>
            </w:r>
          </w:p>
        </w:tc>
        <w:tc>
          <w:tcPr>
            <w:tcW w:w="280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26" w:lineRule="auto"/>
              <w:ind w:left="36" w:right="108" w:firstLine="4"/>
              <w:jc w:val="left"/>
            </w:pPr>
            <w:r>
              <w:rPr>
                <w:spacing w:val="-1"/>
              </w:rPr>
              <w:t>是否对辅导员进行资助工作</w:t>
            </w:r>
            <w:r>
              <w:rPr>
                <w:spacing w:val="9"/>
              </w:rPr>
              <w:t xml:space="preserve"> </w:t>
            </w:r>
            <w:r>
              <w:t>业务培训；是否对各项资助</w:t>
            </w:r>
            <w:r>
              <w:rPr>
                <w:spacing w:val="1"/>
              </w:rPr>
              <w:t xml:space="preserve"> </w:t>
            </w:r>
            <w:r>
              <w:t>政策进行宣传，资助宣传是 否覆盖全体学生；是否开展 感恩、励志、诚信等资助育</w:t>
            </w:r>
            <w:r>
              <w:rPr>
                <w:spacing w:val="1"/>
              </w:rPr>
              <w:t xml:space="preserve"> </w:t>
            </w:r>
            <w:r>
              <w:t>人活动，是否有相关活动开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展情况的宣传报道。</w:t>
            </w:r>
          </w:p>
        </w:tc>
        <w:tc>
          <w:tcPr>
            <w:tcW w:w="92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61" w:lineRule="exact"/>
      </w:pPr>
    </w:p>
    <w:p>
      <w:pPr>
        <w:spacing w:line="61" w:lineRule="exact"/>
      </w:pPr>
    </w:p>
    <w:p>
      <w:pPr>
        <w:spacing w:line="61" w:lineRule="exact"/>
        <w:sectPr>
          <w:pgSz w:w="16834" w:h="11909"/>
          <w:pgMar w:top="578" w:right="571" w:bottom="0" w:left="612" w:header="0" w:footer="0" w:gutter="0"/>
          <w:cols w:equalWidth="0" w:num="1">
            <w:col w:w="15651"/>
          </w:cols>
        </w:sectPr>
      </w:pPr>
    </w:p>
    <w:p>
      <w:pPr>
        <w:spacing w:before="44" w:line="184" w:lineRule="auto"/>
        <w:ind w:left="7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检查时间：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3" w:line="184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检查组签名：</w:t>
      </w:r>
    </w:p>
    <w:sectPr>
      <w:type w:val="continuous"/>
      <w:pgSz w:w="16834" w:h="11909"/>
      <w:pgMar w:top="578" w:right="571" w:bottom="0" w:left="612" w:header="0" w:footer="0" w:gutter="0"/>
      <w:cols w:equalWidth="0" w:num="2">
        <w:col w:w="6838" w:space="100"/>
        <w:col w:w="871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djODMzNzcxM2E2M2FhYTJiNjJmMzlhNWNhOTJhZmMifQ=="/>
  </w:docVars>
  <w:rsids>
    <w:rsidRoot w:val="00000000"/>
    <w:rsid w:val="018A5673"/>
    <w:rsid w:val="3EF275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2023-02-23T13:33:00Z</dcterms:created>
  <dc:creator>HP</dc:creator>
  <cp:lastModifiedBy>一路向北</cp:lastModifiedBy>
  <dcterms:modified xsi:type="dcterms:W3CDTF">2023-12-15T08:06:27Z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2023-12-15T09:02:40Z</vt:filetime>
  </property>
  <property fmtid="{D5CDD505-2E9C-101B-9397-08002B2CF9AE}" pid="4" name="KSOProductBuildVer">
    <vt:lpwstr>2052-12.1.0.15990</vt:lpwstr>
  </property>
  <property fmtid="{D5CDD505-2E9C-101B-9397-08002B2CF9AE}" pid="5" name="ICV">
    <vt:lpwstr>7C0053829BB44474850F4C1FA1AB24EC_12</vt:lpwstr>
  </property>
</Properties>
</file>