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428" w:rsidRPr="002C42FA" w:rsidRDefault="00F01428" w:rsidP="00F01428">
      <w:pPr>
        <w:tabs>
          <w:tab w:val="left" w:pos="420"/>
        </w:tabs>
        <w:spacing w:beforeLines="150" w:before="468"/>
        <w:jc w:val="center"/>
        <w:rPr>
          <w:rFonts w:asciiTheme="minorEastAsia" w:eastAsiaTheme="minorEastAsia" w:hAnsiTheme="minorEastAsia"/>
          <w:b/>
          <w:bCs/>
          <w:spacing w:val="36"/>
          <w:sz w:val="52"/>
          <w:szCs w:val="52"/>
          <w14:shadow w14:blurRad="50800" w14:dist="38100" w14:dir="2700000" w14:sx="100000" w14:sy="100000" w14:kx="0" w14:ky="0" w14:algn="tl">
            <w14:srgbClr w14:val="000000">
              <w14:alpha w14:val="60000"/>
            </w14:srgbClr>
          </w14:shadow>
        </w:rPr>
      </w:pPr>
      <w:r w:rsidRPr="002C42FA">
        <w:rPr>
          <w:rFonts w:asciiTheme="minorEastAsia" w:eastAsiaTheme="minorEastAsia" w:hAnsiTheme="minorEastAsia" w:hint="eastAsia"/>
          <w:b/>
          <w:bCs/>
          <w:spacing w:val="36"/>
          <w:sz w:val="52"/>
          <w:szCs w:val="52"/>
          <w14:shadow w14:blurRad="50800" w14:dist="38100" w14:dir="2700000" w14:sx="100000" w14:sy="100000" w14:kx="0" w14:ky="0" w14:algn="tl">
            <w14:srgbClr w14:val="000000">
              <w14:alpha w14:val="60000"/>
            </w14:srgbClr>
          </w14:shadow>
        </w:rPr>
        <w:t>安徽职业技术学院</w:t>
      </w:r>
    </w:p>
    <w:p w:rsidR="00F01428" w:rsidRDefault="00A84540" w:rsidP="00F01428">
      <w:pPr>
        <w:tabs>
          <w:tab w:val="left" w:pos="420"/>
        </w:tabs>
        <w:spacing w:beforeLines="150" w:before="468"/>
        <w:jc w:val="center"/>
        <w:rPr>
          <w:rFonts w:asciiTheme="minorEastAsia" w:eastAsiaTheme="minorEastAsia" w:hAnsiTheme="minorEastAsia"/>
          <w:b/>
          <w:bCs/>
          <w:spacing w:val="20"/>
          <w:sz w:val="52"/>
          <w:szCs w:val="52"/>
        </w:rPr>
      </w:pPr>
      <w:r>
        <w:rPr>
          <w:rFonts w:asciiTheme="minorEastAsia" w:eastAsiaTheme="minorEastAsia" w:hAnsiTheme="minorEastAsia" w:hint="eastAsia"/>
          <w:b/>
          <w:bCs/>
          <w:spacing w:val="20"/>
          <w:sz w:val="52"/>
          <w:szCs w:val="52"/>
        </w:rPr>
        <w:t>招标</w:t>
      </w:r>
      <w:r w:rsidR="00F01428" w:rsidRPr="002C42FA">
        <w:rPr>
          <w:rFonts w:asciiTheme="minorEastAsia" w:eastAsiaTheme="minorEastAsia" w:hAnsiTheme="minorEastAsia" w:hint="eastAsia"/>
          <w:b/>
          <w:bCs/>
          <w:spacing w:val="20"/>
          <w:sz w:val="52"/>
          <w:szCs w:val="52"/>
        </w:rPr>
        <w:t>文件</w:t>
      </w:r>
    </w:p>
    <w:p w:rsidR="005B0E61" w:rsidRPr="002C42FA" w:rsidRDefault="005B0E61" w:rsidP="00F01428">
      <w:pPr>
        <w:tabs>
          <w:tab w:val="left" w:pos="420"/>
        </w:tabs>
        <w:spacing w:beforeLines="150" w:before="468"/>
        <w:jc w:val="center"/>
        <w:rPr>
          <w:rFonts w:asciiTheme="minorEastAsia" w:eastAsiaTheme="minorEastAsia" w:hAnsiTheme="minorEastAsia"/>
          <w:b/>
          <w:bCs/>
          <w:spacing w:val="36"/>
          <w:sz w:val="52"/>
          <w:szCs w:val="52"/>
          <w14:shadow w14:blurRad="50800" w14:dist="38100" w14:dir="2700000" w14:sx="100000" w14:sy="100000" w14:kx="0" w14:ky="0" w14:algn="tl">
            <w14:srgbClr w14:val="000000">
              <w14:alpha w14:val="60000"/>
            </w14:srgbClr>
          </w14:shadow>
        </w:rPr>
      </w:pPr>
      <w:r>
        <w:rPr>
          <w:rFonts w:asciiTheme="minorEastAsia" w:eastAsiaTheme="minorEastAsia" w:hAnsiTheme="minorEastAsia" w:hint="eastAsia"/>
          <w:noProof/>
          <w:sz w:val="32"/>
          <w:szCs w:val="32"/>
        </w:rPr>
        <w:drawing>
          <wp:anchor distT="0" distB="0" distL="114300" distR="114300" simplePos="0" relativeHeight="251658240" behindDoc="0" locked="0" layoutInCell="1" allowOverlap="1" wp14:anchorId="30DE6DF4" wp14:editId="602CF158">
            <wp:simplePos x="0" y="0"/>
            <wp:positionH relativeFrom="page">
              <wp:posOffset>2757805</wp:posOffset>
            </wp:positionH>
            <wp:positionV relativeFrom="page">
              <wp:posOffset>3324225</wp:posOffset>
            </wp:positionV>
            <wp:extent cx="2038350" cy="203835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01428" w:rsidRDefault="00F01428" w:rsidP="00F01428">
      <w:pPr>
        <w:spacing w:line="360" w:lineRule="auto"/>
        <w:jc w:val="center"/>
        <w:rPr>
          <w:rFonts w:asciiTheme="minorEastAsia" w:eastAsiaTheme="minorEastAsia" w:hAnsiTheme="minorEastAsia"/>
          <w:sz w:val="32"/>
          <w:szCs w:val="32"/>
        </w:rPr>
      </w:pPr>
    </w:p>
    <w:p w:rsidR="005B0E61" w:rsidRPr="002C42FA" w:rsidRDefault="005B0E61"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r w:rsidRPr="002C42FA">
        <w:rPr>
          <w:rFonts w:asciiTheme="minorEastAsia" w:eastAsiaTheme="minorEastAsia" w:hAnsiTheme="minorEastAsia" w:hint="eastAsia"/>
          <w:sz w:val="32"/>
          <w:szCs w:val="32"/>
        </w:rPr>
        <w:t xml:space="preserve"> </w:t>
      </w: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9D3283">
      <w:pPr>
        <w:ind w:leftChars="11" w:left="23"/>
        <w:jc w:val="left"/>
        <w:rPr>
          <w:rFonts w:asciiTheme="minorEastAsia" w:eastAsiaTheme="minorEastAsia" w:hAnsiTheme="minorEastAsia"/>
          <w:b/>
          <w:sz w:val="32"/>
          <w:szCs w:val="32"/>
        </w:rPr>
      </w:pPr>
      <w:r w:rsidRPr="002C42FA">
        <w:rPr>
          <w:rFonts w:asciiTheme="minorEastAsia" w:eastAsiaTheme="minorEastAsia" w:hAnsiTheme="minorEastAsia" w:hint="eastAsia"/>
          <w:b/>
          <w:sz w:val="32"/>
          <w:szCs w:val="32"/>
        </w:rPr>
        <w:t>项目名称:</w:t>
      </w:r>
      <w:r w:rsidRPr="002C42FA">
        <w:rPr>
          <w:rFonts w:asciiTheme="minorEastAsia" w:eastAsiaTheme="minorEastAsia" w:hAnsiTheme="minorEastAsia" w:cs="微软雅黑" w:hint="eastAsia"/>
          <w:color w:val="000000"/>
          <w:kern w:val="0"/>
          <w:sz w:val="24"/>
        </w:rPr>
        <w:t xml:space="preserve"> </w:t>
      </w:r>
      <w:r w:rsidR="00982933" w:rsidRPr="00982933">
        <w:rPr>
          <w:rFonts w:asciiTheme="minorEastAsia" w:eastAsiaTheme="minorEastAsia" w:hAnsiTheme="minorEastAsia" w:hint="eastAsia"/>
          <w:b/>
          <w:sz w:val="32"/>
          <w:szCs w:val="32"/>
        </w:rPr>
        <w:t>安徽职业技术学院网络中心</w:t>
      </w:r>
      <w:proofErr w:type="gramStart"/>
      <w:r w:rsidR="00982933" w:rsidRPr="00982933">
        <w:rPr>
          <w:rFonts w:asciiTheme="minorEastAsia" w:eastAsiaTheme="minorEastAsia" w:hAnsiTheme="minorEastAsia" w:hint="eastAsia"/>
          <w:b/>
          <w:sz w:val="32"/>
          <w:szCs w:val="32"/>
        </w:rPr>
        <w:t>机房消防</w:t>
      </w:r>
      <w:proofErr w:type="gramEnd"/>
      <w:r w:rsidR="00982933" w:rsidRPr="00982933">
        <w:rPr>
          <w:rFonts w:asciiTheme="minorEastAsia" w:eastAsiaTheme="minorEastAsia" w:hAnsiTheme="minorEastAsia" w:hint="eastAsia"/>
          <w:b/>
          <w:sz w:val="32"/>
          <w:szCs w:val="32"/>
        </w:rPr>
        <w:t>及监控系统改造</w:t>
      </w:r>
      <w:r w:rsidR="005A1A89">
        <w:rPr>
          <w:rFonts w:asciiTheme="minorEastAsia" w:eastAsiaTheme="minorEastAsia" w:hAnsiTheme="minorEastAsia" w:hint="eastAsia"/>
          <w:b/>
          <w:sz w:val="32"/>
          <w:szCs w:val="32"/>
        </w:rPr>
        <w:t>项目</w:t>
      </w:r>
    </w:p>
    <w:p w:rsidR="00F01428" w:rsidRPr="002C42FA" w:rsidRDefault="00F01428" w:rsidP="009D3283">
      <w:pPr>
        <w:spacing w:line="360" w:lineRule="auto"/>
        <w:jc w:val="left"/>
        <w:rPr>
          <w:rFonts w:asciiTheme="minorEastAsia" w:eastAsiaTheme="minorEastAsia" w:hAnsiTheme="minorEastAsia"/>
          <w:b/>
          <w:sz w:val="32"/>
          <w:szCs w:val="32"/>
        </w:rPr>
      </w:pPr>
      <w:r w:rsidRPr="002C42FA">
        <w:rPr>
          <w:rFonts w:asciiTheme="minorEastAsia" w:eastAsiaTheme="minorEastAsia" w:hAnsiTheme="minorEastAsia" w:hint="eastAsia"/>
          <w:b/>
          <w:sz w:val="32"/>
          <w:szCs w:val="32"/>
        </w:rPr>
        <w:t xml:space="preserve">项目编号: </w:t>
      </w:r>
      <w:r w:rsidR="00181C84" w:rsidRPr="002C42FA">
        <w:rPr>
          <w:rFonts w:asciiTheme="minorEastAsia" w:eastAsiaTheme="minorEastAsia" w:hAnsiTheme="minorEastAsia" w:hint="eastAsia"/>
          <w:b/>
          <w:sz w:val="32"/>
          <w:szCs w:val="32"/>
        </w:rPr>
        <w:t xml:space="preserve"> </w:t>
      </w:r>
      <w:r w:rsidR="005A1A89">
        <w:rPr>
          <w:rFonts w:asciiTheme="minorEastAsia" w:eastAsiaTheme="minorEastAsia" w:hAnsiTheme="minorEastAsia" w:hint="eastAsia"/>
          <w:b/>
          <w:sz w:val="32"/>
          <w:szCs w:val="32"/>
        </w:rPr>
        <w:t>AZY-2019-</w:t>
      </w:r>
      <w:r w:rsidR="008D4291">
        <w:rPr>
          <w:rFonts w:asciiTheme="minorEastAsia" w:eastAsiaTheme="minorEastAsia" w:hAnsiTheme="minorEastAsia" w:hint="eastAsia"/>
          <w:b/>
          <w:sz w:val="32"/>
          <w:szCs w:val="32"/>
        </w:rPr>
        <w:t>017</w:t>
      </w:r>
    </w:p>
    <w:p w:rsidR="00F01428" w:rsidRPr="002C42FA" w:rsidRDefault="00F01428" w:rsidP="00F01428">
      <w:pPr>
        <w:spacing w:line="360" w:lineRule="auto"/>
        <w:rPr>
          <w:rFonts w:asciiTheme="minorEastAsia" w:eastAsiaTheme="minorEastAsia" w:hAnsiTheme="minorEastAsia"/>
          <w:b/>
          <w:sz w:val="32"/>
          <w:szCs w:val="32"/>
        </w:rPr>
      </w:pPr>
    </w:p>
    <w:p w:rsidR="00F01428" w:rsidRPr="002C42FA" w:rsidRDefault="00F01428" w:rsidP="00F01428">
      <w:pPr>
        <w:spacing w:line="360" w:lineRule="auto"/>
        <w:rPr>
          <w:rFonts w:asciiTheme="minorEastAsia" w:eastAsiaTheme="minorEastAsia" w:hAnsiTheme="minorEastAsia"/>
          <w:sz w:val="32"/>
          <w:szCs w:val="32"/>
        </w:rPr>
      </w:pPr>
    </w:p>
    <w:p w:rsidR="00613A11" w:rsidRPr="002C42FA" w:rsidRDefault="00F01428" w:rsidP="005B0E61">
      <w:pPr>
        <w:jc w:val="center"/>
        <w:rPr>
          <w:rFonts w:asciiTheme="minorEastAsia" w:eastAsiaTheme="minorEastAsia" w:hAnsiTheme="minorEastAsia"/>
          <w:b/>
          <w:sz w:val="32"/>
          <w:szCs w:val="32"/>
        </w:rPr>
      </w:pPr>
      <w:r w:rsidRPr="002C42FA">
        <w:rPr>
          <w:rFonts w:asciiTheme="minorEastAsia" w:eastAsiaTheme="minorEastAsia" w:hAnsiTheme="minorEastAsia" w:hint="eastAsia"/>
          <w:b/>
          <w:sz w:val="32"/>
          <w:szCs w:val="32"/>
        </w:rPr>
        <w:t>2019年</w:t>
      </w:r>
      <w:r w:rsidR="003657AB">
        <w:rPr>
          <w:rFonts w:asciiTheme="minorEastAsia" w:eastAsiaTheme="minorEastAsia" w:hAnsiTheme="minorEastAsia" w:hint="eastAsia"/>
          <w:b/>
          <w:sz w:val="32"/>
          <w:szCs w:val="32"/>
        </w:rPr>
        <w:t>5</w:t>
      </w:r>
      <w:r w:rsidR="005B0E61">
        <w:rPr>
          <w:rFonts w:asciiTheme="minorEastAsia" w:eastAsiaTheme="minorEastAsia" w:hAnsiTheme="minorEastAsia" w:hint="eastAsia"/>
          <w:b/>
          <w:sz w:val="32"/>
          <w:szCs w:val="32"/>
        </w:rPr>
        <w:t>月</w:t>
      </w:r>
    </w:p>
    <w:sdt>
      <w:sdtPr>
        <w:rPr>
          <w:rFonts w:asciiTheme="minorEastAsia" w:eastAsiaTheme="minorEastAsia" w:hAnsiTheme="minorEastAsia" w:cs="Times New Roman"/>
          <w:b w:val="0"/>
          <w:bCs w:val="0"/>
          <w:color w:val="auto"/>
          <w:kern w:val="2"/>
          <w:sz w:val="21"/>
          <w:szCs w:val="20"/>
          <w:lang w:val="zh-CN"/>
        </w:rPr>
        <w:id w:val="2137290371"/>
        <w:docPartObj>
          <w:docPartGallery w:val="Table of Contents"/>
          <w:docPartUnique/>
        </w:docPartObj>
      </w:sdtPr>
      <w:sdtEndPr/>
      <w:sdtContent>
        <w:p w:rsidR="000A2447" w:rsidRPr="002C42FA" w:rsidRDefault="000A2447" w:rsidP="001E124E">
          <w:pPr>
            <w:pStyle w:val="TOC"/>
            <w:spacing w:line="480" w:lineRule="auto"/>
            <w:jc w:val="center"/>
            <w:rPr>
              <w:rFonts w:asciiTheme="minorEastAsia" w:eastAsiaTheme="minorEastAsia" w:hAnsiTheme="minorEastAsia"/>
              <w:lang w:val="zh-CN"/>
            </w:rPr>
          </w:pPr>
        </w:p>
        <w:p w:rsidR="00F95ED6" w:rsidRPr="002C42FA" w:rsidRDefault="00F95ED6" w:rsidP="001E124E">
          <w:pPr>
            <w:pStyle w:val="TOC"/>
            <w:spacing w:line="480" w:lineRule="auto"/>
            <w:jc w:val="center"/>
            <w:rPr>
              <w:rFonts w:asciiTheme="minorEastAsia" w:eastAsiaTheme="minorEastAsia" w:hAnsiTheme="minorEastAsia"/>
              <w:color w:val="auto"/>
              <w:sz w:val="36"/>
              <w:szCs w:val="36"/>
            </w:rPr>
          </w:pPr>
          <w:r w:rsidRPr="002C42FA">
            <w:rPr>
              <w:rFonts w:asciiTheme="minorEastAsia" w:eastAsiaTheme="minorEastAsia" w:hAnsiTheme="minorEastAsia"/>
              <w:color w:val="auto"/>
              <w:sz w:val="36"/>
              <w:szCs w:val="36"/>
              <w:lang w:val="zh-CN"/>
            </w:rPr>
            <w:t>目</w:t>
          </w:r>
          <w:r w:rsidR="00257076" w:rsidRPr="002C42FA">
            <w:rPr>
              <w:rFonts w:asciiTheme="minorEastAsia" w:eastAsiaTheme="minorEastAsia" w:hAnsiTheme="minorEastAsia" w:hint="eastAsia"/>
              <w:color w:val="auto"/>
              <w:sz w:val="36"/>
              <w:szCs w:val="36"/>
              <w:lang w:val="zh-CN"/>
            </w:rPr>
            <w:t xml:space="preserve">  </w:t>
          </w:r>
          <w:r w:rsidRPr="002C42FA">
            <w:rPr>
              <w:rFonts w:asciiTheme="minorEastAsia" w:eastAsiaTheme="minorEastAsia" w:hAnsiTheme="minorEastAsia"/>
              <w:color w:val="auto"/>
              <w:sz w:val="36"/>
              <w:szCs w:val="36"/>
              <w:lang w:val="zh-CN"/>
            </w:rPr>
            <w:t>录</w:t>
          </w:r>
        </w:p>
        <w:p w:rsidR="00F95ED6" w:rsidRPr="002C42FA" w:rsidRDefault="00F95ED6" w:rsidP="001E124E">
          <w:pPr>
            <w:pStyle w:val="21"/>
            <w:tabs>
              <w:tab w:val="right" w:leader="dot" w:pos="8296"/>
            </w:tabs>
            <w:spacing w:line="480" w:lineRule="auto"/>
            <w:rPr>
              <w:rFonts w:asciiTheme="minorEastAsia" w:eastAsiaTheme="minorEastAsia" w:hAnsiTheme="minorEastAsia" w:cstheme="minorBidi"/>
              <w:b/>
              <w:noProof/>
              <w:szCs w:val="22"/>
            </w:rPr>
          </w:pPr>
          <w:r w:rsidRPr="002C42FA">
            <w:rPr>
              <w:rFonts w:asciiTheme="minorEastAsia" w:eastAsiaTheme="minorEastAsia" w:hAnsiTheme="minorEastAsia"/>
              <w:b/>
            </w:rPr>
            <w:fldChar w:fldCharType="begin"/>
          </w:r>
          <w:r w:rsidRPr="002C42FA">
            <w:rPr>
              <w:rFonts w:asciiTheme="minorEastAsia" w:eastAsiaTheme="minorEastAsia" w:hAnsiTheme="minorEastAsia"/>
              <w:b/>
            </w:rPr>
            <w:instrText xml:space="preserve"> TOC \o "1-3" \h \z \u </w:instrText>
          </w:r>
          <w:r w:rsidRPr="002C42FA">
            <w:rPr>
              <w:rFonts w:asciiTheme="minorEastAsia" w:eastAsiaTheme="minorEastAsia" w:hAnsiTheme="minorEastAsia"/>
              <w:b/>
            </w:rPr>
            <w:fldChar w:fldCharType="separate"/>
          </w:r>
          <w:hyperlink w:anchor="_Toc534556097" w:history="1">
            <w:r w:rsidRPr="002C42FA">
              <w:rPr>
                <w:rStyle w:val="a6"/>
                <w:rFonts w:asciiTheme="minorEastAsia" w:eastAsiaTheme="minorEastAsia" w:hAnsiTheme="minorEastAsia" w:hint="eastAsia"/>
                <w:b/>
                <w:noProof/>
              </w:rPr>
              <w:t>一、</w:t>
            </w:r>
            <w:r w:rsidR="00A84540">
              <w:rPr>
                <w:rStyle w:val="a6"/>
                <w:rFonts w:asciiTheme="minorEastAsia" w:eastAsiaTheme="minorEastAsia" w:hAnsiTheme="minorEastAsia" w:hint="eastAsia"/>
                <w:b/>
                <w:noProof/>
              </w:rPr>
              <w:t>招标</w:t>
            </w:r>
            <w:r w:rsidRPr="002C42FA">
              <w:rPr>
                <w:rStyle w:val="a6"/>
                <w:rFonts w:asciiTheme="minorEastAsia" w:eastAsiaTheme="minorEastAsia" w:hAnsiTheme="minorEastAsia" w:hint="eastAsia"/>
                <w:b/>
                <w:noProof/>
              </w:rPr>
              <w:t>公告</w:t>
            </w:r>
            <w:r w:rsidRPr="002C42FA">
              <w:rPr>
                <w:rFonts w:asciiTheme="minorEastAsia" w:eastAsiaTheme="minorEastAsia" w:hAnsiTheme="minorEastAsia"/>
                <w:b/>
                <w:noProof/>
                <w:webHidden/>
              </w:rPr>
              <w:tab/>
            </w:r>
            <w:r w:rsidRPr="002C42FA">
              <w:rPr>
                <w:rFonts w:asciiTheme="minorEastAsia" w:eastAsiaTheme="minorEastAsia" w:hAnsiTheme="minorEastAsia"/>
                <w:b/>
                <w:noProof/>
                <w:webHidden/>
              </w:rPr>
              <w:fldChar w:fldCharType="begin"/>
            </w:r>
            <w:r w:rsidRPr="002C42FA">
              <w:rPr>
                <w:rFonts w:asciiTheme="minorEastAsia" w:eastAsiaTheme="minorEastAsia" w:hAnsiTheme="minorEastAsia"/>
                <w:b/>
                <w:noProof/>
                <w:webHidden/>
              </w:rPr>
              <w:instrText xml:space="preserve"> PAGEREF _Toc534556097 \h </w:instrText>
            </w:r>
            <w:r w:rsidRPr="002C42FA">
              <w:rPr>
                <w:rFonts w:asciiTheme="minorEastAsia" w:eastAsiaTheme="minorEastAsia" w:hAnsiTheme="minorEastAsia"/>
                <w:b/>
                <w:noProof/>
                <w:webHidden/>
              </w:rPr>
            </w:r>
            <w:r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3</w:t>
            </w:r>
            <w:r w:rsidRPr="002C42FA">
              <w:rPr>
                <w:rFonts w:asciiTheme="minorEastAsia" w:eastAsiaTheme="minorEastAsia" w:hAnsiTheme="minorEastAsia"/>
                <w:b/>
                <w:noProof/>
                <w:webHidden/>
              </w:rPr>
              <w:fldChar w:fldCharType="end"/>
            </w:r>
          </w:hyperlink>
        </w:p>
        <w:p w:rsidR="00F95ED6" w:rsidRPr="002C42FA" w:rsidRDefault="00070DA4"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098" w:history="1">
            <w:r w:rsidR="00F95ED6" w:rsidRPr="002C42FA">
              <w:rPr>
                <w:rStyle w:val="a6"/>
                <w:rFonts w:asciiTheme="minorEastAsia" w:eastAsiaTheme="minorEastAsia" w:hAnsiTheme="minorEastAsia" w:hint="eastAsia"/>
                <w:b/>
                <w:noProof/>
              </w:rPr>
              <w:t>二、</w:t>
            </w:r>
            <w:r w:rsidR="00A84540">
              <w:rPr>
                <w:rStyle w:val="a6"/>
                <w:rFonts w:asciiTheme="minorEastAsia" w:eastAsiaTheme="minorEastAsia" w:hAnsiTheme="minorEastAsia" w:hint="eastAsia"/>
                <w:b/>
                <w:noProof/>
              </w:rPr>
              <w:t>投标</w:t>
            </w:r>
            <w:r w:rsidR="00F95ED6" w:rsidRPr="002C42FA">
              <w:rPr>
                <w:rStyle w:val="a6"/>
                <w:rFonts w:asciiTheme="minorEastAsia" w:eastAsiaTheme="minorEastAsia" w:hAnsiTheme="minorEastAsia" w:hint="eastAsia"/>
                <w:b/>
                <w:noProof/>
              </w:rPr>
              <w:t>人须知前附表</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_Toc534556098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4</w:t>
            </w:r>
            <w:r w:rsidR="00F95ED6" w:rsidRPr="002C42FA">
              <w:rPr>
                <w:rFonts w:asciiTheme="minorEastAsia" w:eastAsiaTheme="minorEastAsia" w:hAnsiTheme="minorEastAsia"/>
                <w:b/>
                <w:noProof/>
                <w:webHidden/>
              </w:rPr>
              <w:fldChar w:fldCharType="end"/>
            </w:r>
          </w:hyperlink>
        </w:p>
        <w:p w:rsidR="00F95ED6" w:rsidRPr="002C42FA" w:rsidRDefault="00070DA4"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099" w:history="1">
            <w:r w:rsidR="00F95ED6" w:rsidRPr="002C42FA">
              <w:rPr>
                <w:rStyle w:val="a6"/>
                <w:rFonts w:asciiTheme="minorEastAsia" w:eastAsiaTheme="minorEastAsia" w:hAnsiTheme="minorEastAsia" w:hint="eastAsia"/>
                <w:b/>
                <w:noProof/>
              </w:rPr>
              <w:t>三、采购需求</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_Toc534556099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5</w:t>
            </w:r>
            <w:r w:rsidR="00F95ED6" w:rsidRPr="002C42FA">
              <w:rPr>
                <w:rFonts w:asciiTheme="minorEastAsia" w:eastAsiaTheme="minorEastAsia" w:hAnsiTheme="minorEastAsia"/>
                <w:b/>
                <w:noProof/>
                <w:webHidden/>
              </w:rPr>
              <w:fldChar w:fldCharType="end"/>
            </w:r>
          </w:hyperlink>
        </w:p>
        <w:p w:rsidR="00F95ED6" w:rsidRPr="002C42FA" w:rsidRDefault="00070DA4"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2" w:history="1">
            <w:r w:rsidR="00F95ED6" w:rsidRPr="002C42FA">
              <w:rPr>
                <w:rStyle w:val="a6"/>
                <w:rFonts w:asciiTheme="minorEastAsia" w:eastAsiaTheme="minorEastAsia" w:hAnsiTheme="minorEastAsia" w:hint="eastAsia"/>
                <w:b/>
                <w:noProof/>
              </w:rPr>
              <w:t>四、</w:t>
            </w:r>
            <w:r w:rsidR="00A84540">
              <w:rPr>
                <w:rStyle w:val="a6"/>
                <w:rFonts w:asciiTheme="minorEastAsia" w:eastAsiaTheme="minorEastAsia" w:hAnsiTheme="minorEastAsia" w:hint="eastAsia"/>
                <w:b/>
                <w:noProof/>
              </w:rPr>
              <w:t>投标</w:t>
            </w:r>
            <w:r w:rsidR="00F95ED6" w:rsidRPr="002C42FA">
              <w:rPr>
                <w:rStyle w:val="a6"/>
                <w:rFonts w:asciiTheme="minorEastAsia" w:eastAsiaTheme="minorEastAsia" w:hAnsiTheme="minorEastAsia" w:hint="eastAsia"/>
                <w:b/>
                <w:noProof/>
              </w:rPr>
              <w:t>人必须提交的资料（</w:t>
            </w:r>
            <w:r w:rsidR="00A84540">
              <w:rPr>
                <w:rStyle w:val="a6"/>
                <w:rFonts w:asciiTheme="minorEastAsia" w:eastAsiaTheme="minorEastAsia" w:hAnsiTheme="minorEastAsia" w:hint="eastAsia"/>
                <w:b/>
                <w:noProof/>
              </w:rPr>
              <w:t>投标文件</w:t>
            </w:r>
            <w:r w:rsidR="00F95ED6" w:rsidRPr="002C42FA">
              <w:rPr>
                <w:rStyle w:val="a6"/>
                <w:rFonts w:asciiTheme="minorEastAsia" w:eastAsiaTheme="minorEastAsia" w:hAnsiTheme="minorEastAsia" w:hint="eastAsia"/>
                <w:b/>
                <w:noProof/>
              </w:rPr>
              <w:t>）内容</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_Toc534556102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6</w:t>
            </w:r>
            <w:r w:rsidR="00F95ED6" w:rsidRPr="002C42FA">
              <w:rPr>
                <w:rFonts w:asciiTheme="minorEastAsia" w:eastAsiaTheme="minorEastAsia" w:hAnsiTheme="minorEastAsia"/>
                <w:b/>
                <w:noProof/>
                <w:webHidden/>
              </w:rPr>
              <w:fldChar w:fldCharType="end"/>
            </w:r>
          </w:hyperlink>
        </w:p>
        <w:p w:rsidR="00F95ED6" w:rsidRPr="002C42FA" w:rsidRDefault="00070DA4"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3" w:history="1">
            <w:r w:rsidR="00F95ED6" w:rsidRPr="002C42FA">
              <w:rPr>
                <w:rStyle w:val="a6"/>
                <w:rFonts w:asciiTheme="minorEastAsia" w:eastAsiaTheme="minorEastAsia" w:hAnsiTheme="minorEastAsia" w:hint="eastAsia"/>
                <w:b/>
                <w:noProof/>
              </w:rPr>
              <w:t>五、</w:t>
            </w:r>
            <w:r w:rsidR="00A84540">
              <w:rPr>
                <w:rStyle w:val="a6"/>
                <w:rFonts w:asciiTheme="minorEastAsia" w:eastAsiaTheme="minorEastAsia" w:hAnsiTheme="minorEastAsia" w:hint="eastAsia"/>
                <w:b/>
                <w:noProof/>
              </w:rPr>
              <w:t>投标文件</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_Toc534556103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7</w:t>
            </w:r>
            <w:r w:rsidR="00F95ED6" w:rsidRPr="002C42FA">
              <w:rPr>
                <w:rFonts w:asciiTheme="minorEastAsia" w:eastAsiaTheme="minorEastAsia" w:hAnsiTheme="minorEastAsia"/>
                <w:b/>
                <w:noProof/>
                <w:webHidden/>
              </w:rPr>
              <w:fldChar w:fldCharType="end"/>
            </w:r>
          </w:hyperlink>
        </w:p>
        <w:p w:rsidR="00F95ED6" w:rsidRPr="002C42FA" w:rsidRDefault="00070DA4"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4" w:history="1">
            <w:r w:rsidR="00F95ED6" w:rsidRPr="002C42FA">
              <w:rPr>
                <w:rStyle w:val="a6"/>
                <w:rFonts w:asciiTheme="minorEastAsia" w:eastAsiaTheme="minorEastAsia" w:hAnsiTheme="minorEastAsia" w:hint="eastAsia"/>
                <w:b/>
                <w:noProof/>
              </w:rPr>
              <w:t>六、评标办法</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_Toc534556104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8</w:t>
            </w:r>
            <w:r w:rsidR="00F95ED6" w:rsidRPr="002C42FA">
              <w:rPr>
                <w:rFonts w:asciiTheme="minorEastAsia" w:eastAsiaTheme="minorEastAsia" w:hAnsiTheme="minorEastAsia"/>
                <w:b/>
                <w:noProof/>
                <w:webHidden/>
              </w:rPr>
              <w:fldChar w:fldCharType="end"/>
            </w:r>
          </w:hyperlink>
        </w:p>
        <w:p w:rsidR="00F95ED6" w:rsidRPr="002C42FA" w:rsidRDefault="00070DA4"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5" w:history="1">
            <w:r w:rsidR="00F95ED6" w:rsidRPr="002C42FA">
              <w:rPr>
                <w:rStyle w:val="a6"/>
                <w:rFonts w:asciiTheme="minorEastAsia" w:eastAsiaTheme="minorEastAsia" w:hAnsiTheme="minorEastAsia" w:hint="eastAsia"/>
                <w:b/>
                <w:noProof/>
              </w:rPr>
              <w:t>七、其他事项说明</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_Toc534556105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8</w:t>
            </w:r>
            <w:r w:rsidR="00F95ED6" w:rsidRPr="002C42FA">
              <w:rPr>
                <w:rFonts w:asciiTheme="minorEastAsia" w:eastAsiaTheme="minorEastAsia" w:hAnsiTheme="minorEastAsia"/>
                <w:b/>
                <w:noProof/>
                <w:webHidden/>
              </w:rPr>
              <w:fldChar w:fldCharType="end"/>
            </w:r>
          </w:hyperlink>
        </w:p>
        <w:p w:rsidR="00F95ED6" w:rsidRPr="002C42FA" w:rsidRDefault="00F95ED6" w:rsidP="001E124E">
          <w:pPr>
            <w:spacing w:line="480" w:lineRule="auto"/>
            <w:rPr>
              <w:rFonts w:asciiTheme="minorEastAsia" w:eastAsiaTheme="minorEastAsia" w:hAnsiTheme="minorEastAsia"/>
            </w:rPr>
          </w:pPr>
          <w:r w:rsidRPr="002C42FA">
            <w:rPr>
              <w:rFonts w:asciiTheme="minorEastAsia" w:eastAsiaTheme="minorEastAsia" w:hAnsiTheme="minorEastAsia"/>
              <w:b/>
              <w:bCs/>
              <w:lang w:val="zh-CN"/>
            </w:rPr>
            <w:fldChar w:fldCharType="end"/>
          </w:r>
        </w:p>
      </w:sdtContent>
    </w:sdt>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95ED6">
      <w:pPr>
        <w:pStyle w:val="20"/>
        <w:jc w:val="center"/>
        <w:outlineLvl w:val="0"/>
        <w:rPr>
          <w:rFonts w:asciiTheme="minorEastAsia" w:eastAsiaTheme="minorEastAsia" w:hAnsiTheme="minorEastAsia"/>
        </w:rPr>
      </w:pPr>
      <w:bookmarkStart w:id="0" w:name="_Toc534556097"/>
      <w:r w:rsidRPr="002C42FA">
        <w:rPr>
          <w:rFonts w:asciiTheme="minorEastAsia" w:eastAsiaTheme="minorEastAsia" w:hAnsiTheme="minorEastAsia" w:hint="eastAsia"/>
          <w:sz w:val="24"/>
          <w:szCs w:val="24"/>
        </w:rPr>
        <w:lastRenderedPageBreak/>
        <w:t>一、</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公告</w:t>
      </w:r>
      <w:bookmarkEnd w:id="0"/>
    </w:p>
    <w:p w:rsidR="000E4DB1" w:rsidRPr="002C42FA" w:rsidRDefault="000E4DB1" w:rsidP="0094310C">
      <w:pPr>
        <w:pStyle w:val="a7"/>
        <w:widowControl w:val="0"/>
        <w:autoSpaceDE w:val="0"/>
        <w:autoSpaceDN w:val="0"/>
        <w:adjustRightInd w:val="0"/>
        <w:spacing w:before="0" w:after="0" w:line="360" w:lineRule="auto"/>
        <w:rPr>
          <w:rFonts w:asciiTheme="minorEastAsia" w:eastAsiaTheme="minorEastAsia" w:hAnsiTheme="minorEastAsia"/>
          <w:kern w:val="2"/>
          <w:szCs w:val="18"/>
        </w:rPr>
      </w:pPr>
      <w:r w:rsidRPr="002C42FA">
        <w:rPr>
          <w:rFonts w:asciiTheme="minorEastAsia" w:eastAsiaTheme="minorEastAsia" w:hAnsiTheme="minorEastAsia" w:hint="eastAsia"/>
          <w:kern w:val="2"/>
          <w:szCs w:val="18"/>
        </w:rPr>
        <w:t>经研究决定，现以</w:t>
      </w:r>
      <w:r w:rsidR="00A84540">
        <w:rPr>
          <w:rFonts w:asciiTheme="minorEastAsia" w:eastAsiaTheme="minorEastAsia" w:hAnsiTheme="minorEastAsia" w:hint="eastAsia"/>
          <w:kern w:val="2"/>
          <w:szCs w:val="18"/>
        </w:rPr>
        <w:t>公开招标</w:t>
      </w:r>
      <w:r w:rsidRPr="002C42FA">
        <w:rPr>
          <w:rFonts w:asciiTheme="minorEastAsia" w:eastAsiaTheme="minorEastAsia" w:hAnsiTheme="minorEastAsia" w:hint="eastAsia"/>
          <w:kern w:val="2"/>
          <w:szCs w:val="18"/>
        </w:rPr>
        <w:t>方式对“</w:t>
      </w:r>
      <w:r w:rsidR="00982933" w:rsidRPr="00982933">
        <w:rPr>
          <w:rFonts w:asciiTheme="minorEastAsia" w:eastAsiaTheme="minorEastAsia" w:hAnsiTheme="minorEastAsia" w:hint="eastAsia"/>
          <w:kern w:val="2"/>
          <w:szCs w:val="18"/>
        </w:rPr>
        <w:t>安徽职业技术学院网络中心机房消防及监控系统改造</w:t>
      </w:r>
      <w:r w:rsidRPr="002C42FA">
        <w:rPr>
          <w:rFonts w:asciiTheme="minorEastAsia" w:eastAsiaTheme="minorEastAsia" w:hAnsiTheme="minorEastAsia" w:hint="eastAsia"/>
          <w:kern w:val="2"/>
          <w:szCs w:val="18"/>
        </w:rPr>
        <w:t>”项目进行采购，欢迎具备条件的国内供应商参于</w:t>
      </w:r>
      <w:r w:rsidR="00A84540">
        <w:rPr>
          <w:rFonts w:asciiTheme="minorEastAsia" w:eastAsiaTheme="minorEastAsia" w:hAnsiTheme="minorEastAsia" w:hint="eastAsia"/>
          <w:kern w:val="2"/>
          <w:szCs w:val="18"/>
        </w:rPr>
        <w:t>投标</w:t>
      </w:r>
      <w:r w:rsidRPr="002C42FA">
        <w:rPr>
          <w:rFonts w:asciiTheme="minorEastAsia" w:eastAsiaTheme="minorEastAsia" w:hAnsiTheme="minorEastAsia" w:hint="eastAsia"/>
          <w:kern w:val="2"/>
          <w:szCs w:val="18"/>
        </w:rPr>
        <w:t>。</w:t>
      </w:r>
    </w:p>
    <w:p w:rsidR="000E4DB1" w:rsidRPr="00612534" w:rsidRDefault="000E4DB1" w:rsidP="00612534">
      <w:pPr>
        <w:autoSpaceDE w:val="0"/>
        <w:autoSpaceDN w:val="0"/>
        <w:adjustRightInd w:val="0"/>
        <w:spacing w:line="360" w:lineRule="auto"/>
        <w:ind w:firstLineChars="150" w:firstLine="361"/>
        <w:jc w:val="left"/>
        <w:rPr>
          <w:rFonts w:asciiTheme="minorEastAsia" w:eastAsiaTheme="minorEastAsia" w:hAnsiTheme="minorEastAsia"/>
          <w:b/>
          <w:sz w:val="24"/>
          <w:szCs w:val="18"/>
        </w:rPr>
      </w:pPr>
      <w:r w:rsidRPr="00612534">
        <w:rPr>
          <w:rFonts w:asciiTheme="minorEastAsia" w:eastAsiaTheme="minorEastAsia" w:hAnsiTheme="minorEastAsia" w:hint="eastAsia"/>
          <w:b/>
          <w:sz w:val="24"/>
          <w:szCs w:val="18"/>
        </w:rPr>
        <w:t>一、项目名称及内容</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1、项目编号：</w:t>
      </w:r>
      <w:r w:rsidR="000160D8" w:rsidRPr="002C42FA">
        <w:rPr>
          <w:rFonts w:asciiTheme="minorEastAsia" w:eastAsiaTheme="minorEastAsia" w:hAnsiTheme="minorEastAsia" w:hint="eastAsia"/>
          <w:sz w:val="24"/>
          <w:szCs w:val="18"/>
        </w:rPr>
        <w:t xml:space="preserve"> </w:t>
      </w:r>
      <w:r w:rsidR="00FB1FF3">
        <w:rPr>
          <w:rFonts w:asciiTheme="minorEastAsia" w:eastAsiaTheme="minorEastAsia" w:hAnsiTheme="minorEastAsia" w:hint="eastAsia"/>
          <w:sz w:val="24"/>
          <w:szCs w:val="18"/>
        </w:rPr>
        <w:t>AZY-2019-</w:t>
      </w:r>
      <w:r w:rsidR="00B92977">
        <w:rPr>
          <w:rFonts w:asciiTheme="minorEastAsia" w:eastAsiaTheme="minorEastAsia" w:hAnsiTheme="minorEastAsia" w:hint="eastAsia"/>
          <w:sz w:val="24"/>
          <w:szCs w:val="18"/>
        </w:rPr>
        <w:t>017</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2、项目名称：</w:t>
      </w:r>
      <w:r w:rsidR="00982933" w:rsidRPr="00982933">
        <w:rPr>
          <w:rFonts w:asciiTheme="minorEastAsia" w:eastAsiaTheme="minorEastAsia" w:hAnsiTheme="minorEastAsia" w:hint="eastAsia"/>
          <w:sz w:val="24"/>
          <w:szCs w:val="18"/>
        </w:rPr>
        <w:t>安徽职业技术学院网络中心</w:t>
      </w:r>
      <w:proofErr w:type="gramStart"/>
      <w:r w:rsidR="00982933" w:rsidRPr="00982933">
        <w:rPr>
          <w:rFonts w:asciiTheme="minorEastAsia" w:eastAsiaTheme="minorEastAsia" w:hAnsiTheme="minorEastAsia" w:hint="eastAsia"/>
          <w:sz w:val="24"/>
          <w:szCs w:val="18"/>
        </w:rPr>
        <w:t>机房消防</w:t>
      </w:r>
      <w:proofErr w:type="gramEnd"/>
      <w:r w:rsidR="00982933" w:rsidRPr="00982933">
        <w:rPr>
          <w:rFonts w:asciiTheme="minorEastAsia" w:eastAsiaTheme="minorEastAsia" w:hAnsiTheme="minorEastAsia" w:hint="eastAsia"/>
          <w:sz w:val="24"/>
          <w:szCs w:val="18"/>
        </w:rPr>
        <w:t>及监控系统改造项目</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3、项目预算：</w:t>
      </w:r>
      <w:r w:rsidR="00982933">
        <w:rPr>
          <w:rFonts w:asciiTheme="minorEastAsia" w:eastAsiaTheme="minorEastAsia" w:hAnsiTheme="minorEastAsia" w:hint="eastAsia"/>
          <w:sz w:val="24"/>
          <w:szCs w:val="18"/>
        </w:rPr>
        <w:t>196000</w:t>
      </w:r>
      <w:r w:rsidRPr="002C42FA">
        <w:rPr>
          <w:rFonts w:asciiTheme="minorEastAsia" w:eastAsiaTheme="minorEastAsia" w:hAnsiTheme="minorEastAsia" w:hint="eastAsia"/>
          <w:sz w:val="24"/>
          <w:szCs w:val="18"/>
        </w:rPr>
        <w:t>元</w:t>
      </w:r>
    </w:p>
    <w:p w:rsidR="000E4DB1" w:rsidRPr="002C42FA" w:rsidRDefault="000E4DB1" w:rsidP="000E4DB1">
      <w:pPr>
        <w:spacing w:line="360" w:lineRule="auto"/>
        <w:ind w:firstLineChars="200" w:firstLine="480"/>
        <w:rPr>
          <w:rFonts w:asciiTheme="minorEastAsia" w:eastAsiaTheme="minorEastAsia" w:hAnsiTheme="minorEastAsia"/>
          <w:szCs w:val="21"/>
        </w:rPr>
      </w:pPr>
      <w:r w:rsidRPr="002C42FA">
        <w:rPr>
          <w:rFonts w:asciiTheme="minorEastAsia" w:eastAsiaTheme="minorEastAsia" w:hAnsiTheme="minorEastAsia" w:hint="eastAsia"/>
          <w:sz w:val="24"/>
          <w:szCs w:val="18"/>
        </w:rPr>
        <w:t>4、项目概况：</w:t>
      </w:r>
      <w:r w:rsidR="00982933" w:rsidRPr="00982933">
        <w:rPr>
          <w:rFonts w:asciiTheme="minorEastAsia" w:eastAsiaTheme="minorEastAsia" w:hAnsiTheme="minorEastAsia" w:hint="eastAsia"/>
          <w:sz w:val="24"/>
          <w:szCs w:val="18"/>
        </w:rPr>
        <w:t>安徽职业技术学院网络中心</w:t>
      </w:r>
      <w:proofErr w:type="gramStart"/>
      <w:r w:rsidR="00982933" w:rsidRPr="00982933">
        <w:rPr>
          <w:rFonts w:asciiTheme="minorEastAsia" w:eastAsiaTheme="minorEastAsia" w:hAnsiTheme="minorEastAsia" w:hint="eastAsia"/>
          <w:sz w:val="24"/>
          <w:szCs w:val="18"/>
        </w:rPr>
        <w:t>机房消防</w:t>
      </w:r>
      <w:proofErr w:type="gramEnd"/>
      <w:r w:rsidR="00982933" w:rsidRPr="00982933">
        <w:rPr>
          <w:rFonts w:asciiTheme="minorEastAsia" w:eastAsiaTheme="minorEastAsia" w:hAnsiTheme="minorEastAsia" w:hint="eastAsia"/>
          <w:sz w:val="24"/>
          <w:szCs w:val="18"/>
        </w:rPr>
        <w:t>及监控系统改造项目</w:t>
      </w:r>
      <w:r w:rsidRPr="002C42FA">
        <w:rPr>
          <w:rFonts w:asciiTheme="minorEastAsia" w:eastAsiaTheme="minorEastAsia" w:hAnsiTheme="minorEastAsia" w:hint="eastAsia"/>
          <w:sz w:val="24"/>
          <w:szCs w:val="18"/>
        </w:rPr>
        <w:t>。</w:t>
      </w:r>
      <w:r w:rsidR="00AD1991">
        <w:rPr>
          <w:rFonts w:asciiTheme="minorEastAsia" w:eastAsiaTheme="minorEastAsia" w:hAnsiTheme="minorEastAsia" w:hint="eastAsia"/>
          <w:sz w:val="24"/>
          <w:szCs w:val="18"/>
        </w:rPr>
        <w:t>相关</w:t>
      </w:r>
      <w:r w:rsidRPr="002C42FA">
        <w:rPr>
          <w:rFonts w:asciiTheme="minorEastAsia" w:eastAsiaTheme="minorEastAsia" w:hAnsiTheme="minorEastAsia" w:hint="eastAsia"/>
          <w:sz w:val="24"/>
          <w:szCs w:val="18"/>
        </w:rPr>
        <w:t>要求详见本公告发布网页的“文件下载”一栏中的</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文件。</w:t>
      </w:r>
    </w:p>
    <w:p w:rsidR="000E4DB1" w:rsidRPr="002D6626" w:rsidRDefault="000E4DB1" w:rsidP="00612534">
      <w:pPr>
        <w:autoSpaceDE w:val="0"/>
        <w:autoSpaceDN w:val="0"/>
        <w:adjustRightInd w:val="0"/>
        <w:spacing w:line="360" w:lineRule="auto"/>
        <w:ind w:firstLineChars="200" w:firstLine="482"/>
        <w:jc w:val="left"/>
        <w:rPr>
          <w:rFonts w:asciiTheme="minorEastAsia" w:eastAsiaTheme="minorEastAsia" w:hAnsiTheme="minorEastAsia"/>
          <w:b/>
          <w:sz w:val="24"/>
          <w:szCs w:val="18"/>
        </w:rPr>
      </w:pPr>
      <w:r w:rsidRPr="002D6626">
        <w:rPr>
          <w:rFonts w:asciiTheme="minorEastAsia" w:eastAsiaTheme="minorEastAsia" w:hAnsiTheme="minorEastAsia" w:hint="eastAsia"/>
          <w:b/>
          <w:sz w:val="24"/>
          <w:szCs w:val="18"/>
        </w:rPr>
        <w:t>二、</w:t>
      </w:r>
      <w:r w:rsidR="00A84540" w:rsidRPr="002D6626">
        <w:rPr>
          <w:rFonts w:asciiTheme="minorEastAsia" w:eastAsiaTheme="minorEastAsia" w:hAnsiTheme="minorEastAsia" w:hint="eastAsia"/>
          <w:b/>
          <w:sz w:val="24"/>
          <w:szCs w:val="18"/>
        </w:rPr>
        <w:t>投标</w:t>
      </w:r>
      <w:r w:rsidRPr="002D6626">
        <w:rPr>
          <w:rFonts w:asciiTheme="minorEastAsia" w:eastAsiaTheme="minorEastAsia" w:hAnsiTheme="minorEastAsia" w:hint="eastAsia"/>
          <w:b/>
          <w:sz w:val="24"/>
          <w:szCs w:val="18"/>
        </w:rPr>
        <w:t>人资格</w:t>
      </w:r>
    </w:p>
    <w:p w:rsidR="000E4DB1" w:rsidRPr="002C42FA" w:rsidRDefault="000E4DB1" w:rsidP="00B0555C">
      <w:pPr>
        <w:spacing w:line="360" w:lineRule="auto"/>
        <w:ind w:firstLineChars="200" w:firstLine="480"/>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1、符合政府采购法第二十二条相关规定；</w:t>
      </w:r>
    </w:p>
    <w:p w:rsidR="002D6626" w:rsidRPr="002D6626" w:rsidRDefault="000E4DB1" w:rsidP="002D6626">
      <w:pPr>
        <w:spacing w:line="360" w:lineRule="auto"/>
        <w:ind w:firstLineChars="200" w:firstLine="480"/>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2、</w:t>
      </w:r>
      <w:r w:rsidR="001E6AB0" w:rsidRPr="001E6AB0">
        <w:rPr>
          <w:rFonts w:asciiTheme="minorEastAsia" w:eastAsiaTheme="minorEastAsia" w:hAnsiTheme="minorEastAsia" w:hint="eastAsia"/>
          <w:sz w:val="24"/>
          <w:szCs w:val="18"/>
        </w:rPr>
        <w:t>投标人持有合法有效的营业执照；</w:t>
      </w:r>
    </w:p>
    <w:p w:rsidR="000E4DB1" w:rsidRPr="002C42FA" w:rsidRDefault="004342E3" w:rsidP="00B0555C">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3</w:t>
      </w:r>
      <w:r w:rsidR="001E6AB0">
        <w:rPr>
          <w:rFonts w:asciiTheme="minorEastAsia" w:eastAsiaTheme="minorEastAsia" w:hAnsiTheme="minorEastAsia" w:hint="eastAsia"/>
          <w:sz w:val="24"/>
          <w:szCs w:val="18"/>
        </w:rPr>
        <w:t>、</w:t>
      </w:r>
      <w:r w:rsidR="000E4DB1" w:rsidRPr="002C42FA">
        <w:rPr>
          <w:rFonts w:asciiTheme="minorEastAsia" w:eastAsiaTheme="minorEastAsia" w:hAnsiTheme="minorEastAsia" w:hint="eastAsia"/>
          <w:sz w:val="24"/>
          <w:szCs w:val="18"/>
        </w:rPr>
        <w:t>具有</w:t>
      </w:r>
      <w:r w:rsidR="00011836" w:rsidRPr="002C42FA">
        <w:rPr>
          <w:rFonts w:asciiTheme="minorEastAsia" w:eastAsiaTheme="minorEastAsia" w:hAnsiTheme="minorEastAsia" w:hint="eastAsia"/>
          <w:sz w:val="24"/>
          <w:szCs w:val="18"/>
        </w:rPr>
        <w:t>在合肥市内的本地化服务能力</w:t>
      </w:r>
      <w:r w:rsidR="000E4DB1" w:rsidRPr="002C42FA">
        <w:rPr>
          <w:rFonts w:asciiTheme="minorEastAsia" w:eastAsiaTheme="minorEastAsia" w:hAnsiTheme="minorEastAsia" w:hint="eastAsia"/>
          <w:sz w:val="24"/>
          <w:szCs w:val="18"/>
        </w:rPr>
        <w:t>；</w:t>
      </w:r>
    </w:p>
    <w:p w:rsidR="000E4DB1" w:rsidRPr="002C42FA" w:rsidRDefault="004342E3" w:rsidP="00B0555C">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4</w:t>
      </w:r>
      <w:r w:rsidR="000E4DB1" w:rsidRPr="002C42FA">
        <w:rPr>
          <w:rFonts w:asciiTheme="minorEastAsia" w:eastAsiaTheme="minorEastAsia" w:hAnsiTheme="minorEastAsia" w:hint="eastAsia"/>
          <w:sz w:val="24"/>
          <w:szCs w:val="18"/>
        </w:rPr>
        <w:t>、</w:t>
      </w:r>
      <w:r w:rsidR="002E7FE7" w:rsidRPr="002C42FA">
        <w:rPr>
          <w:rFonts w:asciiTheme="minorEastAsia" w:eastAsiaTheme="minorEastAsia" w:hAnsiTheme="minorEastAsia" w:hint="eastAsia"/>
          <w:sz w:val="24"/>
          <w:szCs w:val="18"/>
        </w:rPr>
        <w:t>本项目不接受联合体</w:t>
      </w:r>
      <w:r w:rsidR="00A84540">
        <w:rPr>
          <w:rFonts w:asciiTheme="minorEastAsia" w:eastAsiaTheme="minorEastAsia" w:hAnsiTheme="minorEastAsia" w:hint="eastAsia"/>
          <w:sz w:val="24"/>
          <w:szCs w:val="18"/>
        </w:rPr>
        <w:t>投标</w:t>
      </w:r>
      <w:r w:rsidR="00C03DA6">
        <w:rPr>
          <w:rFonts w:asciiTheme="minorEastAsia" w:eastAsiaTheme="minorEastAsia" w:hAnsiTheme="minorEastAsia" w:hint="eastAsia"/>
          <w:sz w:val="24"/>
          <w:szCs w:val="18"/>
        </w:rPr>
        <w:t>。</w:t>
      </w:r>
    </w:p>
    <w:p w:rsidR="000E4DB1" w:rsidRPr="00612534" w:rsidRDefault="000E4DB1" w:rsidP="00612534">
      <w:pPr>
        <w:autoSpaceDE w:val="0"/>
        <w:autoSpaceDN w:val="0"/>
        <w:adjustRightInd w:val="0"/>
        <w:spacing w:line="360" w:lineRule="auto"/>
        <w:ind w:firstLineChars="200" w:firstLine="482"/>
        <w:jc w:val="left"/>
        <w:rPr>
          <w:rFonts w:asciiTheme="minorEastAsia" w:eastAsiaTheme="minorEastAsia" w:hAnsiTheme="minorEastAsia"/>
          <w:b/>
          <w:sz w:val="24"/>
          <w:szCs w:val="18"/>
        </w:rPr>
      </w:pPr>
      <w:r w:rsidRPr="00612534">
        <w:rPr>
          <w:rFonts w:asciiTheme="minorEastAsia" w:eastAsiaTheme="minorEastAsia" w:hAnsiTheme="minorEastAsia" w:hint="eastAsia"/>
          <w:b/>
          <w:sz w:val="24"/>
          <w:szCs w:val="18"/>
        </w:rPr>
        <w:t>三、报名</w:t>
      </w:r>
      <w:r w:rsidR="001E6AB0" w:rsidRPr="00612534">
        <w:rPr>
          <w:rFonts w:asciiTheme="minorEastAsia" w:eastAsiaTheme="minorEastAsia" w:hAnsiTheme="minorEastAsia" w:hint="eastAsia"/>
          <w:b/>
          <w:sz w:val="24"/>
          <w:szCs w:val="18"/>
        </w:rPr>
        <w:t>时间及</w:t>
      </w:r>
      <w:r w:rsidRPr="00612534">
        <w:rPr>
          <w:rFonts w:asciiTheme="minorEastAsia" w:eastAsiaTheme="minorEastAsia" w:hAnsiTheme="minorEastAsia" w:hint="eastAsia"/>
          <w:b/>
          <w:sz w:val="24"/>
          <w:szCs w:val="18"/>
        </w:rPr>
        <w:t>方法</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1、报名时间：</w:t>
      </w:r>
      <w:r w:rsidRPr="00982933">
        <w:rPr>
          <w:rFonts w:asciiTheme="minorEastAsia" w:eastAsiaTheme="minorEastAsia" w:hAnsiTheme="minorEastAsia" w:hint="eastAsia"/>
          <w:sz w:val="24"/>
          <w:szCs w:val="18"/>
        </w:rPr>
        <w:t>2019年</w:t>
      </w:r>
      <w:r w:rsidR="00982933" w:rsidRPr="00982933">
        <w:rPr>
          <w:rFonts w:asciiTheme="minorEastAsia" w:eastAsiaTheme="minorEastAsia" w:hAnsiTheme="minorEastAsia" w:hint="eastAsia"/>
          <w:sz w:val="24"/>
          <w:szCs w:val="18"/>
          <w:u w:val="single"/>
        </w:rPr>
        <w:t xml:space="preserve"> </w:t>
      </w:r>
      <w:r w:rsidR="00F571C6">
        <w:rPr>
          <w:rFonts w:asciiTheme="minorEastAsia" w:eastAsiaTheme="minorEastAsia" w:hAnsiTheme="minorEastAsia" w:hint="eastAsia"/>
          <w:sz w:val="24"/>
          <w:szCs w:val="18"/>
          <w:u w:val="single"/>
        </w:rPr>
        <w:t>5</w:t>
      </w:r>
      <w:r w:rsidR="00982933" w:rsidRPr="00982933">
        <w:rPr>
          <w:rFonts w:asciiTheme="minorEastAsia" w:eastAsiaTheme="minorEastAsia" w:hAnsiTheme="minorEastAsia" w:hint="eastAsia"/>
          <w:sz w:val="24"/>
          <w:szCs w:val="18"/>
          <w:u w:val="single"/>
        </w:rPr>
        <w:t xml:space="preserve"> </w:t>
      </w:r>
      <w:r w:rsidRPr="00982933">
        <w:rPr>
          <w:rFonts w:asciiTheme="minorEastAsia" w:eastAsiaTheme="minorEastAsia" w:hAnsiTheme="minorEastAsia" w:hint="eastAsia"/>
          <w:sz w:val="24"/>
          <w:szCs w:val="18"/>
        </w:rPr>
        <w:t>月</w:t>
      </w:r>
      <w:r w:rsidR="00982933" w:rsidRPr="00982933">
        <w:rPr>
          <w:rFonts w:asciiTheme="minorEastAsia" w:eastAsiaTheme="minorEastAsia" w:hAnsiTheme="minorEastAsia" w:hint="eastAsia"/>
          <w:sz w:val="24"/>
          <w:szCs w:val="18"/>
          <w:u w:val="single"/>
        </w:rPr>
        <w:t xml:space="preserve"> </w:t>
      </w:r>
      <w:r w:rsidR="00F571C6">
        <w:rPr>
          <w:rFonts w:asciiTheme="minorEastAsia" w:eastAsiaTheme="minorEastAsia" w:hAnsiTheme="minorEastAsia" w:hint="eastAsia"/>
          <w:sz w:val="24"/>
          <w:szCs w:val="18"/>
          <w:u w:val="single"/>
        </w:rPr>
        <w:t>6</w:t>
      </w:r>
      <w:r w:rsidR="00982933" w:rsidRPr="00982933">
        <w:rPr>
          <w:rFonts w:asciiTheme="minorEastAsia" w:eastAsiaTheme="minorEastAsia" w:hAnsiTheme="minorEastAsia" w:hint="eastAsia"/>
          <w:sz w:val="24"/>
          <w:szCs w:val="18"/>
          <w:u w:val="single"/>
        </w:rPr>
        <w:t xml:space="preserve"> </w:t>
      </w:r>
      <w:r w:rsidRPr="00982933">
        <w:rPr>
          <w:rFonts w:asciiTheme="minorEastAsia" w:eastAsiaTheme="minorEastAsia" w:hAnsiTheme="minorEastAsia" w:hint="eastAsia"/>
          <w:sz w:val="24"/>
          <w:szCs w:val="18"/>
        </w:rPr>
        <w:t>日</w:t>
      </w:r>
      <w:r w:rsidR="00982933" w:rsidRPr="00982933">
        <w:rPr>
          <w:rFonts w:asciiTheme="minorEastAsia" w:eastAsiaTheme="minorEastAsia" w:hAnsiTheme="minorEastAsia" w:hint="eastAsia"/>
          <w:sz w:val="24"/>
          <w:szCs w:val="18"/>
        </w:rPr>
        <w:t xml:space="preserve"> </w:t>
      </w:r>
      <w:r w:rsidRPr="00982933">
        <w:rPr>
          <w:rFonts w:asciiTheme="minorEastAsia" w:eastAsiaTheme="minorEastAsia" w:hAnsiTheme="minorEastAsia" w:hint="eastAsia"/>
          <w:sz w:val="24"/>
          <w:szCs w:val="18"/>
        </w:rPr>
        <w:t>至</w:t>
      </w:r>
      <w:r w:rsidR="00982933">
        <w:rPr>
          <w:rFonts w:asciiTheme="minorEastAsia" w:eastAsiaTheme="minorEastAsia" w:hAnsiTheme="minorEastAsia" w:hint="eastAsia"/>
          <w:sz w:val="24"/>
          <w:szCs w:val="18"/>
        </w:rPr>
        <w:t xml:space="preserve"> </w:t>
      </w:r>
      <w:r w:rsidRPr="00982933">
        <w:rPr>
          <w:rFonts w:asciiTheme="minorEastAsia" w:eastAsiaTheme="minorEastAsia" w:hAnsiTheme="minorEastAsia" w:hint="eastAsia"/>
          <w:sz w:val="24"/>
          <w:szCs w:val="18"/>
        </w:rPr>
        <w:t>2019年</w:t>
      </w:r>
      <w:r w:rsidR="00612534">
        <w:rPr>
          <w:rFonts w:asciiTheme="minorEastAsia" w:eastAsiaTheme="minorEastAsia" w:hAnsiTheme="minorEastAsia" w:hint="eastAsia"/>
          <w:sz w:val="24"/>
          <w:szCs w:val="18"/>
          <w:u w:val="single"/>
        </w:rPr>
        <w:t xml:space="preserve"> </w:t>
      </w:r>
      <w:r w:rsidR="00F571C6">
        <w:rPr>
          <w:rFonts w:asciiTheme="minorEastAsia" w:eastAsiaTheme="minorEastAsia" w:hAnsiTheme="minorEastAsia" w:hint="eastAsia"/>
          <w:sz w:val="24"/>
          <w:szCs w:val="18"/>
          <w:u w:val="single"/>
        </w:rPr>
        <w:t>5</w:t>
      </w:r>
      <w:r w:rsidR="00982933" w:rsidRPr="00982933">
        <w:rPr>
          <w:rFonts w:asciiTheme="minorEastAsia" w:eastAsiaTheme="minorEastAsia" w:hAnsiTheme="minorEastAsia" w:hint="eastAsia"/>
          <w:sz w:val="24"/>
          <w:szCs w:val="18"/>
          <w:u w:val="single"/>
        </w:rPr>
        <w:t xml:space="preserve"> </w:t>
      </w:r>
      <w:r w:rsidRPr="00982933">
        <w:rPr>
          <w:rFonts w:asciiTheme="minorEastAsia" w:eastAsiaTheme="minorEastAsia" w:hAnsiTheme="minorEastAsia" w:hint="eastAsia"/>
          <w:sz w:val="24"/>
          <w:szCs w:val="18"/>
        </w:rPr>
        <w:t>月</w:t>
      </w:r>
      <w:r w:rsidR="00982933" w:rsidRPr="00982933">
        <w:rPr>
          <w:rFonts w:asciiTheme="minorEastAsia" w:eastAsiaTheme="minorEastAsia" w:hAnsiTheme="minorEastAsia" w:hint="eastAsia"/>
          <w:sz w:val="24"/>
          <w:szCs w:val="18"/>
          <w:u w:val="single"/>
        </w:rPr>
        <w:t xml:space="preserve"> </w:t>
      </w:r>
      <w:r w:rsidR="00F571C6">
        <w:rPr>
          <w:rFonts w:asciiTheme="minorEastAsia" w:eastAsiaTheme="minorEastAsia" w:hAnsiTheme="minorEastAsia" w:hint="eastAsia"/>
          <w:sz w:val="24"/>
          <w:szCs w:val="18"/>
          <w:u w:val="single"/>
        </w:rPr>
        <w:t>10</w:t>
      </w:r>
      <w:r w:rsidR="00982933" w:rsidRPr="00982933">
        <w:rPr>
          <w:rFonts w:asciiTheme="minorEastAsia" w:eastAsiaTheme="minorEastAsia" w:hAnsiTheme="minorEastAsia" w:hint="eastAsia"/>
          <w:sz w:val="24"/>
          <w:szCs w:val="18"/>
          <w:u w:val="single"/>
        </w:rPr>
        <w:t xml:space="preserve"> </w:t>
      </w:r>
      <w:r w:rsidRPr="00982933">
        <w:rPr>
          <w:rFonts w:asciiTheme="minorEastAsia" w:eastAsiaTheme="minorEastAsia" w:hAnsiTheme="minorEastAsia" w:hint="eastAsia"/>
          <w:sz w:val="24"/>
          <w:szCs w:val="18"/>
        </w:rPr>
        <w:t>日</w:t>
      </w:r>
      <w:r w:rsidRPr="002C42FA">
        <w:rPr>
          <w:rFonts w:asciiTheme="minorEastAsia" w:eastAsiaTheme="minorEastAsia" w:hAnsiTheme="minorEastAsia" w:hint="eastAsia"/>
          <w:sz w:val="24"/>
          <w:szCs w:val="18"/>
        </w:rPr>
        <w:t xml:space="preserve"> </w:t>
      </w:r>
    </w:p>
    <w:p w:rsidR="005B4F1F" w:rsidRDefault="005B4F1F" w:rsidP="005B4F1F">
      <w:pPr>
        <w:pStyle w:val="aa"/>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2、报名时请提交报名登记表电子版一份，文件请发送至</w:t>
      </w:r>
      <w:r>
        <w:rPr>
          <w:rFonts w:cs="Times New Roman"/>
          <w:kern w:val="2"/>
        </w:rPr>
        <w:t>3514383943@qq.com，</w:t>
      </w:r>
      <w:r>
        <w:rPr>
          <w:rFonts w:cs="Times New Roman"/>
          <w:color w:val="000000"/>
          <w:kern w:val="2"/>
        </w:rPr>
        <w:t>邮件标题请注明项目及报名单位名称，不提交报名登记表的不得参与</w:t>
      </w:r>
      <w:r w:rsidR="00A84540">
        <w:rPr>
          <w:rFonts w:cs="Times New Roman" w:hint="eastAsia"/>
          <w:color w:val="000000"/>
          <w:kern w:val="2"/>
        </w:rPr>
        <w:t>投标</w:t>
      </w:r>
      <w:r>
        <w:rPr>
          <w:rFonts w:cs="Times New Roman"/>
          <w:color w:val="000000"/>
          <w:kern w:val="2"/>
        </w:rPr>
        <w:t>。（报名登记表格式请参见本公告发布网页的“文件下载”一栏）</w:t>
      </w:r>
    </w:p>
    <w:p w:rsidR="000E4DB1" w:rsidRPr="00612534" w:rsidRDefault="000E4DB1" w:rsidP="00612534">
      <w:pPr>
        <w:widowControl/>
        <w:spacing w:line="360" w:lineRule="auto"/>
        <w:ind w:firstLineChars="200" w:firstLine="482"/>
        <w:rPr>
          <w:rFonts w:asciiTheme="minorEastAsia" w:eastAsiaTheme="minorEastAsia" w:hAnsiTheme="minorEastAsia"/>
          <w:b/>
          <w:sz w:val="24"/>
          <w:szCs w:val="18"/>
        </w:rPr>
      </w:pPr>
      <w:r w:rsidRPr="00612534">
        <w:rPr>
          <w:rFonts w:asciiTheme="minorEastAsia" w:eastAsiaTheme="minorEastAsia" w:hAnsiTheme="minorEastAsia" w:hint="eastAsia"/>
          <w:b/>
          <w:sz w:val="24"/>
          <w:szCs w:val="18"/>
        </w:rPr>
        <w:t>四、</w:t>
      </w:r>
      <w:r w:rsidR="00A84540" w:rsidRPr="00612534">
        <w:rPr>
          <w:rFonts w:asciiTheme="minorEastAsia" w:eastAsiaTheme="minorEastAsia" w:hAnsiTheme="minorEastAsia" w:hint="eastAsia"/>
          <w:b/>
          <w:sz w:val="24"/>
          <w:szCs w:val="18"/>
        </w:rPr>
        <w:t>开标</w:t>
      </w:r>
      <w:r w:rsidRPr="00612534">
        <w:rPr>
          <w:rFonts w:asciiTheme="minorEastAsia" w:eastAsiaTheme="minorEastAsia" w:hAnsiTheme="minorEastAsia" w:hint="eastAsia"/>
          <w:b/>
          <w:sz w:val="24"/>
          <w:szCs w:val="18"/>
        </w:rPr>
        <w:t>时间及地点</w:t>
      </w:r>
    </w:p>
    <w:p w:rsidR="000E4DB1" w:rsidRPr="00982933" w:rsidRDefault="000E4DB1" w:rsidP="00BE4BBD">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982933">
        <w:rPr>
          <w:rFonts w:asciiTheme="minorEastAsia" w:eastAsiaTheme="minorEastAsia" w:hAnsiTheme="minorEastAsia" w:hint="eastAsia"/>
          <w:sz w:val="24"/>
          <w:szCs w:val="18"/>
        </w:rPr>
        <w:t>1、</w:t>
      </w:r>
      <w:r w:rsidR="00A84540" w:rsidRPr="00982933">
        <w:rPr>
          <w:rFonts w:asciiTheme="minorEastAsia" w:eastAsiaTheme="minorEastAsia" w:hAnsiTheme="minorEastAsia" w:hint="eastAsia"/>
          <w:sz w:val="24"/>
          <w:szCs w:val="18"/>
        </w:rPr>
        <w:t>开标</w:t>
      </w:r>
      <w:r w:rsidRPr="00982933">
        <w:rPr>
          <w:rFonts w:asciiTheme="minorEastAsia" w:eastAsiaTheme="minorEastAsia" w:hAnsiTheme="minorEastAsia" w:hint="eastAsia"/>
          <w:sz w:val="24"/>
          <w:szCs w:val="18"/>
        </w:rPr>
        <w:t>时间：2019年</w:t>
      </w:r>
      <w:r w:rsidR="00CD3359" w:rsidRPr="00612534">
        <w:rPr>
          <w:rFonts w:asciiTheme="minorEastAsia" w:eastAsiaTheme="minorEastAsia" w:hAnsiTheme="minorEastAsia" w:hint="eastAsia"/>
          <w:sz w:val="24"/>
          <w:szCs w:val="18"/>
          <w:u w:val="single"/>
        </w:rPr>
        <w:t xml:space="preserve"> </w:t>
      </w:r>
      <w:r w:rsidR="00F571C6">
        <w:rPr>
          <w:rFonts w:asciiTheme="minorEastAsia" w:eastAsiaTheme="minorEastAsia" w:hAnsiTheme="minorEastAsia" w:hint="eastAsia"/>
          <w:sz w:val="24"/>
          <w:szCs w:val="18"/>
          <w:u w:val="single"/>
        </w:rPr>
        <w:t xml:space="preserve"> 5</w:t>
      </w:r>
      <w:r w:rsidR="00982933" w:rsidRPr="00612534">
        <w:rPr>
          <w:rFonts w:asciiTheme="minorEastAsia" w:eastAsiaTheme="minorEastAsia" w:hAnsiTheme="minorEastAsia" w:hint="eastAsia"/>
          <w:sz w:val="24"/>
          <w:szCs w:val="18"/>
          <w:u w:val="single"/>
        </w:rPr>
        <w:t xml:space="preserve"> </w:t>
      </w:r>
      <w:r w:rsidRPr="00982933">
        <w:rPr>
          <w:rFonts w:asciiTheme="minorEastAsia" w:eastAsiaTheme="minorEastAsia" w:hAnsiTheme="minorEastAsia" w:hint="eastAsia"/>
          <w:sz w:val="24"/>
          <w:szCs w:val="18"/>
        </w:rPr>
        <w:t>月</w:t>
      </w:r>
      <w:r w:rsidR="00982933" w:rsidRPr="00612534">
        <w:rPr>
          <w:rFonts w:asciiTheme="minorEastAsia" w:eastAsiaTheme="minorEastAsia" w:hAnsiTheme="minorEastAsia" w:hint="eastAsia"/>
          <w:sz w:val="24"/>
          <w:szCs w:val="18"/>
          <w:u w:val="single"/>
        </w:rPr>
        <w:t xml:space="preserve"> </w:t>
      </w:r>
      <w:r w:rsidR="00F571C6">
        <w:rPr>
          <w:rFonts w:asciiTheme="minorEastAsia" w:eastAsiaTheme="minorEastAsia" w:hAnsiTheme="minorEastAsia" w:hint="eastAsia"/>
          <w:sz w:val="24"/>
          <w:szCs w:val="18"/>
          <w:u w:val="single"/>
        </w:rPr>
        <w:t>14</w:t>
      </w:r>
      <w:r w:rsidR="00982933" w:rsidRPr="00612534">
        <w:rPr>
          <w:rFonts w:asciiTheme="minorEastAsia" w:eastAsiaTheme="minorEastAsia" w:hAnsiTheme="minorEastAsia" w:hint="eastAsia"/>
          <w:sz w:val="24"/>
          <w:szCs w:val="18"/>
          <w:u w:val="single"/>
        </w:rPr>
        <w:t xml:space="preserve"> </w:t>
      </w:r>
      <w:r w:rsidRPr="00982933">
        <w:rPr>
          <w:rFonts w:asciiTheme="minorEastAsia" w:eastAsiaTheme="minorEastAsia" w:hAnsiTheme="minorEastAsia" w:hint="eastAsia"/>
          <w:sz w:val="24"/>
          <w:szCs w:val="18"/>
        </w:rPr>
        <w:t>日</w:t>
      </w:r>
      <w:r w:rsidR="00612534">
        <w:rPr>
          <w:rFonts w:asciiTheme="minorEastAsia" w:eastAsiaTheme="minorEastAsia" w:hAnsiTheme="minorEastAsia" w:hint="eastAsia"/>
          <w:sz w:val="24"/>
          <w:szCs w:val="18"/>
        </w:rPr>
        <w:t xml:space="preserve"> </w:t>
      </w:r>
      <w:r w:rsidR="00CD3359" w:rsidRPr="00982933">
        <w:rPr>
          <w:rFonts w:asciiTheme="minorEastAsia" w:eastAsiaTheme="minorEastAsia" w:hAnsiTheme="minorEastAsia" w:hint="eastAsia"/>
          <w:sz w:val="24"/>
          <w:szCs w:val="18"/>
        </w:rPr>
        <w:t>上午9:</w:t>
      </w:r>
      <w:r w:rsidR="006D716A" w:rsidRPr="00982933">
        <w:rPr>
          <w:rFonts w:asciiTheme="minorEastAsia" w:eastAsiaTheme="minorEastAsia" w:hAnsiTheme="minorEastAsia" w:hint="eastAsia"/>
          <w:sz w:val="24"/>
          <w:szCs w:val="18"/>
        </w:rPr>
        <w:t>3</w:t>
      </w:r>
      <w:r w:rsidR="00CD3359" w:rsidRPr="00982933">
        <w:rPr>
          <w:rFonts w:asciiTheme="minorEastAsia" w:eastAsiaTheme="minorEastAsia" w:hAnsiTheme="minorEastAsia" w:hint="eastAsia"/>
          <w:sz w:val="24"/>
          <w:szCs w:val="18"/>
        </w:rPr>
        <w:t>0</w:t>
      </w:r>
      <w:r w:rsidR="00D15A8F" w:rsidRPr="00982933">
        <w:rPr>
          <w:rFonts w:asciiTheme="minorEastAsia" w:eastAsiaTheme="minorEastAsia" w:hAnsiTheme="minorEastAsia" w:hint="eastAsia"/>
          <w:sz w:val="24"/>
          <w:szCs w:val="18"/>
        </w:rPr>
        <w:t xml:space="preserve">  </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E07C74">
        <w:rPr>
          <w:rFonts w:asciiTheme="minorEastAsia" w:eastAsiaTheme="minorEastAsia" w:hAnsiTheme="minorEastAsia" w:hint="eastAsia"/>
          <w:sz w:val="24"/>
          <w:szCs w:val="18"/>
        </w:rPr>
        <w:t>2、</w:t>
      </w:r>
      <w:r w:rsidR="00A84540" w:rsidRPr="00E07C74">
        <w:rPr>
          <w:rFonts w:asciiTheme="minorEastAsia" w:eastAsiaTheme="minorEastAsia" w:hAnsiTheme="minorEastAsia" w:hint="eastAsia"/>
          <w:sz w:val="24"/>
          <w:szCs w:val="18"/>
        </w:rPr>
        <w:t>开标</w:t>
      </w:r>
      <w:r w:rsidRPr="00E07C74">
        <w:rPr>
          <w:rFonts w:asciiTheme="minorEastAsia" w:eastAsiaTheme="minorEastAsia" w:hAnsiTheme="minorEastAsia" w:hint="eastAsia"/>
          <w:sz w:val="24"/>
          <w:szCs w:val="18"/>
        </w:rPr>
        <w:t>地点：</w:t>
      </w:r>
      <w:r w:rsidR="00612534" w:rsidRPr="00E07C74">
        <w:rPr>
          <w:rFonts w:ascii="宋体" w:hAnsi="宋体" w:cs="宋体" w:hint="eastAsia"/>
          <w:color w:val="000000"/>
          <w:sz w:val="24"/>
        </w:rPr>
        <w:t>安徽职业技术学院行政楼1127室</w:t>
      </w:r>
    </w:p>
    <w:p w:rsidR="000E4DB1" w:rsidRPr="00612534" w:rsidRDefault="000E4DB1" w:rsidP="00612534">
      <w:pPr>
        <w:autoSpaceDE w:val="0"/>
        <w:autoSpaceDN w:val="0"/>
        <w:adjustRightInd w:val="0"/>
        <w:spacing w:line="360" w:lineRule="auto"/>
        <w:ind w:firstLineChars="200" w:firstLine="482"/>
        <w:jc w:val="left"/>
        <w:rPr>
          <w:rFonts w:asciiTheme="minorEastAsia" w:eastAsiaTheme="minorEastAsia" w:hAnsiTheme="minorEastAsia"/>
          <w:b/>
          <w:sz w:val="24"/>
          <w:szCs w:val="18"/>
        </w:rPr>
      </w:pPr>
      <w:r w:rsidRPr="00612534">
        <w:rPr>
          <w:rFonts w:asciiTheme="minorEastAsia" w:eastAsiaTheme="minorEastAsia" w:hAnsiTheme="minorEastAsia" w:hint="eastAsia"/>
          <w:b/>
          <w:sz w:val="24"/>
          <w:szCs w:val="18"/>
        </w:rPr>
        <w:t>五、联系方法</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单位：安徽职业技术学院</w:t>
      </w:r>
    </w:p>
    <w:p w:rsidR="001E6AB0"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地址：合肥市</w:t>
      </w:r>
      <w:r w:rsidR="001E6AB0">
        <w:rPr>
          <w:rFonts w:asciiTheme="minorEastAsia" w:eastAsiaTheme="minorEastAsia" w:hAnsiTheme="minorEastAsia" w:hint="eastAsia"/>
          <w:sz w:val="24"/>
          <w:szCs w:val="18"/>
        </w:rPr>
        <w:t>新站区</w:t>
      </w:r>
      <w:r w:rsidRPr="002C42FA">
        <w:rPr>
          <w:rFonts w:asciiTheme="minorEastAsia" w:eastAsiaTheme="minorEastAsia" w:hAnsiTheme="minorEastAsia" w:hint="eastAsia"/>
          <w:sz w:val="24"/>
          <w:szCs w:val="18"/>
        </w:rPr>
        <w:t>文忠路</w:t>
      </w:r>
      <w:r w:rsidR="001E6AB0">
        <w:rPr>
          <w:rFonts w:asciiTheme="minorEastAsia" w:eastAsiaTheme="minorEastAsia" w:hAnsiTheme="minorEastAsia" w:hint="eastAsia"/>
          <w:sz w:val="24"/>
          <w:szCs w:val="18"/>
        </w:rPr>
        <w:t>2600号</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联系人：</w:t>
      </w:r>
      <w:r w:rsidR="005B4F1F">
        <w:rPr>
          <w:rFonts w:asciiTheme="minorEastAsia" w:eastAsiaTheme="minorEastAsia" w:hAnsiTheme="minorEastAsia" w:hint="eastAsia"/>
          <w:sz w:val="24"/>
          <w:szCs w:val="18"/>
        </w:rPr>
        <w:t>周</w:t>
      </w:r>
      <w:r w:rsidRPr="002C42FA">
        <w:rPr>
          <w:rFonts w:asciiTheme="minorEastAsia" w:eastAsiaTheme="minorEastAsia" w:hAnsiTheme="minorEastAsia" w:hint="eastAsia"/>
          <w:sz w:val="24"/>
          <w:szCs w:val="18"/>
        </w:rPr>
        <w:t>老师</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电话：0551-64680165</w:t>
      </w:r>
    </w:p>
    <w:p w:rsidR="000E4DB1" w:rsidRPr="00612534" w:rsidRDefault="000E4DB1" w:rsidP="00612534">
      <w:pPr>
        <w:autoSpaceDE w:val="0"/>
        <w:autoSpaceDN w:val="0"/>
        <w:adjustRightInd w:val="0"/>
        <w:spacing w:line="360" w:lineRule="auto"/>
        <w:ind w:firstLineChars="200" w:firstLine="482"/>
        <w:jc w:val="left"/>
        <w:rPr>
          <w:rFonts w:asciiTheme="minorEastAsia" w:eastAsiaTheme="minorEastAsia" w:hAnsiTheme="minorEastAsia"/>
          <w:b/>
          <w:sz w:val="24"/>
          <w:szCs w:val="18"/>
        </w:rPr>
      </w:pPr>
      <w:r w:rsidRPr="00612534">
        <w:rPr>
          <w:rFonts w:asciiTheme="minorEastAsia" w:eastAsiaTheme="minorEastAsia" w:hAnsiTheme="minorEastAsia" w:hint="eastAsia"/>
          <w:b/>
          <w:sz w:val="24"/>
          <w:szCs w:val="18"/>
        </w:rPr>
        <w:t>六、其他事项说明</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文件的领取：自</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公告发布之日起从</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公告发布网页下载。</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2、</w:t>
      </w:r>
      <w:r w:rsidR="00A84540">
        <w:rPr>
          <w:rFonts w:asciiTheme="minorEastAsia" w:eastAsiaTheme="minorEastAsia" w:hAnsiTheme="minorEastAsia" w:hint="eastAsia"/>
          <w:sz w:val="24"/>
          <w:szCs w:val="18"/>
        </w:rPr>
        <w:t>投标</w:t>
      </w:r>
      <w:r w:rsidRPr="002C42FA">
        <w:rPr>
          <w:rFonts w:asciiTheme="minorEastAsia" w:eastAsiaTheme="minorEastAsia" w:hAnsiTheme="minorEastAsia" w:hint="eastAsia"/>
          <w:sz w:val="24"/>
          <w:szCs w:val="18"/>
        </w:rPr>
        <w:t>人对采购人提供的</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文件所做出的推论、解释和结论，采购人概不负责。</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3、</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文件和成交人的</w:t>
      </w:r>
      <w:r w:rsidR="00A84540">
        <w:rPr>
          <w:rFonts w:asciiTheme="minorEastAsia" w:eastAsiaTheme="minorEastAsia" w:hAnsiTheme="minorEastAsia" w:hint="eastAsia"/>
          <w:sz w:val="24"/>
          <w:szCs w:val="18"/>
        </w:rPr>
        <w:t>投标文件</w:t>
      </w:r>
      <w:r w:rsidRPr="002C42FA">
        <w:rPr>
          <w:rFonts w:asciiTheme="minorEastAsia" w:eastAsiaTheme="minorEastAsia" w:hAnsiTheme="minorEastAsia" w:hint="eastAsia"/>
          <w:sz w:val="24"/>
          <w:szCs w:val="18"/>
        </w:rPr>
        <w:t>将成为合同附件。</w:t>
      </w:r>
    </w:p>
    <w:p w:rsidR="000E4DB1" w:rsidRPr="002C42FA" w:rsidRDefault="000E4DB1" w:rsidP="009D3283">
      <w:pPr>
        <w:autoSpaceDE w:val="0"/>
        <w:autoSpaceDN w:val="0"/>
        <w:adjustRightInd w:val="0"/>
        <w:spacing w:line="360" w:lineRule="auto"/>
        <w:ind w:firstLineChars="200" w:firstLine="480"/>
        <w:jc w:val="left"/>
        <w:rPr>
          <w:rFonts w:asciiTheme="minorEastAsia" w:eastAsiaTheme="minorEastAsia" w:hAnsiTheme="minorEastAsia"/>
          <w:b/>
          <w:sz w:val="32"/>
          <w:szCs w:val="32"/>
        </w:rPr>
      </w:pPr>
      <w:r w:rsidRPr="002C42FA">
        <w:rPr>
          <w:rFonts w:asciiTheme="minorEastAsia" w:eastAsiaTheme="minorEastAsia" w:hAnsiTheme="minorEastAsia" w:hint="eastAsia"/>
          <w:sz w:val="24"/>
          <w:szCs w:val="18"/>
        </w:rPr>
        <w:lastRenderedPageBreak/>
        <w:t>4、成交单位在项目实施过程中存在未按合同履约、降低技术质量标准等违规行为的，采购人有权终止合同。</w:t>
      </w:r>
    </w:p>
    <w:p w:rsidR="005D4735" w:rsidRDefault="005D4735" w:rsidP="00863874">
      <w:pPr>
        <w:pStyle w:val="20"/>
        <w:jc w:val="center"/>
        <w:outlineLvl w:val="0"/>
        <w:rPr>
          <w:rFonts w:asciiTheme="minorEastAsia" w:eastAsiaTheme="minorEastAsia" w:hAnsiTheme="minorEastAsia"/>
          <w:sz w:val="24"/>
          <w:szCs w:val="24"/>
        </w:rPr>
      </w:pPr>
      <w:bookmarkStart w:id="1" w:name="_Toc534556098"/>
      <w:r w:rsidRPr="002C42FA">
        <w:rPr>
          <w:rFonts w:asciiTheme="minorEastAsia" w:eastAsiaTheme="minorEastAsia" w:hAnsiTheme="minorEastAsia" w:hint="eastAsia"/>
          <w:sz w:val="24"/>
          <w:szCs w:val="24"/>
        </w:rPr>
        <w:t>二、</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人须知前附表</w:t>
      </w:r>
      <w:bookmarkEnd w:id="1"/>
    </w:p>
    <w:p w:rsidR="00863874" w:rsidRPr="00863874" w:rsidRDefault="00863874" w:rsidP="00863874">
      <w:pPr>
        <w:adjustRightInd w:val="0"/>
        <w:snapToGrid w:val="0"/>
        <w:spacing w:line="400" w:lineRule="exact"/>
        <w:rPr>
          <w:rFonts w:ascii="宋体"/>
          <w:b/>
          <w:bCs/>
          <w:color w:val="000000"/>
          <w:sz w:val="24"/>
          <w:szCs w:val="24"/>
        </w:rPr>
      </w:pPr>
      <w:r>
        <w:rPr>
          <w:rFonts w:hint="eastAsia"/>
          <w:b/>
          <w:sz w:val="24"/>
          <w:szCs w:val="24"/>
        </w:rPr>
        <w:t>1</w:t>
      </w:r>
      <w:r>
        <w:rPr>
          <w:rFonts w:hint="eastAsia"/>
          <w:b/>
          <w:sz w:val="24"/>
          <w:szCs w:val="24"/>
        </w:rPr>
        <w:t>、前附表</w:t>
      </w:r>
    </w:p>
    <w:tbl>
      <w:tblPr>
        <w:tblW w:w="1010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90"/>
        <w:gridCol w:w="2179"/>
        <w:gridCol w:w="7036"/>
      </w:tblGrid>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ind w:firstLineChars="43" w:firstLine="90"/>
              <w:rPr>
                <w:rFonts w:ascii="宋体"/>
                <w:szCs w:val="21"/>
              </w:rPr>
            </w:pPr>
            <w:bookmarkStart w:id="2" w:name="_Toc534556099"/>
            <w:r>
              <w:rPr>
                <w:rFonts w:ascii="宋体" w:hint="eastAsia"/>
              </w:rPr>
              <w:t>序号</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rPr>
                <w:rFonts w:ascii="宋体"/>
                <w:szCs w:val="21"/>
              </w:rPr>
            </w:pPr>
            <w:r>
              <w:rPr>
                <w:rFonts w:ascii="宋体" w:hint="eastAsia"/>
              </w:rPr>
              <w:t>序列名称</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tabs>
                <w:tab w:val="left" w:pos="1180"/>
              </w:tabs>
              <w:adjustRightInd w:val="0"/>
              <w:snapToGrid w:val="0"/>
              <w:spacing w:beforeLines="20" w:before="62" w:afterLines="20" w:after="62" w:line="320" w:lineRule="exact"/>
              <w:jc w:val="center"/>
              <w:rPr>
                <w:rFonts w:ascii="宋体"/>
                <w:szCs w:val="21"/>
              </w:rPr>
            </w:pPr>
            <w:r>
              <w:rPr>
                <w:rFonts w:ascii="宋体" w:hint="eastAsia"/>
              </w:rPr>
              <w:t>内容</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jc w:val="center"/>
              <w:rPr>
                <w:rFonts w:ascii="宋体"/>
                <w:szCs w:val="21"/>
              </w:rPr>
            </w:pPr>
            <w:r>
              <w:rPr>
                <w:rFonts w:ascii="宋体" w:hint="eastAsia"/>
              </w:rPr>
              <w:t>1</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rPr>
                <w:rFonts w:ascii="宋体"/>
                <w:szCs w:val="21"/>
              </w:rPr>
            </w:pPr>
            <w:r>
              <w:rPr>
                <w:rFonts w:ascii="宋体" w:hint="eastAsia"/>
              </w:rPr>
              <w:t>项目名称</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37081F" w:rsidRDefault="0037081F" w:rsidP="00BB05AE">
            <w:pPr>
              <w:spacing w:line="380" w:lineRule="exact"/>
              <w:rPr>
                <w:rFonts w:ascii="宋体"/>
              </w:rPr>
            </w:pPr>
            <w:r w:rsidRPr="0037081F">
              <w:rPr>
                <w:rFonts w:ascii="宋体" w:hint="eastAsia"/>
              </w:rPr>
              <w:t>安徽职业技术学院网络中心</w:t>
            </w:r>
            <w:proofErr w:type="gramStart"/>
            <w:r w:rsidRPr="0037081F">
              <w:rPr>
                <w:rFonts w:ascii="宋体" w:hint="eastAsia"/>
              </w:rPr>
              <w:t>机房消防</w:t>
            </w:r>
            <w:proofErr w:type="gramEnd"/>
            <w:r w:rsidRPr="0037081F">
              <w:rPr>
                <w:rFonts w:ascii="宋体" w:hint="eastAsia"/>
              </w:rPr>
              <w:t>及监控系统改造项目</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jc w:val="center"/>
              <w:rPr>
                <w:rFonts w:ascii="宋体"/>
                <w:szCs w:val="21"/>
              </w:rPr>
            </w:pPr>
            <w:r>
              <w:rPr>
                <w:rFonts w:ascii="宋体" w:hint="eastAsia"/>
              </w:rPr>
              <w:t>2</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rPr>
                <w:rFonts w:ascii="宋体"/>
                <w:szCs w:val="21"/>
              </w:rPr>
            </w:pPr>
            <w:r>
              <w:rPr>
                <w:rFonts w:ascii="宋体" w:hint="eastAsia"/>
              </w:rPr>
              <w:t>地点</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spacing w:line="400" w:lineRule="exact"/>
              <w:rPr>
                <w:rFonts w:ascii="宋体"/>
                <w:szCs w:val="21"/>
              </w:rPr>
            </w:pPr>
            <w:r>
              <w:rPr>
                <w:rFonts w:ascii="宋体" w:hint="eastAsia"/>
              </w:rPr>
              <w:t>安徽职业技术学院</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jc w:val="center"/>
              <w:rPr>
                <w:rFonts w:ascii="宋体"/>
                <w:szCs w:val="21"/>
              </w:rPr>
            </w:pPr>
            <w:r>
              <w:rPr>
                <w:rFonts w:ascii="宋体" w:hint="eastAsia"/>
              </w:rPr>
              <w:t>3</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rPr>
                <w:rFonts w:ascii="宋体"/>
                <w:szCs w:val="21"/>
              </w:rPr>
            </w:pPr>
            <w:r>
              <w:rPr>
                <w:rFonts w:ascii="宋体" w:hint="eastAsia"/>
              </w:rPr>
              <w:t>招标人</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rPr>
                <w:rFonts w:ascii="宋体"/>
                <w:szCs w:val="21"/>
              </w:rPr>
            </w:pPr>
            <w:r>
              <w:rPr>
                <w:rFonts w:ascii="宋体" w:hint="eastAsia"/>
              </w:rPr>
              <w:t>安徽职业技术学院</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jc w:val="center"/>
              <w:rPr>
                <w:rFonts w:ascii="宋体"/>
                <w:szCs w:val="21"/>
              </w:rPr>
            </w:pPr>
            <w:r>
              <w:rPr>
                <w:rFonts w:ascii="宋体" w:hint="eastAsia"/>
              </w:rPr>
              <w:t>4</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rPr>
                <w:rFonts w:ascii="宋体"/>
                <w:szCs w:val="21"/>
              </w:rPr>
            </w:pPr>
            <w:r>
              <w:rPr>
                <w:rFonts w:ascii="宋体" w:hint="eastAsia"/>
              </w:rPr>
              <w:t>项目概况简要说明</w:t>
            </w:r>
          </w:p>
        </w:tc>
        <w:tc>
          <w:tcPr>
            <w:tcW w:w="7036" w:type="dxa"/>
            <w:tcBorders>
              <w:top w:val="single" w:sz="4" w:space="0" w:color="auto"/>
              <w:left w:val="single" w:sz="4" w:space="0" w:color="auto"/>
              <w:bottom w:val="single" w:sz="4" w:space="0" w:color="auto"/>
              <w:right w:val="single" w:sz="4" w:space="0" w:color="auto"/>
            </w:tcBorders>
            <w:hideMark/>
          </w:tcPr>
          <w:p w:rsidR="0037081F" w:rsidRPr="0037081F" w:rsidRDefault="0037081F" w:rsidP="00BB05AE">
            <w:pPr>
              <w:spacing w:line="380" w:lineRule="exact"/>
              <w:rPr>
                <w:rFonts w:ascii="宋体"/>
              </w:rPr>
            </w:pPr>
            <w:r w:rsidRPr="0037081F">
              <w:rPr>
                <w:rFonts w:ascii="宋体" w:hint="eastAsia"/>
              </w:rPr>
              <w:t>安徽职业技术学院网络中心</w:t>
            </w:r>
            <w:proofErr w:type="gramStart"/>
            <w:r w:rsidRPr="0037081F">
              <w:rPr>
                <w:rFonts w:ascii="宋体" w:hint="eastAsia"/>
              </w:rPr>
              <w:t>机房消防</w:t>
            </w:r>
            <w:proofErr w:type="gramEnd"/>
            <w:r w:rsidRPr="0037081F">
              <w:rPr>
                <w:rFonts w:ascii="宋体" w:hint="eastAsia"/>
              </w:rPr>
              <w:t>及监控系统改造项目</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5</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adjustRightInd w:val="0"/>
              <w:snapToGrid w:val="0"/>
              <w:spacing w:beforeLines="20" w:before="62" w:afterLines="20" w:after="62" w:line="320" w:lineRule="exact"/>
              <w:rPr>
                <w:rFonts w:ascii="宋体"/>
                <w:szCs w:val="21"/>
              </w:rPr>
            </w:pPr>
            <w:r>
              <w:rPr>
                <w:rFonts w:ascii="宋体" w:hint="eastAsia"/>
              </w:rPr>
              <w:t>招标范围</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6C7298" w:rsidRDefault="0037081F" w:rsidP="0037081F">
            <w:pPr>
              <w:adjustRightInd w:val="0"/>
              <w:snapToGrid w:val="0"/>
              <w:spacing w:beforeLines="20" w:before="62" w:afterLines="20" w:after="62" w:line="320" w:lineRule="exact"/>
              <w:rPr>
                <w:rFonts w:ascii="宋体"/>
                <w:szCs w:val="21"/>
              </w:rPr>
            </w:pPr>
            <w:r w:rsidRPr="006C7298">
              <w:rPr>
                <w:rFonts w:ascii="宋体" w:hint="eastAsia"/>
              </w:rPr>
              <w:t xml:space="preserve">√招标公告 </w:t>
            </w:r>
            <w:r w:rsidRPr="006C7298">
              <w:rPr>
                <w:rFonts w:ascii="宋体" w:hint="eastAsia"/>
                <w:color w:val="FF0000"/>
              </w:rPr>
              <w:t xml:space="preserve"> </w:t>
            </w:r>
            <w:r w:rsidRPr="006C7298">
              <w:rPr>
                <w:rFonts w:ascii="宋体" w:hint="eastAsia"/>
                <w:color w:val="FF0000"/>
                <w:sz w:val="24"/>
              </w:rPr>
              <w:t xml:space="preserve"> </w:t>
            </w:r>
            <w:r w:rsidRPr="006C7298">
              <w:rPr>
                <w:rFonts w:ascii="宋体" w:hint="eastAsia"/>
              </w:rPr>
              <w:t xml:space="preserve">     □其他说明</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6</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rPr>
                <w:rFonts w:ascii="宋体"/>
                <w:szCs w:val="21"/>
              </w:rPr>
            </w:pPr>
            <w:r>
              <w:rPr>
                <w:rFonts w:ascii="宋体" w:hint="eastAsia"/>
              </w:rPr>
              <w:t>标段划分</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spacing w:line="400" w:lineRule="exact"/>
              <w:rPr>
                <w:szCs w:val="21"/>
              </w:rPr>
            </w:pPr>
            <w:r>
              <w:rPr>
                <w:rFonts w:ascii="宋体" w:cs="宋体" w:hint="eastAsia"/>
                <w:color w:val="000000"/>
                <w:kern w:val="0"/>
              </w:rPr>
              <w:t>1个标段</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7</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rPr>
                <w:rFonts w:ascii="宋体"/>
                <w:szCs w:val="21"/>
              </w:rPr>
            </w:pPr>
            <w:r>
              <w:rPr>
                <w:rFonts w:ascii="宋体" w:hint="eastAsia"/>
              </w:rPr>
              <w:t>承包方式</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rPr>
                <w:rFonts w:ascii="宋体"/>
                <w:szCs w:val="21"/>
              </w:rPr>
            </w:pPr>
            <w:r>
              <w:rPr>
                <w:rFonts w:ascii="宋体" w:hint="eastAsia"/>
              </w:rPr>
              <w:t>采购安装施工总承包</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8</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rPr>
                <w:rFonts w:ascii="宋体"/>
                <w:szCs w:val="21"/>
              </w:rPr>
            </w:pPr>
            <w:r>
              <w:rPr>
                <w:rFonts w:ascii="宋体" w:hint="eastAsia"/>
              </w:rPr>
              <w:t>是否允许联合体投标</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rPr>
                <w:rFonts w:ascii="宋体"/>
                <w:szCs w:val="21"/>
              </w:rPr>
            </w:pPr>
            <w:r>
              <w:rPr>
                <w:rFonts w:ascii="宋体" w:hint="eastAsia"/>
              </w:rPr>
              <w:t xml:space="preserve"> 否</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9</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rPr>
                <w:rFonts w:ascii="宋体"/>
                <w:szCs w:val="21"/>
              </w:rPr>
            </w:pPr>
            <w:r>
              <w:rPr>
                <w:rFonts w:ascii="宋体" w:hint="eastAsia"/>
              </w:rPr>
              <w:t>资金来源</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E07C74" w:rsidRDefault="00275218" w:rsidP="00BB05AE">
            <w:pPr>
              <w:adjustRightInd w:val="0"/>
              <w:snapToGrid w:val="0"/>
              <w:spacing w:line="300" w:lineRule="exact"/>
              <w:rPr>
                <w:rFonts w:ascii="宋体"/>
                <w:szCs w:val="21"/>
              </w:rPr>
            </w:pPr>
            <w:r w:rsidRPr="00E07C74">
              <w:rPr>
                <w:rFonts w:ascii="宋体" w:hint="eastAsia"/>
              </w:rPr>
              <w:t>校内资金</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10</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37081F" w:rsidRDefault="0037081F" w:rsidP="0037081F">
            <w:pPr>
              <w:pStyle w:val="a5"/>
              <w:adjustRightInd w:val="0"/>
              <w:snapToGrid w:val="0"/>
              <w:spacing w:line="300" w:lineRule="exact"/>
              <w:ind w:leftChars="47" w:left="99"/>
              <w:rPr>
                <w:rFonts w:ascii="宋体"/>
                <w:szCs w:val="21"/>
              </w:rPr>
            </w:pPr>
            <w:r>
              <w:rPr>
                <w:rFonts w:ascii="宋体" w:hint="eastAsia"/>
                <w:szCs w:val="21"/>
              </w:rPr>
              <w:t>计</w:t>
            </w:r>
            <w:r w:rsidRPr="0037081F">
              <w:rPr>
                <w:rFonts w:ascii="宋体" w:hint="eastAsia"/>
                <w:szCs w:val="21"/>
              </w:rPr>
              <w:t>价方式</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rPr>
                <w:rFonts w:ascii="宋体"/>
                <w:bCs/>
                <w:szCs w:val="21"/>
                <w:u w:val="single"/>
              </w:rPr>
            </w:pPr>
            <w:r>
              <w:rPr>
                <w:rFonts w:ascii="宋体" w:hint="eastAsia"/>
              </w:rPr>
              <w:t>采用</w:t>
            </w:r>
            <w:r>
              <w:rPr>
                <w:rFonts w:ascii="宋体" w:hint="eastAsia"/>
                <w:u w:val="single"/>
              </w:rPr>
              <w:t xml:space="preserve">  综合单价   </w:t>
            </w:r>
            <w:r>
              <w:rPr>
                <w:rFonts w:ascii="宋体" w:hint="eastAsia"/>
              </w:rPr>
              <w:t>报价法</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E07C74" w:rsidRDefault="0037081F" w:rsidP="00BB05AE">
            <w:pPr>
              <w:adjustRightInd w:val="0"/>
              <w:snapToGrid w:val="0"/>
              <w:spacing w:line="300" w:lineRule="exact"/>
              <w:jc w:val="center"/>
              <w:rPr>
                <w:rFonts w:ascii="宋体"/>
                <w:szCs w:val="21"/>
              </w:rPr>
            </w:pPr>
            <w:r w:rsidRPr="00E07C74">
              <w:rPr>
                <w:rFonts w:ascii="宋体" w:hint="eastAsia"/>
              </w:rPr>
              <w:t>11</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E07C74" w:rsidRDefault="0037081F" w:rsidP="00BB05AE">
            <w:pPr>
              <w:adjustRightInd w:val="0"/>
              <w:snapToGrid w:val="0"/>
              <w:spacing w:line="300" w:lineRule="exact"/>
              <w:rPr>
                <w:rFonts w:ascii="宋体"/>
                <w:szCs w:val="21"/>
              </w:rPr>
            </w:pPr>
            <w:r w:rsidRPr="00E07C74">
              <w:rPr>
                <w:rFonts w:ascii="宋体" w:hint="eastAsia"/>
              </w:rPr>
              <w:t>工程工期</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E07C74" w:rsidRDefault="0037081F" w:rsidP="00275218">
            <w:pPr>
              <w:spacing w:line="380" w:lineRule="exact"/>
              <w:rPr>
                <w:rFonts w:ascii="宋体"/>
                <w:szCs w:val="21"/>
              </w:rPr>
            </w:pPr>
            <w:r w:rsidRPr="00E07C74">
              <w:rPr>
                <w:rFonts w:hint="eastAsia"/>
              </w:rPr>
              <w:t>合</w:t>
            </w:r>
            <w:r w:rsidRPr="00E07C74">
              <w:rPr>
                <w:rFonts w:ascii="宋体" w:hint="eastAsia"/>
              </w:rPr>
              <w:t>同工期：合同签订后</w:t>
            </w:r>
            <w:r w:rsidR="00275218" w:rsidRPr="00E07C74">
              <w:rPr>
                <w:rFonts w:ascii="宋体" w:hint="eastAsia"/>
              </w:rPr>
              <w:t>45</w:t>
            </w:r>
            <w:r w:rsidRPr="00E07C74">
              <w:rPr>
                <w:rFonts w:ascii="宋体" w:hint="eastAsia"/>
              </w:rPr>
              <w:t>天内完成。</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12</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rPr>
                <w:rFonts w:ascii="宋体"/>
                <w:szCs w:val="21"/>
              </w:rPr>
            </w:pPr>
            <w:r>
              <w:rPr>
                <w:rFonts w:ascii="宋体" w:hint="eastAsia"/>
              </w:rPr>
              <w:t>质量标准要求</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pStyle w:val="Web"/>
              <w:tabs>
                <w:tab w:val="left" w:pos="1152"/>
              </w:tabs>
              <w:spacing w:before="0" w:beforeAutospacing="0" w:after="0" w:afterAutospacing="0" w:line="300" w:lineRule="exact"/>
              <w:ind w:left="1050" w:hangingChars="500" w:hanging="1050"/>
              <w:jc w:val="both"/>
              <w:rPr>
                <w:kern w:val="2"/>
                <w:sz w:val="21"/>
                <w:szCs w:val="21"/>
              </w:rPr>
            </w:pPr>
            <w:r>
              <w:rPr>
                <w:rFonts w:hint="eastAsia"/>
                <w:kern w:val="2"/>
                <w:sz w:val="21"/>
                <w:szCs w:val="21"/>
              </w:rPr>
              <w:t xml:space="preserve">质量标准：验收合格         其它说明：/                       </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6C7298" w:rsidRDefault="0037081F" w:rsidP="00BB05AE">
            <w:pPr>
              <w:pStyle w:val="Web"/>
              <w:widowControl w:val="0"/>
              <w:spacing w:before="0" w:beforeAutospacing="0" w:after="0" w:afterAutospacing="0" w:line="300" w:lineRule="exact"/>
              <w:jc w:val="center"/>
              <w:rPr>
                <w:rStyle w:val="a8"/>
                <w:b w:val="0"/>
                <w:sz w:val="21"/>
                <w:szCs w:val="21"/>
              </w:rPr>
            </w:pPr>
            <w:r w:rsidRPr="006C7298">
              <w:rPr>
                <w:rStyle w:val="a8"/>
                <w:rFonts w:hint="eastAsia"/>
                <w:b w:val="0"/>
                <w:sz w:val="21"/>
                <w:szCs w:val="21"/>
              </w:rPr>
              <w:t>13</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spacing w:line="300" w:lineRule="exact"/>
              <w:rPr>
                <w:rFonts w:ascii="宋体"/>
                <w:szCs w:val="21"/>
              </w:rPr>
            </w:pPr>
            <w:r>
              <w:rPr>
                <w:rFonts w:ascii="宋体" w:hint="eastAsia"/>
              </w:rPr>
              <w:t>预留金</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pStyle w:val="ab"/>
              <w:widowControl/>
              <w:adjustRightInd/>
              <w:spacing w:line="300" w:lineRule="exact"/>
              <w:jc w:val="both"/>
              <w:rPr>
                <w:rFonts w:ascii="宋体"/>
                <w:kern w:val="2"/>
                <w:sz w:val="21"/>
                <w:szCs w:val="21"/>
              </w:rPr>
            </w:pPr>
            <w:r>
              <w:rPr>
                <w:rFonts w:ascii="宋体" w:hint="eastAsia"/>
                <w:kern w:val="2"/>
                <w:sz w:val="21"/>
                <w:szCs w:val="21"/>
              </w:rPr>
              <w:t>本项目无预留金。</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pStyle w:val="Web"/>
              <w:ind w:firstLineChars="50" w:firstLine="105"/>
              <w:rPr>
                <w:sz w:val="21"/>
                <w:szCs w:val="21"/>
              </w:rPr>
            </w:pPr>
            <w:r>
              <w:rPr>
                <w:rFonts w:hint="eastAsia"/>
                <w:sz w:val="21"/>
                <w:szCs w:val="21"/>
              </w:rPr>
              <w:t>14</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6C7298" w:rsidRDefault="0037081F" w:rsidP="00BB05AE">
            <w:pPr>
              <w:pStyle w:val="Web"/>
              <w:widowControl w:val="0"/>
              <w:spacing w:before="0" w:beforeAutospacing="0" w:after="0" w:afterAutospacing="0" w:line="300" w:lineRule="exact"/>
              <w:rPr>
                <w:rStyle w:val="a8"/>
                <w:b w:val="0"/>
                <w:bCs/>
                <w:sz w:val="21"/>
                <w:szCs w:val="21"/>
              </w:rPr>
            </w:pPr>
            <w:r w:rsidRPr="006C7298">
              <w:rPr>
                <w:rStyle w:val="a8"/>
                <w:rFonts w:hint="eastAsia"/>
                <w:b w:val="0"/>
                <w:bCs/>
                <w:sz w:val="21"/>
                <w:szCs w:val="21"/>
              </w:rPr>
              <w:t>评标定标办法</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6C7298" w:rsidRDefault="0037081F" w:rsidP="00BB05AE">
            <w:pPr>
              <w:spacing w:line="300" w:lineRule="exact"/>
              <w:rPr>
                <w:rFonts w:ascii="宋体"/>
                <w:color w:val="FF0000"/>
                <w:szCs w:val="21"/>
              </w:rPr>
            </w:pPr>
            <w:r w:rsidRPr="006C7298">
              <w:rPr>
                <w:rFonts w:ascii="宋体" w:hint="eastAsia"/>
              </w:rPr>
              <w:t>综合评分法</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pStyle w:val="Web"/>
              <w:ind w:firstLineChars="50" w:firstLine="105"/>
              <w:rPr>
                <w:sz w:val="21"/>
                <w:szCs w:val="21"/>
              </w:rPr>
            </w:pPr>
            <w:r>
              <w:rPr>
                <w:rFonts w:hint="eastAsia"/>
                <w:sz w:val="21"/>
                <w:szCs w:val="21"/>
              </w:rPr>
              <w:t>15</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Pr="006C7298" w:rsidRDefault="0037081F" w:rsidP="00BB05AE">
            <w:pPr>
              <w:pStyle w:val="Web"/>
              <w:widowControl w:val="0"/>
              <w:spacing w:before="0" w:beforeAutospacing="0" w:after="0" w:afterAutospacing="0" w:line="300" w:lineRule="exact"/>
              <w:rPr>
                <w:rStyle w:val="a8"/>
                <w:b w:val="0"/>
                <w:bCs/>
                <w:sz w:val="21"/>
                <w:szCs w:val="21"/>
              </w:rPr>
            </w:pPr>
            <w:r w:rsidRPr="006C7298">
              <w:rPr>
                <w:rStyle w:val="a8"/>
                <w:rFonts w:hint="eastAsia"/>
                <w:b w:val="0"/>
                <w:bCs/>
                <w:sz w:val="21"/>
                <w:szCs w:val="21"/>
              </w:rPr>
              <w:t>资格审查方式</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6C7298" w:rsidRDefault="0037081F" w:rsidP="00BB05AE">
            <w:pPr>
              <w:spacing w:line="300" w:lineRule="exact"/>
              <w:rPr>
                <w:rStyle w:val="a8"/>
                <w:rFonts w:ascii="宋体"/>
                <w:b w:val="0"/>
                <w:szCs w:val="21"/>
              </w:rPr>
            </w:pPr>
            <w:r w:rsidRPr="006C7298">
              <w:rPr>
                <w:rFonts w:ascii="宋体" w:hint="eastAsia"/>
                <w:position w:val="2"/>
              </w:rPr>
              <w:fldChar w:fldCharType="begin"/>
            </w:r>
            <w:r w:rsidRPr="006C7298">
              <w:rPr>
                <w:rFonts w:ascii="宋体" w:hint="eastAsia"/>
                <w:position w:val="2"/>
              </w:rPr>
              <w:instrText>eq \o\ac(□,</w:instrText>
            </w:r>
            <w:r w:rsidRPr="006C7298">
              <w:rPr>
                <w:rFonts w:ascii="宋体"/>
                <w:position w:val="2"/>
              </w:rPr>
              <w:instrText>√</w:instrText>
            </w:r>
            <w:r w:rsidRPr="006C7298">
              <w:rPr>
                <w:rFonts w:ascii="宋体" w:hint="eastAsia"/>
                <w:position w:val="2"/>
              </w:rPr>
              <w:instrText>)</w:instrText>
            </w:r>
            <w:r w:rsidRPr="006C7298">
              <w:rPr>
                <w:rFonts w:ascii="宋体" w:hint="eastAsia"/>
                <w:position w:val="2"/>
              </w:rPr>
              <w:fldChar w:fldCharType="end"/>
            </w:r>
            <w:r w:rsidRPr="006C7298">
              <w:rPr>
                <w:rStyle w:val="a8"/>
                <w:rFonts w:ascii="宋体" w:hint="eastAsia"/>
                <w:b w:val="0"/>
              </w:rPr>
              <w:t xml:space="preserve">资格预审                      </w:t>
            </w:r>
            <w:r w:rsidRPr="006C7298">
              <w:rPr>
                <w:rFonts w:ascii="宋体" w:hint="eastAsia"/>
              </w:rPr>
              <w:t>□资格后审</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pStyle w:val="Web"/>
              <w:ind w:firstLineChars="50" w:firstLine="105"/>
              <w:rPr>
                <w:sz w:val="21"/>
                <w:szCs w:val="21"/>
              </w:rPr>
            </w:pPr>
            <w:r>
              <w:rPr>
                <w:rFonts w:hint="eastAsia"/>
                <w:sz w:val="21"/>
                <w:szCs w:val="21"/>
              </w:rPr>
              <w:t>16</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pStyle w:val="Web"/>
              <w:rPr>
                <w:bCs/>
                <w:sz w:val="21"/>
                <w:szCs w:val="21"/>
              </w:rPr>
            </w:pPr>
            <w:r>
              <w:rPr>
                <w:rFonts w:hint="eastAsia"/>
                <w:bCs/>
                <w:sz w:val="21"/>
                <w:szCs w:val="21"/>
              </w:rPr>
              <w:t>投标人资质等级要求</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022DA4" w:rsidRDefault="0037081F" w:rsidP="0037081F">
            <w:pPr>
              <w:pStyle w:val="aa"/>
              <w:adjustRightInd w:val="0"/>
              <w:snapToGrid w:val="0"/>
              <w:spacing w:before="0" w:beforeAutospacing="0" w:after="0" w:afterAutospacing="0"/>
              <w:rPr>
                <w:rFonts w:hAnsi="Times New Roman" w:cs="Times New Roman"/>
                <w:bCs/>
                <w:sz w:val="21"/>
                <w:szCs w:val="21"/>
              </w:rPr>
            </w:pPr>
            <w:r w:rsidRPr="00022DA4">
              <w:rPr>
                <w:rFonts w:hAnsi="Times New Roman" w:cs="Times New Roman"/>
                <w:bCs/>
                <w:sz w:val="21"/>
                <w:szCs w:val="21"/>
              </w:rPr>
              <w:t>1、投标人应符合《中华人民共和国政府采购法》第二十二条的要求</w:t>
            </w:r>
            <w:r w:rsidRPr="00022DA4">
              <w:rPr>
                <w:rFonts w:hAnsi="Times New Roman" w:cs="Times New Roman" w:hint="eastAsia"/>
                <w:bCs/>
                <w:sz w:val="21"/>
                <w:szCs w:val="21"/>
              </w:rPr>
              <w:t>；</w:t>
            </w:r>
          </w:p>
          <w:p w:rsidR="0037081F" w:rsidRDefault="0037081F" w:rsidP="0037081F">
            <w:pPr>
              <w:pStyle w:val="aa"/>
              <w:adjustRightInd w:val="0"/>
              <w:snapToGrid w:val="0"/>
              <w:spacing w:before="0" w:beforeAutospacing="0" w:after="0" w:afterAutospacing="0"/>
              <w:rPr>
                <w:rFonts w:hAnsi="Times New Roman" w:cs="Times New Roman"/>
                <w:bCs/>
                <w:sz w:val="21"/>
                <w:szCs w:val="21"/>
              </w:rPr>
            </w:pPr>
            <w:r w:rsidRPr="00022DA4">
              <w:rPr>
                <w:rFonts w:hAnsi="Times New Roman" w:cs="Times New Roman" w:hint="eastAsia"/>
                <w:bCs/>
                <w:sz w:val="21"/>
                <w:szCs w:val="21"/>
              </w:rPr>
              <w:t>2、投标人持有合法有效的营业执照；</w:t>
            </w:r>
          </w:p>
          <w:p w:rsidR="00472CBD" w:rsidRPr="00472CBD" w:rsidRDefault="00472CBD" w:rsidP="00472CBD">
            <w:pPr>
              <w:pStyle w:val="aa"/>
              <w:adjustRightInd w:val="0"/>
              <w:snapToGrid w:val="0"/>
              <w:spacing w:before="0" w:beforeAutospacing="0" w:after="0" w:afterAutospacing="0"/>
              <w:rPr>
                <w:rFonts w:hAnsi="Times New Roman" w:cs="Times New Roman"/>
                <w:bCs/>
                <w:sz w:val="21"/>
                <w:szCs w:val="21"/>
              </w:rPr>
            </w:pPr>
            <w:r w:rsidRPr="00472CBD">
              <w:rPr>
                <w:rFonts w:hAnsi="Times New Roman" w:cs="Times New Roman" w:hint="eastAsia"/>
                <w:bCs/>
                <w:sz w:val="21"/>
                <w:szCs w:val="21"/>
              </w:rPr>
              <w:t>3、具有在合肥市内的本地化服务能力；</w:t>
            </w:r>
          </w:p>
          <w:p w:rsidR="0037081F" w:rsidRPr="00B9658A" w:rsidRDefault="00472CBD" w:rsidP="0037081F">
            <w:pPr>
              <w:pStyle w:val="aa"/>
              <w:adjustRightInd w:val="0"/>
              <w:snapToGrid w:val="0"/>
              <w:spacing w:before="0" w:beforeAutospacing="0" w:after="0" w:afterAutospacing="0"/>
              <w:rPr>
                <w:rFonts w:hAnsi="Times New Roman" w:cs="Times New Roman"/>
                <w:bCs/>
                <w:sz w:val="21"/>
                <w:szCs w:val="21"/>
              </w:rPr>
            </w:pPr>
            <w:r>
              <w:rPr>
                <w:rFonts w:hAnsi="Times New Roman" w:cs="Times New Roman" w:hint="eastAsia"/>
                <w:bCs/>
                <w:sz w:val="21"/>
                <w:szCs w:val="21"/>
              </w:rPr>
              <w:t>4</w:t>
            </w:r>
            <w:r w:rsidR="0037081F" w:rsidRPr="00022DA4">
              <w:rPr>
                <w:rFonts w:hAnsi="Times New Roman" w:cs="Times New Roman" w:hint="eastAsia"/>
                <w:bCs/>
                <w:sz w:val="21"/>
                <w:szCs w:val="21"/>
              </w:rPr>
              <w:t>、本项目不接受联合体投标。</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pStyle w:val="Web"/>
              <w:ind w:firstLineChars="50" w:firstLine="105"/>
              <w:rPr>
                <w:sz w:val="21"/>
                <w:szCs w:val="21"/>
              </w:rPr>
            </w:pPr>
            <w:r>
              <w:rPr>
                <w:rFonts w:hint="eastAsia"/>
                <w:sz w:val="21"/>
                <w:szCs w:val="21"/>
              </w:rPr>
              <w:t>17</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rPr>
                <w:rFonts w:ascii="宋体"/>
                <w:szCs w:val="21"/>
              </w:rPr>
            </w:pPr>
            <w:r>
              <w:rPr>
                <w:rFonts w:ascii="宋体" w:hint="eastAsia"/>
              </w:rPr>
              <w:t>其它要求</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022DA4" w:rsidRDefault="0037081F" w:rsidP="0037081F">
            <w:pPr>
              <w:adjustRightInd w:val="0"/>
              <w:snapToGrid w:val="0"/>
              <w:spacing w:beforeLines="20" w:before="62" w:afterLines="20" w:after="62"/>
              <w:rPr>
                <w:rFonts w:ascii="宋体"/>
                <w:szCs w:val="21"/>
              </w:rPr>
            </w:pPr>
            <w:r>
              <w:rPr>
                <w:rFonts w:ascii="宋体" w:hint="eastAsia"/>
              </w:rPr>
              <w:t>本项目投标方自行现场勘察。</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18</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spacing w:line="300" w:lineRule="exact"/>
              <w:rPr>
                <w:rFonts w:ascii="宋体"/>
                <w:szCs w:val="21"/>
              </w:rPr>
            </w:pPr>
            <w:r>
              <w:rPr>
                <w:rFonts w:ascii="宋体" w:hint="eastAsia"/>
              </w:rPr>
              <w:t>投标人的替代方案</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pStyle w:val="ab"/>
              <w:widowControl/>
              <w:adjustRightInd/>
              <w:spacing w:line="300" w:lineRule="exact"/>
              <w:jc w:val="both"/>
              <w:rPr>
                <w:rFonts w:ascii="宋体"/>
                <w:kern w:val="2"/>
                <w:sz w:val="21"/>
                <w:szCs w:val="21"/>
              </w:rPr>
            </w:pPr>
            <w:r>
              <w:rPr>
                <w:rFonts w:ascii="宋体" w:hint="eastAsia"/>
                <w:kern w:val="2"/>
                <w:sz w:val="21"/>
                <w:szCs w:val="21"/>
              </w:rPr>
              <w:t>不采用</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Pr="006C7298" w:rsidRDefault="0037081F" w:rsidP="00BB05AE">
            <w:pPr>
              <w:pStyle w:val="Web"/>
              <w:widowControl w:val="0"/>
              <w:spacing w:before="0" w:beforeAutospacing="0" w:after="0" w:afterAutospacing="0" w:line="300" w:lineRule="exact"/>
              <w:jc w:val="center"/>
              <w:rPr>
                <w:rStyle w:val="a8"/>
                <w:b w:val="0"/>
                <w:sz w:val="21"/>
                <w:szCs w:val="21"/>
              </w:rPr>
            </w:pPr>
            <w:r w:rsidRPr="006C7298">
              <w:rPr>
                <w:rStyle w:val="a8"/>
                <w:rFonts w:hint="eastAsia"/>
                <w:b w:val="0"/>
                <w:sz w:val="21"/>
                <w:szCs w:val="21"/>
              </w:rPr>
              <w:t>19</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rPr>
                <w:rFonts w:ascii="宋体"/>
                <w:b/>
                <w:bCs/>
                <w:szCs w:val="21"/>
              </w:rPr>
            </w:pPr>
            <w:r>
              <w:rPr>
                <w:rFonts w:ascii="宋体" w:hint="eastAsia"/>
              </w:rPr>
              <w:t>投标文件</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E07C74" w:rsidRDefault="0037081F" w:rsidP="00706999">
            <w:pPr>
              <w:adjustRightInd w:val="0"/>
              <w:snapToGrid w:val="0"/>
              <w:spacing w:beforeLines="20" w:before="62" w:afterLines="20" w:after="62"/>
              <w:rPr>
                <w:rFonts w:ascii="宋体"/>
                <w:szCs w:val="21"/>
              </w:rPr>
            </w:pPr>
            <w:r w:rsidRPr="00E07C74">
              <w:rPr>
                <w:rFonts w:ascii="宋体" w:hint="eastAsia"/>
              </w:rPr>
              <w:t>1、投标文件正本一份，副本二份；</w:t>
            </w:r>
          </w:p>
          <w:p w:rsidR="0037081F" w:rsidRPr="008B10A9" w:rsidRDefault="0037081F" w:rsidP="00706999">
            <w:pPr>
              <w:adjustRightInd w:val="0"/>
              <w:snapToGrid w:val="0"/>
              <w:spacing w:beforeLines="20" w:before="62" w:afterLines="20" w:after="62"/>
              <w:rPr>
                <w:color w:val="FF0000"/>
                <w:szCs w:val="21"/>
              </w:rPr>
            </w:pPr>
            <w:r w:rsidRPr="00E07C74">
              <w:rPr>
                <w:rFonts w:ascii="宋体" w:hint="eastAsia"/>
              </w:rPr>
              <w:t>2、投标文件应用A4纸</w:t>
            </w:r>
            <w:r w:rsidR="00C03DA6">
              <w:rPr>
                <w:rFonts w:ascii="宋体" w:hint="eastAsia"/>
              </w:rPr>
              <w:t>胶装装订</w:t>
            </w:r>
            <w:r w:rsidRPr="00E07C74">
              <w:rPr>
                <w:rFonts w:ascii="宋体" w:hint="eastAsia"/>
              </w:rPr>
              <w:t>（不允许活页)，否则不予接受。</w:t>
            </w:r>
          </w:p>
        </w:tc>
      </w:tr>
      <w:tr w:rsidR="0037081F" w:rsidTr="0037081F">
        <w:trPr>
          <w:trHeight w:val="57"/>
          <w:jc w:val="center"/>
        </w:trPr>
        <w:tc>
          <w:tcPr>
            <w:tcW w:w="890" w:type="dxa"/>
            <w:tcBorders>
              <w:top w:val="single" w:sz="4" w:space="0" w:color="auto"/>
              <w:left w:val="single" w:sz="4" w:space="0" w:color="auto"/>
              <w:bottom w:val="nil"/>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20</w:t>
            </w:r>
          </w:p>
        </w:tc>
        <w:tc>
          <w:tcPr>
            <w:tcW w:w="2179" w:type="dxa"/>
            <w:tcBorders>
              <w:top w:val="single" w:sz="4" w:space="0" w:color="auto"/>
              <w:left w:val="single" w:sz="4" w:space="0" w:color="auto"/>
              <w:bottom w:val="nil"/>
              <w:right w:val="single" w:sz="4" w:space="0" w:color="auto"/>
            </w:tcBorders>
            <w:vAlign w:val="center"/>
            <w:hideMark/>
          </w:tcPr>
          <w:p w:rsidR="0037081F" w:rsidRDefault="0037081F" w:rsidP="0037081F">
            <w:pPr>
              <w:adjustRightInd w:val="0"/>
              <w:snapToGrid w:val="0"/>
              <w:spacing w:beforeLines="20" w:before="62" w:afterLines="20" w:after="62" w:line="320" w:lineRule="exact"/>
              <w:rPr>
                <w:rFonts w:ascii="宋体"/>
                <w:szCs w:val="21"/>
              </w:rPr>
            </w:pPr>
            <w:r>
              <w:rPr>
                <w:rFonts w:ascii="宋体" w:hint="eastAsia"/>
              </w:rPr>
              <w:t>现场条件</w:t>
            </w:r>
          </w:p>
        </w:tc>
        <w:tc>
          <w:tcPr>
            <w:tcW w:w="7036" w:type="dxa"/>
            <w:tcBorders>
              <w:top w:val="single" w:sz="4" w:space="0" w:color="auto"/>
              <w:left w:val="single" w:sz="4" w:space="0" w:color="auto"/>
              <w:bottom w:val="nil"/>
              <w:right w:val="single" w:sz="4" w:space="0" w:color="auto"/>
            </w:tcBorders>
            <w:vAlign w:val="center"/>
            <w:hideMark/>
          </w:tcPr>
          <w:p w:rsidR="0037081F" w:rsidRDefault="0037081F" w:rsidP="0037081F">
            <w:pPr>
              <w:adjustRightInd w:val="0"/>
              <w:snapToGrid w:val="0"/>
              <w:spacing w:beforeLines="20" w:before="62" w:afterLines="20" w:after="62" w:line="320" w:lineRule="exact"/>
              <w:rPr>
                <w:rFonts w:ascii="宋体"/>
                <w:szCs w:val="21"/>
              </w:rPr>
            </w:pPr>
            <w:r>
              <w:rPr>
                <w:rFonts w:ascii="宋体" w:hint="eastAsia"/>
              </w:rPr>
              <w:t>具备开工条件</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21</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pStyle w:val="a5"/>
              <w:adjustRightInd w:val="0"/>
              <w:snapToGrid w:val="0"/>
              <w:spacing w:line="300" w:lineRule="exact"/>
              <w:ind w:leftChars="0" w:left="0"/>
              <w:rPr>
                <w:rFonts w:ascii="宋体"/>
                <w:szCs w:val="21"/>
              </w:rPr>
            </w:pPr>
            <w:r>
              <w:rPr>
                <w:rFonts w:ascii="宋体" w:hint="eastAsia"/>
                <w:szCs w:val="21"/>
              </w:rPr>
              <w:t>招标人提供的招标文件、图纸及其他</w:t>
            </w:r>
            <w:proofErr w:type="gramStart"/>
            <w:r>
              <w:rPr>
                <w:rFonts w:ascii="宋体" w:hint="eastAsia"/>
                <w:szCs w:val="21"/>
              </w:rPr>
              <w:t>资料资料</w:t>
            </w:r>
            <w:proofErr w:type="gramEnd"/>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37081F" w:rsidRDefault="0037081F" w:rsidP="00BB05AE">
            <w:pPr>
              <w:adjustRightInd w:val="0"/>
              <w:snapToGrid w:val="0"/>
              <w:spacing w:line="300" w:lineRule="exact"/>
              <w:rPr>
                <w:szCs w:val="21"/>
              </w:rPr>
            </w:pPr>
            <w:r>
              <w:rPr>
                <w:rFonts w:ascii="宋体" w:hint="eastAsia"/>
                <w:b/>
                <w:bCs/>
                <w:bdr w:val="single" w:sz="4" w:space="0" w:color="000000" w:frame="1"/>
              </w:rPr>
              <w:t>√</w:t>
            </w:r>
            <w:r>
              <w:rPr>
                <w:rFonts w:ascii="宋体" w:hint="eastAsia"/>
              </w:rPr>
              <w:t>招标文件</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22</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ind w:firstLineChars="50" w:firstLine="105"/>
              <w:rPr>
                <w:rFonts w:ascii="宋体"/>
                <w:szCs w:val="21"/>
              </w:rPr>
            </w:pPr>
            <w:r>
              <w:rPr>
                <w:rFonts w:ascii="宋体" w:hint="eastAsia"/>
              </w:rPr>
              <w:t>投标文件递交截止及开标时间</w:t>
            </w:r>
          </w:p>
        </w:tc>
        <w:tc>
          <w:tcPr>
            <w:tcW w:w="7036" w:type="dxa"/>
            <w:tcBorders>
              <w:top w:val="single" w:sz="4" w:space="0" w:color="auto"/>
              <w:left w:val="single" w:sz="4" w:space="0" w:color="auto"/>
              <w:bottom w:val="single" w:sz="4" w:space="0" w:color="auto"/>
              <w:right w:val="single" w:sz="4" w:space="0" w:color="auto"/>
            </w:tcBorders>
            <w:vAlign w:val="center"/>
          </w:tcPr>
          <w:p w:rsidR="0037081F" w:rsidRPr="0037081F" w:rsidRDefault="0037081F" w:rsidP="0037081F">
            <w:pPr>
              <w:pStyle w:val="aa"/>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2019年</w:t>
            </w:r>
            <w:r w:rsidRPr="0037081F">
              <w:rPr>
                <w:rFonts w:hAnsi="Times New Roman" w:cs="Times New Roman" w:hint="eastAsia"/>
                <w:kern w:val="2"/>
                <w:sz w:val="21"/>
                <w:szCs w:val="21"/>
                <w:u w:val="single"/>
              </w:rPr>
              <w:t xml:space="preserve"> </w:t>
            </w:r>
            <w:r>
              <w:rPr>
                <w:rFonts w:hAnsi="Times New Roman" w:cs="Times New Roman" w:hint="eastAsia"/>
                <w:kern w:val="2"/>
                <w:sz w:val="21"/>
                <w:szCs w:val="21"/>
                <w:u w:val="single"/>
              </w:rPr>
              <w:t xml:space="preserve"> </w:t>
            </w:r>
            <w:r w:rsidR="00D11DAE">
              <w:rPr>
                <w:rFonts w:hAnsi="Times New Roman" w:cs="Times New Roman" w:hint="eastAsia"/>
                <w:kern w:val="2"/>
                <w:sz w:val="21"/>
                <w:szCs w:val="21"/>
                <w:u w:val="single"/>
              </w:rPr>
              <w:t>5</w:t>
            </w:r>
            <w:r w:rsidRPr="0037081F">
              <w:rPr>
                <w:rFonts w:hAnsi="Times New Roman" w:cs="Times New Roman" w:hint="eastAsia"/>
                <w:kern w:val="2"/>
                <w:sz w:val="21"/>
                <w:szCs w:val="21"/>
                <w:u w:val="single"/>
              </w:rPr>
              <w:t xml:space="preserve">  </w:t>
            </w:r>
            <w:r>
              <w:rPr>
                <w:rFonts w:hAnsi="Times New Roman" w:cs="Times New Roman" w:hint="eastAsia"/>
                <w:kern w:val="2"/>
                <w:sz w:val="21"/>
                <w:szCs w:val="21"/>
              </w:rPr>
              <w:t>月</w:t>
            </w:r>
            <w:r w:rsidRPr="0037081F">
              <w:rPr>
                <w:rFonts w:hAnsi="Times New Roman" w:cs="Times New Roman" w:hint="eastAsia"/>
                <w:kern w:val="2"/>
                <w:sz w:val="21"/>
                <w:szCs w:val="21"/>
                <w:u w:val="single"/>
              </w:rPr>
              <w:t xml:space="preserve">  </w:t>
            </w:r>
            <w:r w:rsidR="00D11DAE">
              <w:rPr>
                <w:rFonts w:hAnsi="Times New Roman" w:cs="Times New Roman" w:hint="eastAsia"/>
                <w:kern w:val="2"/>
                <w:sz w:val="21"/>
                <w:szCs w:val="21"/>
                <w:u w:val="single"/>
              </w:rPr>
              <w:t>14</w:t>
            </w:r>
            <w:r w:rsidRPr="0037081F">
              <w:rPr>
                <w:rFonts w:hAnsi="Times New Roman" w:cs="Times New Roman" w:hint="eastAsia"/>
                <w:kern w:val="2"/>
                <w:sz w:val="21"/>
                <w:szCs w:val="21"/>
                <w:u w:val="single"/>
              </w:rPr>
              <w:t xml:space="preserve">  </w:t>
            </w:r>
            <w:r>
              <w:rPr>
                <w:rFonts w:hAnsi="Times New Roman" w:cs="Times New Roman" w:hint="eastAsia"/>
                <w:kern w:val="2"/>
                <w:sz w:val="21"/>
                <w:szCs w:val="21"/>
              </w:rPr>
              <w:t>日上午9：30</w:t>
            </w:r>
          </w:p>
        </w:tc>
      </w:tr>
      <w:tr w:rsidR="0037081F" w:rsidTr="0037081F">
        <w:trPr>
          <w:trHeight w:val="264"/>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23</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spacing w:line="300" w:lineRule="exact"/>
              <w:rPr>
                <w:rFonts w:ascii="宋体"/>
                <w:szCs w:val="21"/>
              </w:rPr>
            </w:pPr>
            <w:r>
              <w:rPr>
                <w:rFonts w:ascii="宋体" w:hint="eastAsia"/>
              </w:rPr>
              <w:t>开标地点</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E07C74" w:rsidRDefault="0037081F" w:rsidP="00BB05AE">
            <w:pPr>
              <w:pStyle w:val="aa"/>
              <w:adjustRightInd w:val="0"/>
              <w:snapToGrid w:val="0"/>
              <w:spacing w:before="0" w:beforeAutospacing="0" w:after="0" w:afterAutospacing="0" w:line="400" w:lineRule="exact"/>
              <w:rPr>
                <w:rFonts w:hAnsi="Times New Roman" w:cs="Times New Roman"/>
                <w:kern w:val="2"/>
                <w:sz w:val="21"/>
                <w:szCs w:val="21"/>
              </w:rPr>
            </w:pPr>
            <w:r w:rsidRPr="00E07C74">
              <w:rPr>
                <w:rFonts w:hint="eastAsia"/>
                <w:color w:val="000000"/>
              </w:rPr>
              <w:t>安徽职业技术学院行政楼1127室</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24</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pStyle w:val="a5"/>
              <w:adjustRightInd w:val="0"/>
              <w:snapToGrid w:val="0"/>
              <w:spacing w:line="300" w:lineRule="exact"/>
              <w:ind w:leftChars="0" w:left="0"/>
              <w:rPr>
                <w:rFonts w:ascii="宋体"/>
                <w:szCs w:val="21"/>
              </w:rPr>
            </w:pPr>
            <w:r>
              <w:rPr>
                <w:rFonts w:ascii="宋体" w:hint="eastAsia"/>
                <w:szCs w:val="21"/>
              </w:rPr>
              <w:t>递交投标文件注事项</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pStyle w:val="aa"/>
              <w:adjustRightInd w:val="0"/>
              <w:snapToGrid w:val="0"/>
              <w:spacing w:before="0" w:beforeAutospacing="0" w:after="0" w:afterAutospacing="0" w:line="400" w:lineRule="exact"/>
              <w:rPr>
                <w:rFonts w:hAnsi="Times New Roman" w:cs="Times New Roman"/>
                <w:kern w:val="2"/>
                <w:sz w:val="21"/>
                <w:szCs w:val="21"/>
              </w:rPr>
            </w:pPr>
            <w:r>
              <w:rPr>
                <w:rFonts w:hAnsi="Times New Roman" w:cs="Times New Roman" w:hint="eastAsia"/>
                <w:kern w:val="2"/>
                <w:sz w:val="21"/>
                <w:szCs w:val="21"/>
              </w:rPr>
              <w:t>按照招标文件相关规定递交投标文件</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t>25</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pStyle w:val="a5"/>
              <w:adjustRightInd w:val="0"/>
              <w:snapToGrid w:val="0"/>
              <w:spacing w:line="300" w:lineRule="exact"/>
              <w:ind w:leftChars="0" w:left="0"/>
              <w:rPr>
                <w:rFonts w:ascii="宋体"/>
                <w:szCs w:val="21"/>
              </w:rPr>
            </w:pPr>
            <w:r>
              <w:rPr>
                <w:rFonts w:ascii="宋体" w:hint="eastAsia"/>
                <w:szCs w:val="21"/>
              </w:rPr>
              <w:t>开标注意事项</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Pr="0037081F" w:rsidRDefault="0037081F" w:rsidP="0037081F">
            <w:r>
              <w:rPr>
                <w:rFonts w:ascii="宋体" w:hint="eastAsia"/>
                <w:szCs w:val="21"/>
              </w:rPr>
              <w:t>投标人参加开标大会时须携带以下资料原件备查：若是投标人的法定代表人到场的应出示本人居民身份证和法定代表人身份证明书原件；若是授权委托代理人到场的应出示本人居民身份证和有效的授权委托书原件。</w:t>
            </w:r>
          </w:p>
        </w:tc>
      </w:tr>
      <w:tr w:rsidR="0037081F" w:rsidTr="0037081F">
        <w:trPr>
          <w:trHeight w:val="57"/>
          <w:jc w:val="center"/>
        </w:trPr>
        <w:tc>
          <w:tcPr>
            <w:tcW w:w="890"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BB05AE">
            <w:pPr>
              <w:adjustRightInd w:val="0"/>
              <w:snapToGrid w:val="0"/>
              <w:spacing w:line="300" w:lineRule="exact"/>
              <w:jc w:val="center"/>
              <w:rPr>
                <w:rFonts w:ascii="宋体"/>
                <w:szCs w:val="21"/>
              </w:rPr>
            </w:pPr>
            <w:r>
              <w:rPr>
                <w:rFonts w:ascii="宋体" w:hint="eastAsia"/>
              </w:rPr>
              <w:lastRenderedPageBreak/>
              <w:t>26</w:t>
            </w:r>
          </w:p>
        </w:tc>
        <w:tc>
          <w:tcPr>
            <w:tcW w:w="2179"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pStyle w:val="a5"/>
              <w:adjustRightInd w:val="0"/>
              <w:snapToGrid w:val="0"/>
              <w:spacing w:line="300" w:lineRule="exact"/>
              <w:ind w:leftChars="0" w:left="0"/>
              <w:rPr>
                <w:rFonts w:ascii="宋体"/>
                <w:szCs w:val="21"/>
              </w:rPr>
            </w:pPr>
            <w:r>
              <w:rPr>
                <w:rFonts w:ascii="宋体" w:hint="eastAsia"/>
                <w:szCs w:val="21"/>
              </w:rPr>
              <w:t>解释权</w:t>
            </w:r>
          </w:p>
        </w:tc>
        <w:tc>
          <w:tcPr>
            <w:tcW w:w="7036" w:type="dxa"/>
            <w:tcBorders>
              <w:top w:val="single" w:sz="4" w:space="0" w:color="auto"/>
              <w:left w:val="single" w:sz="4" w:space="0" w:color="auto"/>
              <w:bottom w:val="single" w:sz="4" w:space="0" w:color="auto"/>
              <w:right w:val="single" w:sz="4" w:space="0" w:color="auto"/>
            </w:tcBorders>
            <w:vAlign w:val="center"/>
            <w:hideMark/>
          </w:tcPr>
          <w:p w:rsidR="0037081F" w:rsidRDefault="0037081F" w:rsidP="0037081F">
            <w:pPr>
              <w:tabs>
                <w:tab w:val="left" w:pos="1180"/>
              </w:tabs>
              <w:adjustRightInd w:val="0"/>
              <w:snapToGrid w:val="0"/>
              <w:spacing w:beforeLines="20" w:before="62" w:afterLines="20" w:after="62" w:line="320" w:lineRule="exact"/>
              <w:jc w:val="left"/>
              <w:rPr>
                <w:rFonts w:ascii="宋体"/>
                <w:szCs w:val="21"/>
              </w:rPr>
            </w:pPr>
            <w:r>
              <w:rPr>
                <w:rFonts w:hint="eastAsia"/>
              </w:rPr>
              <w:t>本招标文件的解释权在招标人。</w:t>
            </w:r>
          </w:p>
        </w:tc>
      </w:tr>
    </w:tbl>
    <w:p w:rsidR="00D925FD" w:rsidRPr="002C42FA" w:rsidRDefault="00D925FD" w:rsidP="00F95ED6">
      <w:pPr>
        <w:pStyle w:val="20"/>
        <w:jc w:val="center"/>
        <w:outlineLvl w:val="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三、采购需求</w:t>
      </w:r>
      <w:bookmarkEnd w:id="2"/>
    </w:p>
    <w:p w:rsidR="00C04269" w:rsidRPr="002C42FA" w:rsidRDefault="00D925FD" w:rsidP="00C04269">
      <w:pPr>
        <w:pStyle w:val="20"/>
        <w:rPr>
          <w:rFonts w:asciiTheme="minorEastAsia" w:eastAsiaTheme="minorEastAsia" w:hAnsiTheme="minorEastAsia"/>
          <w:sz w:val="24"/>
          <w:szCs w:val="24"/>
        </w:rPr>
      </w:pPr>
      <w:bookmarkStart w:id="3" w:name="_Toc534556100"/>
      <w:r w:rsidRPr="002C42FA">
        <w:rPr>
          <w:rFonts w:asciiTheme="minorEastAsia" w:eastAsiaTheme="minorEastAsia" w:hAnsiTheme="minorEastAsia" w:hint="eastAsia"/>
          <w:sz w:val="24"/>
          <w:szCs w:val="24"/>
        </w:rPr>
        <w:t>1、采购内容</w:t>
      </w:r>
      <w:bookmarkEnd w:id="3"/>
    </w:p>
    <w:tbl>
      <w:tblPr>
        <w:tblW w:w="9658" w:type="dxa"/>
        <w:jc w:val="center"/>
        <w:tblInd w:w="15" w:type="dxa"/>
        <w:tblLayout w:type="fixed"/>
        <w:tblCellMar>
          <w:left w:w="0" w:type="dxa"/>
          <w:right w:w="0" w:type="dxa"/>
        </w:tblCellMar>
        <w:tblLook w:val="04A0" w:firstRow="1" w:lastRow="0" w:firstColumn="1" w:lastColumn="0" w:noHBand="0" w:noVBand="1"/>
      </w:tblPr>
      <w:tblGrid>
        <w:gridCol w:w="706"/>
        <w:gridCol w:w="2565"/>
        <w:gridCol w:w="1136"/>
        <w:gridCol w:w="943"/>
        <w:gridCol w:w="4308"/>
      </w:tblGrid>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b/>
                <w:color w:val="000000"/>
              </w:rPr>
            </w:pPr>
            <w:r w:rsidRPr="00AF1EE7">
              <w:rPr>
                <w:rFonts w:ascii="宋体" w:hAnsi="宋体" w:cs="宋体" w:hint="eastAsia"/>
                <w:b/>
                <w:color w:val="000000"/>
                <w:kern w:val="0"/>
                <w:lang w:bidi="ar"/>
              </w:rPr>
              <w:t>序号</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b/>
                <w:color w:val="000000"/>
              </w:rPr>
            </w:pPr>
            <w:r w:rsidRPr="00AF1EE7">
              <w:rPr>
                <w:rFonts w:ascii="宋体" w:hAnsi="宋体" w:cs="宋体" w:hint="eastAsia"/>
                <w:b/>
                <w:color w:val="000000"/>
                <w:kern w:val="0"/>
                <w:lang w:bidi="ar"/>
              </w:rPr>
              <w:t>项目名称</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b/>
                <w:color w:val="000000"/>
              </w:rPr>
            </w:pPr>
            <w:r w:rsidRPr="00AF1EE7">
              <w:rPr>
                <w:rFonts w:ascii="宋体" w:hAnsi="宋体" w:cs="宋体" w:hint="eastAsia"/>
                <w:b/>
                <w:color w:val="000000"/>
                <w:kern w:val="0"/>
                <w:lang w:bidi="ar"/>
              </w:rPr>
              <w:t>单位</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2010F3" w:rsidP="00AF1EE7">
            <w:pPr>
              <w:widowControl/>
              <w:jc w:val="center"/>
              <w:textAlignment w:val="center"/>
              <w:rPr>
                <w:rFonts w:ascii="宋体" w:hAnsi="宋体" w:cs="宋体"/>
                <w:b/>
                <w:color w:val="000000"/>
              </w:rPr>
            </w:pPr>
            <w:r>
              <w:rPr>
                <w:rFonts w:ascii="宋体" w:hAnsi="宋体" w:cs="宋体" w:hint="eastAsia"/>
                <w:b/>
                <w:color w:val="000000"/>
                <w:kern w:val="0"/>
                <w:lang w:bidi="ar"/>
              </w:rPr>
              <w:t>数量</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b/>
                <w:color w:val="000000"/>
              </w:rPr>
            </w:pPr>
            <w:r w:rsidRPr="00AF1EE7">
              <w:rPr>
                <w:rFonts w:ascii="宋体" w:hAnsi="宋体" w:cs="宋体" w:hint="eastAsia"/>
                <w:b/>
                <w:color w:val="000000"/>
                <w:kern w:val="0"/>
                <w:lang w:bidi="ar"/>
              </w:rPr>
              <w:t>技术参数</w:t>
            </w:r>
          </w:p>
        </w:tc>
      </w:tr>
      <w:tr w:rsidR="00863874" w:rsidRPr="00AF1EE7" w:rsidTr="00AF1EE7">
        <w:trPr>
          <w:trHeight w:val="397"/>
          <w:jc w:val="center"/>
        </w:trPr>
        <w:tc>
          <w:tcPr>
            <w:tcW w:w="9658"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jc w:val="left"/>
              <w:rPr>
                <w:rFonts w:ascii="宋体" w:hAnsi="宋体" w:cs="宋体"/>
                <w:b/>
                <w:color w:val="000000"/>
              </w:rPr>
            </w:pPr>
            <w:r w:rsidRPr="00AF1EE7">
              <w:rPr>
                <w:rFonts w:ascii="宋体" w:hAnsi="宋体" w:cs="宋体" w:hint="eastAsia"/>
                <w:b/>
                <w:color w:val="000000"/>
                <w:kern w:val="0"/>
                <w:lang w:bidi="ar"/>
              </w:rPr>
              <w:t>子项目名称：</w:t>
            </w:r>
            <w:proofErr w:type="gramStart"/>
            <w:r w:rsidRPr="00AF1EE7">
              <w:rPr>
                <w:rFonts w:ascii="宋体" w:hAnsi="宋体" w:cs="宋体" w:hint="eastAsia"/>
                <w:b/>
                <w:color w:val="000000"/>
                <w:kern w:val="0"/>
                <w:lang w:bidi="ar"/>
              </w:rPr>
              <w:t>动环监控系统</w:t>
            </w:r>
            <w:proofErr w:type="gramEnd"/>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b/>
                <w:color w:val="000000"/>
              </w:rPr>
            </w:pPr>
            <w:proofErr w:type="gramStart"/>
            <w:r w:rsidRPr="00AF1EE7">
              <w:rPr>
                <w:rFonts w:ascii="宋体" w:hAnsi="宋体" w:cs="宋体" w:hint="eastAsia"/>
                <w:b/>
                <w:color w:val="000000"/>
                <w:kern w:val="0"/>
                <w:lang w:bidi="ar"/>
              </w:rPr>
              <w:t>一</w:t>
            </w:r>
            <w:proofErr w:type="gramEnd"/>
          </w:p>
        </w:tc>
        <w:tc>
          <w:tcPr>
            <w:tcW w:w="2565" w:type="dxa"/>
            <w:tcBorders>
              <w:top w:val="single" w:sz="4" w:space="0" w:color="000000"/>
              <w:left w:val="single" w:sz="4" w:space="0" w:color="000000"/>
              <w:bottom w:val="single" w:sz="4" w:space="0" w:color="000000"/>
              <w:right w:val="single" w:sz="4" w:space="0" w:color="000000"/>
            </w:tcBorders>
            <w:shd w:val="clear" w:color="auto" w:fill="C0C0C0"/>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b/>
                <w:color w:val="000000"/>
              </w:rPr>
            </w:pPr>
            <w:r w:rsidRPr="00AF1EE7">
              <w:rPr>
                <w:rFonts w:ascii="宋体" w:hAnsi="宋体" w:cs="宋体" w:hint="eastAsia"/>
                <w:b/>
                <w:color w:val="000000"/>
                <w:kern w:val="0"/>
                <w:lang w:bidi="ar"/>
              </w:rPr>
              <w:t>门禁监控系统</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jc w:val="left"/>
              <w:rPr>
                <w:rFonts w:ascii="宋体" w:hAnsi="宋体" w:cs="宋体"/>
                <w:color w:val="000000"/>
              </w:rPr>
            </w:pPr>
          </w:p>
        </w:tc>
      </w:tr>
      <w:tr w:rsidR="00863874" w:rsidRPr="00AF1EE7" w:rsidTr="00AF1EE7">
        <w:trPr>
          <w:trHeight w:val="90"/>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单门指纹门禁一体机</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台</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 xml:space="preserve">产品类型：指纹门禁一体机                                                       验证方式：指纹                                                       </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语音功能：喇叭                                                       门禁功能：有线门铃设置，自带门铃大按键，有线门铃设置，自带门铃大按键，门铃按键带背光，可做指示灯。                                 其他功能：支持U</w:t>
            </w:r>
            <w:proofErr w:type="gramStart"/>
            <w:r w:rsidRPr="00AF1EE7">
              <w:rPr>
                <w:rFonts w:ascii="宋体" w:hAnsi="宋体" w:cs="宋体" w:hint="eastAsia"/>
                <w:color w:val="000000"/>
                <w:kern w:val="0"/>
                <w:lang w:bidi="ar"/>
              </w:rPr>
              <w:t>盘功能</w:t>
            </w:r>
            <w:proofErr w:type="gramEnd"/>
            <w:r w:rsidRPr="00AF1EE7">
              <w:rPr>
                <w:rFonts w:ascii="宋体" w:hAnsi="宋体" w:cs="宋体" w:hint="eastAsia"/>
                <w:color w:val="000000"/>
                <w:kern w:val="0"/>
                <w:lang w:bidi="ar"/>
              </w:rPr>
              <w:t xml:space="preserve">                                                                                                                              键盘按键：微动开关按键                                                              通讯方式：TCP/IP，RS485                                                                                                                </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开门按钮</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只</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rPr>
              <w:t>自复位设计</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3</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ID卡感应卡</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只</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5.00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ID</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4</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磁力锁</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把</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拉力不小于280Kg</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5</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12V工业电源</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12V</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6</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门禁管理子系统软件</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1、将门禁系统完整集成到监控系统中。</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2、应选用具有防潜返，双门互锁，多卡开门等功能的产品。                                                  3、在动环监控系统中提供人员权限设置、开门/关门，及人员进出记录及查询、卡片增发、卡片管理。</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4、根据预先的设定，系统可以对门禁人员进出进行实时显示并记录，并提供考勤功能。</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5、如果门禁出现异常，应通过电话短信方式报告给设定的管理人员，便于尽快处理。</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6、可通过软件实现远程开关门区。</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7</w:t>
            </w:r>
            <w:r w:rsidR="00B9658A">
              <w:rPr>
                <w:rFonts w:ascii="宋体" w:hAnsi="宋体" w:cs="宋体" w:hint="eastAsia"/>
                <w:color w:val="000000"/>
                <w:kern w:val="0"/>
                <w:lang w:bidi="ar"/>
              </w:rPr>
              <w:t>、</w:t>
            </w:r>
            <w:r w:rsidRPr="00AF1EE7">
              <w:rPr>
                <w:rFonts w:ascii="宋体" w:hAnsi="宋体" w:cs="宋体" w:hint="eastAsia"/>
                <w:color w:val="000000"/>
                <w:kern w:val="0"/>
                <w:lang w:bidi="ar"/>
              </w:rPr>
              <w:t>需提供门禁监测子系统的软件著作权登记证书。</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b/>
                <w:color w:val="000000"/>
              </w:rPr>
            </w:pPr>
            <w:r w:rsidRPr="00AF1EE7">
              <w:rPr>
                <w:rFonts w:ascii="宋体" w:hAnsi="宋体" w:cs="宋体" w:hint="eastAsia"/>
                <w:b/>
                <w:color w:val="000000"/>
                <w:kern w:val="0"/>
                <w:lang w:bidi="ar"/>
              </w:rPr>
              <w:t>二</w:t>
            </w:r>
          </w:p>
        </w:tc>
        <w:tc>
          <w:tcPr>
            <w:tcW w:w="2565" w:type="dxa"/>
            <w:tcBorders>
              <w:top w:val="single" w:sz="4" w:space="0" w:color="000000"/>
              <w:left w:val="single" w:sz="4" w:space="0" w:color="000000"/>
              <w:bottom w:val="single" w:sz="4" w:space="0" w:color="000000"/>
              <w:right w:val="single" w:sz="4" w:space="0" w:color="000000"/>
            </w:tcBorders>
            <w:shd w:val="clear" w:color="auto" w:fill="C0C0C0"/>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b/>
                <w:color w:val="000000"/>
              </w:rPr>
            </w:pPr>
            <w:r w:rsidRPr="00AF1EE7">
              <w:rPr>
                <w:rFonts w:ascii="宋体" w:hAnsi="宋体" w:cs="宋体" w:hint="eastAsia"/>
                <w:b/>
                <w:color w:val="000000"/>
                <w:kern w:val="0"/>
                <w:lang w:bidi="ar"/>
              </w:rPr>
              <w:t>视频监控系统</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jc w:val="left"/>
              <w:rPr>
                <w:rFonts w:ascii="宋体" w:hAnsi="宋体" w:cs="宋体"/>
                <w:color w:val="000000"/>
              </w:rPr>
            </w:pP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网络摄像机</w:t>
            </w:r>
          </w:p>
        </w:tc>
        <w:tc>
          <w:tcPr>
            <w:tcW w:w="113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台</w:t>
            </w:r>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5.00</w:t>
            </w: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1/3" CMOS ，130万，阵列红外30米，4/6/8/12mm镜头可选，DC12V，背光补偿，120DB光学宽动态，ROI，支持H.265编码，IP67,支持部分智能功能。</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硬盘</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块</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3.00</w:t>
            </w: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 xml:space="preserve">监控级硬盘，满足5个摄像点的存储需求 </w:t>
            </w:r>
          </w:p>
          <w:p w:rsidR="00863874" w:rsidRP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 xml:space="preserve">容量:4TB     </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rPr>
              <w:t>硬盘转速 7200转</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rPr>
              <w:lastRenderedPageBreak/>
              <w:t>缓存 64M</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lastRenderedPageBreak/>
              <w:t>3</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硬盘录像机</w:t>
            </w:r>
          </w:p>
        </w:tc>
        <w:tc>
          <w:tcPr>
            <w:tcW w:w="113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台</w:t>
            </w:r>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8路</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可接驳支持ONVIF、PSIA、RTSP协议的第三方摄像机和主流品牌摄像机；支持高</w:t>
            </w:r>
            <w:proofErr w:type="gramStart"/>
            <w:r w:rsidRPr="00AF1EE7">
              <w:rPr>
                <w:rFonts w:ascii="宋体" w:hAnsi="宋体" w:cs="宋体" w:hint="eastAsia"/>
                <w:color w:val="000000"/>
                <w:kern w:val="0"/>
                <w:lang w:bidi="ar"/>
              </w:rPr>
              <w:t>清网络</w:t>
            </w:r>
            <w:proofErr w:type="gramEnd"/>
            <w:r w:rsidRPr="00AF1EE7">
              <w:rPr>
                <w:rFonts w:ascii="宋体" w:hAnsi="宋体" w:cs="宋体" w:hint="eastAsia"/>
                <w:color w:val="000000"/>
                <w:kern w:val="0"/>
                <w:lang w:bidi="ar"/>
              </w:rPr>
              <w:t>视频的预览、存储与回放支持H.265硬解码（安放在辅助机房）</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4</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POE交换机</w:t>
            </w:r>
          </w:p>
        </w:tc>
        <w:tc>
          <w:tcPr>
            <w:tcW w:w="113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台</w:t>
            </w:r>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8口千兆，即插即用，无需管理，满足5个摄像头的数据传输需求</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5</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视频监控子系统软件</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1、平台软件视频控件完全集成海康、大华、天地伟业主流视频服务器。</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2、可以在视频画面上直接进行球机转动、拉伸镜头及调焦控制。</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3、具有红外检测系统和其他系统联动功能，一旦门禁系统、红外检测系统和其他检测系统发现异常，应自动转动球机，进行录像处理。</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4、具有红外检测系统和其他系统联动功能，一旦门禁系统、红外检测系统和其他检测系统发现异常，应自动转动球机，进行录像处理。</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5、应在一体化的集成监控系统中进行录像查询、浏览录像视频。</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6、可通过IE浏览器全面监视机房实时情况，远程应能在统一平台下观看任意视频分组、进行球机转动、拉伸等控制，并进行录像浏览，操作界面应与监控主机完全一致。</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b/>
                <w:color w:val="000000"/>
              </w:rPr>
            </w:pPr>
            <w:r w:rsidRPr="00AF1EE7">
              <w:rPr>
                <w:rFonts w:ascii="宋体" w:hAnsi="宋体" w:cs="宋体" w:hint="eastAsia"/>
                <w:b/>
                <w:color w:val="000000"/>
                <w:kern w:val="0"/>
                <w:lang w:bidi="ar"/>
              </w:rPr>
              <w:t>三</w:t>
            </w:r>
          </w:p>
        </w:tc>
        <w:tc>
          <w:tcPr>
            <w:tcW w:w="2565" w:type="dxa"/>
            <w:tcBorders>
              <w:top w:val="single" w:sz="4" w:space="0" w:color="000000"/>
              <w:left w:val="single" w:sz="4" w:space="0" w:color="000000"/>
              <w:bottom w:val="single" w:sz="4" w:space="0" w:color="000000"/>
              <w:right w:val="single" w:sz="4" w:space="0" w:color="000000"/>
            </w:tcBorders>
            <w:shd w:val="clear" w:color="auto" w:fill="C0C0C0"/>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b/>
                <w:color w:val="000000"/>
              </w:rPr>
            </w:pPr>
            <w:r w:rsidRPr="00AF1EE7">
              <w:rPr>
                <w:rFonts w:ascii="宋体" w:hAnsi="宋体" w:cs="宋体" w:hint="eastAsia"/>
                <w:b/>
                <w:color w:val="000000"/>
                <w:kern w:val="0"/>
                <w:lang w:bidi="ar"/>
              </w:rPr>
              <w:t>供配电监控系统</w:t>
            </w:r>
          </w:p>
        </w:tc>
        <w:tc>
          <w:tcPr>
            <w:tcW w:w="113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jc w:val="left"/>
              <w:rPr>
                <w:rFonts w:ascii="宋体" w:hAnsi="宋体" w:cs="宋体"/>
                <w:color w:val="000000"/>
              </w:rPr>
            </w:pP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电量监测仪</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台</w:t>
            </w:r>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主要监控内容：相电压、线电压、三相电流、有功功率、无功功率、视在功率、功率因数等；</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电流互感器</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 xml:space="preserve">额定输入：+A6:D6100A </w:t>
            </w:r>
          </w:p>
          <w:p w:rsidR="00863874" w:rsidRP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 xml:space="preserve">额定输出：5A    </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 xml:space="preserve">耐压：≥3KV </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3</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供配电监控子系统软件</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1、系统要能对机房市电配电的状态进行监控。例如：三相相电压、相电流、线电压、线电流、有功、无功、视在功率、频率、功率因数、电度等。</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2、系统支持管理人员通过短信实时查询机房配电运行情况。</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3、系统能够实现电压过高、过低，电流过大，频率不稳，缺相及空气开关温度过高等报警。</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4、系统能够实现对配电开关的监控，实时反映配电开关的通断电状态，一旦跳闸或断电需自动报警。</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5、系统可以生成机房配电系统报警报表，并可按需求查寻或打印。</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b/>
                <w:color w:val="000000"/>
              </w:rPr>
            </w:pPr>
            <w:r w:rsidRPr="00AF1EE7">
              <w:rPr>
                <w:rFonts w:ascii="宋体" w:hAnsi="宋体" w:cs="宋体" w:hint="eastAsia"/>
                <w:b/>
                <w:color w:val="000000"/>
                <w:kern w:val="0"/>
                <w:lang w:bidi="ar"/>
              </w:rPr>
              <w:t>四</w:t>
            </w:r>
          </w:p>
        </w:tc>
        <w:tc>
          <w:tcPr>
            <w:tcW w:w="2565"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b/>
                <w:color w:val="000000"/>
              </w:rPr>
            </w:pPr>
            <w:r w:rsidRPr="00AF1EE7">
              <w:rPr>
                <w:rFonts w:ascii="宋体" w:hAnsi="宋体" w:cs="宋体" w:hint="eastAsia"/>
                <w:b/>
                <w:color w:val="000000"/>
                <w:kern w:val="0"/>
                <w:lang w:bidi="ar"/>
              </w:rPr>
              <w:t>UPS子系统（厂家提供通信卡和协议）</w:t>
            </w:r>
          </w:p>
        </w:tc>
        <w:tc>
          <w:tcPr>
            <w:tcW w:w="113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jc w:val="left"/>
              <w:rPr>
                <w:rFonts w:ascii="宋体" w:hAnsi="宋体" w:cs="宋体"/>
                <w:color w:val="000000"/>
              </w:rPr>
            </w:pP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lastRenderedPageBreak/>
              <w:t>1</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UPS监测驱动模块</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1、系统能对机房UPS各部件的运行状态进行监控。如：UPS的各开关、整流器、电池、逆变器、旁路及输出等各部分的状态。系统标明UPS电流流向，可看到负载的供电状况，是否受保护等。</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系统能对机房UPS各部件的参数状态进行监控，如：电压、电流、频率、功率、后备时间等；整流器与旁路的电压、电流参数；逆变器与电池的电压、电流及电池的后备时间、充电量，负载的电压、电流参数，并合理布局、形象显示。</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3、具体监测的内容和控制的项目与卖方提供的该型号通讯协议规定的内容相符。能够实时反映设备状态及故障信息，记录各种数据并绘制相关图表。</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4</w:t>
            </w:r>
            <w:r w:rsidR="00B9658A">
              <w:rPr>
                <w:rFonts w:ascii="宋体" w:hAnsi="宋体" w:cs="宋体" w:hint="eastAsia"/>
                <w:color w:val="000000"/>
                <w:kern w:val="0"/>
                <w:lang w:bidi="ar"/>
              </w:rPr>
              <w:t>、</w:t>
            </w:r>
            <w:r w:rsidRPr="00AF1EE7">
              <w:rPr>
                <w:rFonts w:ascii="宋体" w:hAnsi="宋体" w:cs="宋体" w:hint="eastAsia"/>
                <w:color w:val="000000"/>
                <w:kern w:val="0"/>
                <w:lang w:bidi="ar"/>
              </w:rPr>
              <w:t>需提供UPS监测子系统的软件著作权登记证书。</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b/>
                <w:color w:val="000000"/>
              </w:rPr>
            </w:pPr>
            <w:r w:rsidRPr="00AF1EE7">
              <w:rPr>
                <w:rFonts w:ascii="宋体" w:hAnsi="宋体" w:cs="宋体" w:hint="eastAsia"/>
                <w:b/>
                <w:color w:val="000000"/>
                <w:kern w:val="0"/>
                <w:lang w:bidi="ar"/>
              </w:rPr>
              <w:t>五</w:t>
            </w:r>
          </w:p>
        </w:tc>
        <w:tc>
          <w:tcPr>
            <w:tcW w:w="2565"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b/>
                <w:color w:val="000000"/>
              </w:rPr>
            </w:pPr>
            <w:r w:rsidRPr="00AF1EE7">
              <w:rPr>
                <w:rFonts w:ascii="宋体" w:hAnsi="宋体" w:cs="宋体" w:hint="eastAsia"/>
                <w:b/>
                <w:color w:val="000000"/>
                <w:kern w:val="0"/>
                <w:lang w:bidi="ar"/>
              </w:rPr>
              <w:t>精密空调子系统（厂家提供通信卡和协议）</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rPr>
                <w:rFonts w:ascii="宋体" w:hAnsi="宋体" w:cs="宋体"/>
                <w:color w:val="000000"/>
              </w:rPr>
            </w:pPr>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jc w:val="left"/>
              <w:rPr>
                <w:rFonts w:ascii="宋体" w:hAnsi="宋体" w:cs="宋体"/>
                <w:color w:val="000000"/>
              </w:rPr>
            </w:pP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空调监测驱动模块</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1、监视参数主要包括:送风温度、湿度；回风温度、湿度；房间温度、湿度；压缩机运行时间；</w:t>
            </w:r>
            <w:proofErr w:type="gramStart"/>
            <w:r w:rsidRPr="00AF1EE7">
              <w:rPr>
                <w:rFonts w:ascii="宋体" w:hAnsi="宋体" w:cs="宋体" w:hint="eastAsia"/>
                <w:color w:val="000000"/>
                <w:kern w:val="0"/>
                <w:lang w:bidi="ar"/>
              </w:rPr>
              <w:t>风系统</w:t>
            </w:r>
            <w:proofErr w:type="gramEnd"/>
            <w:r w:rsidRPr="00AF1EE7">
              <w:rPr>
                <w:rFonts w:ascii="宋体" w:hAnsi="宋体" w:cs="宋体" w:hint="eastAsia"/>
                <w:color w:val="000000"/>
                <w:kern w:val="0"/>
                <w:lang w:bidi="ar"/>
              </w:rPr>
              <w:t>运行时间。</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2、监视状态包括：压缩机、风机、冷凝器、加湿器、去湿器、加热器、传感器、控制器的运行状态、漏水监测状态。</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3、可实现远程开、关空调，远程空调参数设定（包括短信控制、WEB控制）。</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4、可根据温湿度监控数据联动空调开关。</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5</w:t>
            </w:r>
            <w:r w:rsidR="00B9658A">
              <w:rPr>
                <w:rFonts w:ascii="宋体" w:hAnsi="宋体" w:cs="宋体" w:hint="eastAsia"/>
                <w:color w:val="000000"/>
                <w:kern w:val="0"/>
                <w:lang w:bidi="ar"/>
              </w:rPr>
              <w:t>、</w:t>
            </w:r>
            <w:r w:rsidRPr="00AF1EE7">
              <w:rPr>
                <w:rFonts w:ascii="宋体" w:hAnsi="宋体" w:cs="宋体" w:hint="eastAsia"/>
                <w:color w:val="000000"/>
                <w:kern w:val="0"/>
                <w:lang w:bidi="ar"/>
              </w:rPr>
              <w:t>需提供空调监测子系统的软件著作权登记证书。</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b/>
                <w:color w:val="000000"/>
              </w:rPr>
            </w:pPr>
            <w:r w:rsidRPr="00AF1EE7">
              <w:rPr>
                <w:rFonts w:ascii="宋体" w:hAnsi="宋体" w:cs="宋体" w:hint="eastAsia"/>
                <w:b/>
                <w:color w:val="000000"/>
                <w:kern w:val="0"/>
                <w:lang w:bidi="ar"/>
              </w:rPr>
              <w:t>六</w:t>
            </w:r>
          </w:p>
        </w:tc>
        <w:tc>
          <w:tcPr>
            <w:tcW w:w="2565"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b/>
                <w:color w:val="000000"/>
              </w:rPr>
            </w:pPr>
            <w:r w:rsidRPr="00AF1EE7">
              <w:rPr>
                <w:rFonts w:ascii="宋体" w:hAnsi="宋体" w:cs="宋体" w:hint="eastAsia"/>
                <w:b/>
                <w:color w:val="000000"/>
                <w:kern w:val="0"/>
                <w:lang w:bidi="ar"/>
              </w:rPr>
              <w:t>新风机监控系统</w:t>
            </w:r>
          </w:p>
        </w:tc>
        <w:tc>
          <w:tcPr>
            <w:tcW w:w="113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jc w:val="left"/>
              <w:rPr>
                <w:rFonts w:ascii="宋体" w:hAnsi="宋体" w:cs="宋体"/>
                <w:color w:val="000000"/>
              </w:rPr>
            </w:pP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设备状态采集器</w:t>
            </w:r>
          </w:p>
        </w:tc>
        <w:tc>
          <w:tcPr>
            <w:tcW w:w="113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1、工作电压：5VDC；</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2、输入电流：0A-50A；</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智能控制器</w:t>
            </w:r>
          </w:p>
        </w:tc>
        <w:tc>
          <w:tcPr>
            <w:tcW w:w="113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1、测量范围: 20～200Pa；</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2、防护等级: IP54；</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3、最小启动压力: 标准: 20Pa；</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4、最小启动间隙:10Pa (范围: 20~30Pa)；</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5、输出触点容量: &lt;2A / 250VAC；</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3</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设备控制模块</w:t>
            </w:r>
          </w:p>
        </w:tc>
        <w:tc>
          <w:tcPr>
            <w:tcW w:w="113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1、4路开关量输入；</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2、4路开关量输出；</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3、工作状态LED显示；</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4</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新风机监控子系统软件</w:t>
            </w:r>
          </w:p>
        </w:tc>
        <w:tc>
          <w:tcPr>
            <w:tcW w:w="1136"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1、实时监测</w:t>
            </w:r>
            <w:proofErr w:type="gramStart"/>
            <w:r w:rsidRPr="00AF1EE7">
              <w:rPr>
                <w:rFonts w:ascii="宋体" w:hAnsi="宋体" w:cs="宋体" w:hint="eastAsia"/>
                <w:color w:val="000000"/>
                <w:kern w:val="0"/>
                <w:lang w:bidi="ar"/>
              </w:rPr>
              <w:t>新风机</w:t>
            </w:r>
            <w:proofErr w:type="gramEnd"/>
            <w:r w:rsidRPr="00AF1EE7">
              <w:rPr>
                <w:rFonts w:ascii="宋体" w:hAnsi="宋体" w:cs="宋体" w:hint="eastAsia"/>
                <w:color w:val="000000"/>
                <w:kern w:val="0"/>
                <w:lang w:bidi="ar"/>
              </w:rPr>
              <w:t>工作状态；</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2、实时监测新风机故障状态；</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3、实现新风机的远程控制；</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b/>
                <w:color w:val="000000"/>
              </w:rPr>
            </w:pPr>
            <w:r w:rsidRPr="00AF1EE7">
              <w:rPr>
                <w:rFonts w:ascii="宋体" w:hAnsi="宋体" w:cs="宋体" w:hint="eastAsia"/>
                <w:b/>
                <w:color w:val="000000"/>
                <w:kern w:val="0"/>
                <w:lang w:bidi="ar"/>
              </w:rPr>
              <w:t>七</w:t>
            </w:r>
          </w:p>
        </w:tc>
        <w:tc>
          <w:tcPr>
            <w:tcW w:w="2565"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b/>
                <w:color w:val="000000"/>
              </w:rPr>
            </w:pPr>
            <w:r w:rsidRPr="00AF1EE7">
              <w:rPr>
                <w:rFonts w:ascii="宋体" w:hAnsi="宋体" w:cs="宋体" w:hint="eastAsia"/>
                <w:b/>
                <w:color w:val="000000"/>
                <w:kern w:val="0"/>
                <w:lang w:bidi="ar"/>
              </w:rPr>
              <w:t>定位漏水检测子系统</w:t>
            </w:r>
          </w:p>
        </w:tc>
        <w:tc>
          <w:tcPr>
            <w:tcW w:w="113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jc w:val="left"/>
              <w:rPr>
                <w:rFonts w:ascii="宋体" w:hAnsi="宋体" w:cs="宋体"/>
                <w:color w:val="000000"/>
              </w:rPr>
            </w:pP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lastRenderedPageBreak/>
              <w:t>1</w:t>
            </w:r>
          </w:p>
        </w:tc>
        <w:tc>
          <w:tcPr>
            <w:tcW w:w="256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漏水定位控制器</w:t>
            </w:r>
          </w:p>
        </w:tc>
        <w:tc>
          <w:tcPr>
            <w:tcW w:w="113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定位式，实时采集漏水监测区域漏水状态，一旦检测到有漏水，进行告警。</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1、报警发出无电压触点，支持上位通讯接口。</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2、LED显示电源、泄漏、电缆故障及通信状态。</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3、液晶显示屏显示泄漏位置。</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4、简易双绞线串行RS-485通信最大可达1200米（4000英尺），可进行自动协议选择（MODBUS，Opto22与</w:t>
            </w:r>
            <w:proofErr w:type="spellStart"/>
            <w:r w:rsidRPr="00AF1EE7">
              <w:rPr>
                <w:rFonts w:ascii="宋体" w:hAnsi="宋体" w:cs="宋体" w:hint="eastAsia"/>
                <w:color w:val="000000"/>
                <w:kern w:val="0"/>
                <w:lang w:bidi="ar"/>
              </w:rPr>
              <w:t>Metasys</w:t>
            </w:r>
            <w:proofErr w:type="spellEnd"/>
            <w:r w:rsidRPr="00AF1EE7">
              <w:rPr>
                <w:rFonts w:ascii="宋体" w:hAnsi="宋体" w:cs="宋体" w:hint="eastAsia"/>
                <w:color w:val="000000"/>
                <w:kern w:val="0"/>
                <w:lang w:bidi="ar"/>
              </w:rPr>
              <w:t>）。</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5、各单元均有软件分配的专用地址-无需使用开关。</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6、通过软件选择继电器常态通电或常态断电操作模式。</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7、方便的DIN导轨安装方式。</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7.5米长带塑料头的感应线缆</w:t>
            </w:r>
          </w:p>
        </w:tc>
        <w:tc>
          <w:tcPr>
            <w:tcW w:w="113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根</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7.5m</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3</w:t>
            </w:r>
          </w:p>
        </w:tc>
        <w:tc>
          <w:tcPr>
            <w:tcW w:w="256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带塑料头的引出线</w:t>
            </w:r>
          </w:p>
        </w:tc>
        <w:tc>
          <w:tcPr>
            <w:tcW w:w="113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根</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连接漏水控制器和感应线</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4</w:t>
            </w:r>
          </w:p>
        </w:tc>
        <w:tc>
          <w:tcPr>
            <w:tcW w:w="256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塑料终止端</w:t>
            </w:r>
          </w:p>
        </w:tc>
        <w:tc>
          <w:tcPr>
            <w:tcW w:w="113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每一个区域的末端都必须接上它，以完整回路。</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5</w:t>
            </w:r>
          </w:p>
        </w:tc>
        <w:tc>
          <w:tcPr>
            <w:tcW w:w="256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proofErr w:type="gramStart"/>
            <w:r w:rsidRPr="00AF1EE7">
              <w:rPr>
                <w:rFonts w:ascii="宋体" w:hAnsi="宋体" w:cs="宋体" w:hint="eastAsia"/>
                <w:color w:val="000000"/>
                <w:kern w:val="0"/>
                <w:lang w:bidi="ar"/>
              </w:rPr>
              <w:t>固定胶</w:t>
            </w:r>
            <w:proofErr w:type="gramEnd"/>
            <w:r w:rsidRPr="00AF1EE7">
              <w:rPr>
                <w:rFonts w:ascii="宋体" w:hAnsi="宋体" w:cs="宋体" w:hint="eastAsia"/>
                <w:color w:val="000000"/>
                <w:kern w:val="0"/>
                <w:lang w:bidi="ar"/>
              </w:rPr>
              <w:t>贴</w:t>
            </w:r>
          </w:p>
        </w:tc>
        <w:tc>
          <w:tcPr>
            <w:tcW w:w="113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袋</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proofErr w:type="gramStart"/>
            <w:r w:rsidRPr="00AF1EE7">
              <w:rPr>
                <w:rFonts w:ascii="宋体" w:hAnsi="宋体" w:cs="宋体" w:hint="eastAsia"/>
                <w:color w:val="000000"/>
                <w:kern w:val="0"/>
                <w:lang w:bidi="ar"/>
              </w:rPr>
              <w:t>固定胶贴固定</w:t>
            </w:r>
            <w:proofErr w:type="gramEnd"/>
            <w:r w:rsidRPr="00AF1EE7">
              <w:rPr>
                <w:rFonts w:ascii="宋体" w:hAnsi="宋体" w:cs="宋体" w:hint="eastAsia"/>
                <w:color w:val="000000"/>
                <w:kern w:val="0"/>
                <w:lang w:bidi="ar"/>
              </w:rPr>
              <w:t>感应线和跳接线</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6</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漏水监测子系统软件</w:t>
            </w:r>
          </w:p>
        </w:tc>
        <w:tc>
          <w:tcPr>
            <w:tcW w:w="113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1、系统能对机房可能的漏水区域实时监视，显示并记录其运行数据，支持现场仿真显示。</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2、系统采用电子地图方式显示实际漏水检测绳的分布。</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3、根据预先的设定，系统可以对机房漏水设定自动报警方案。</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4、系统支持通过短信实时查询机房漏水状况。</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5、一旦检测到漏水，系统可以显示其实际漏水位置，并在电子地图</w:t>
            </w:r>
            <w:proofErr w:type="gramStart"/>
            <w:r w:rsidRPr="00AF1EE7">
              <w:rPr>
                <w:rFonts w:ascii="宋体" w:hAnsi="宋体" w:cs="宋体" w:hint="eastAsia"/>
                <w:color w:val="000000"/>
                <w:kern w:val="0"/>
                <w:lang w:bidi="ar"/>
              </w:rPr>
              <w:t>上形象</w:t>
            </w:r>
            <w:proofErr w:type="gramEnd"/>
            <w:r w:rsidRPr="00AF1EE7">
              <w:rPr>
                <w:rFonts w:ascii="宋体" w:hAnsi="宋体" w:cs="宋体" w:hint="eastAsia"/>
                <w:color w:val="000000"/>
                <w:kern w:val="0"/>
                <w:lang w:bidi="ar"/>
              </w:rPr>
              <w:t>显示。</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6</w:t>
            </w:r>
            <w:r w:rsidR="00B9658A">
              <w:rPr>
                <w:rFonts w:ascii="宋体" w:hAnsi="宋体" w:cs="宋体" w:hint="eastAsia"/>
                <w:color w:val="000000"/>
                <w:kern w:val="0"/>
                <w:lang w:bidi="ar"/>
              </w:rPr>
              <w:t>、</w:t>
            </w:r>
            <w:r w:rsidRPr="00AF1EE7">
              <w:rPr>
                <w:rFonts w:ascii="宋体" w:hAnsi="宋体" w:cs="宋体" w:hint="eastAsia"/>
                <w:color w:val="000000"/>
                <w:kern w:val="0"/>
                <w:lang w:bidi="ar"/>
              </w:rPr>
              <w:t>需提供渗漏监测子系统的软件著作权登记证书。</w:t>
            </w:r>
          </w:p>
        </w:tc>
      </w:tr>
      <w:tr w:rsidR="00863874" w:rsidRPr="00AF1EE7" w:rsidTr="006C7298">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b/>
                <w:color w:val="000000"/>
              </w:rPr>
            </w:pPr>
            <w:r w:rsidRPr="00AF1EE7">
              <w:rPr>
                <w:rFonts w:ascii="宋体" w:hAnsi="宋体" w:cs="宋体" w:hint="eastAsia"/>
                <w:b/>
                <w:color w:val="000000"/>
                <w:kern w:val="0"/>
                <w:lang w:bidi="ar"/>
              </w:rPr>
              <w:t>八</w:t>
            </w:r>
          </w:p>
        </w:tc>
        <w:tc>
          <w:tcPr>
            <w:tcW w:w="2565"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b/>
                <w:color w:val="000000"/>
              </w:rPr>
            </w:pPr>
            <w:r w:rsidRPr="00AF1EE7">
              <w:rPr>
                <w:rFonts w:ascii="宋体" w:hAnsi="宋体" w:cs="宋体" w:hint="eastAsia"/>
                <w:b/>
                <w:color w:val="000000"/>
                <w:kern w:val="0"/>
                <w:lang w:bidi="ar"/>
              </w:rPr>
              <w:t>温湿度监测子系统</w:t>
            </w:r>
          </w:p>
        </w:tc>
        <w:tc>
          <w:tcPr>
            <w:tcW w:w="113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94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jc w:val="left"/>
              <w:rPr>
                <w:rFonts w:ascii="宋体" w:hAnsi="宋体" w:cs="宋体"/>
                <w:color w:val="000000"/>
              </w:rPr>
            </w:pP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温湿度传感器</w:t>
            </w:r>
          </w:p>
        </w:tc>
        <w:tc>
          <w:tcPr>
            <w:tcW w:w="113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6.00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1EE7" w:rsidRDefault="00863874" w:rsidP="00AF1EE7">
            <w:pPr>
              <w:widowControl/>
              <w:numPr>
                <w:ilvl w:val="0"/>
                <w:numId w:val="4"/>
              </w:numPr>
              <w:jc w:val="left"/>
              <w:textAlignment w:val="center"/>
              <w:rPr>
                <w:rFonts w:ascii="宋体" w:hAnsi="宋体" w:cs="宋体"/>
                <w:color w:val="000000"/>
                <w:kern w:val="0"/>
                <w:lang w:bidi="ar"/>
              </w:rPr>
            </w:pPr>
            <w:r w:rsidRPr="00AF1EE7">
              <w:rPr>
                <w:rFonts w:ascii="宋体" w:hAnsi="宋体" w:cs="宋体" w:hint="eastAsia"/>
                <w:color w:val="000000"/>
                <w:kern w:val="0"/>
                <w:lang w:bidi="ar"/>
              </w:rPr>
              <w:t>供电电源：12VDC；</w:t>
            </w:r>
          </w:p>
          <w:p w:rsidR="00AF1EE7" w:rsidRDefault="00863874" w:rsidP="00AF1EE7">
            <w:pPr>
              <w:widowControl/>
              <w:numPr>
                <w:ilvl w:val="0"/>
                <w:numId w:val="4"/>
              </w:numPr>
              <w:jc w:val="left"/>
              <w:textAlignment w:val="center"/>
              <w:rPr>
                <w:rFonts w:ascii="宋体" w:hAnsi="宋体" w:cs="宋体"/>
                <w:color w:val="000000"/>
                <w:kern w:val="0"/>
                <w:lang w:bidi="ar"/>
              </w:rPr>
            </w:pPr>
            <w:r w:rsidRPr="00AF1EE7">
              <w:rPr>
                <w:rFonts w:ascii="宋体" w:hAnsi="宋体" w:cs="宋体" w:hint="eastAsia"/>
                <w:color w:val="000000"/>
                <w:kern w:val="0"/>
                <w:lang w:bidi="ar"/>
              </w:rPr>
              <w:t>2、电流：＜30mA；</w:t>
            </w:r>
          </w:p>
          <w:p w:rsidR="00AF1EE7" w:rsidRDefault="00863874" w:rsidP="00AF1EE7">
            <w:pPr>
              <w:widowControl/>
              <w:numPr>
                <w:ilvl w:val="0"/>
                <w:numId w:val="4"/>
              </w:numPr>
              <w:jc w:val="left"/>
              <w:textAlignment w:val="center"/>
              <w:rPr>
                <w:rFonts w:ascii="宋体" w:hAnsi="宋体" w:cs="宋体"/>
                <w:color w:val="000000"/>
                <w:kern w:val="0"/>
                <w:lang w:bidi="ar"/>
              </w:rPr>
            </w:pPr>
            <w:r w:rsidRPr="00AF1EE7">
              <w:rPr>
                <w:rFonts w:ascii="宋体" w:hAnsi="宋体" w:cs="宋体" w:hint="eastAsia"/>
                <w:color w:val="000000"/>
                <w:kern w:val="0"/>
                <w:lang w:bidi="ar"/>
              </w:rPr>
              <w:t>3、显示：60×42（mm）LED屏显示测量值；</w:t>
            </w:r>
          </w:p>
          <w:p w:rsidR="00AF1EE7" w:rsidRDefault="00863874" w:rsidP="00AF1EE7">
            <w:pPr>
              <w:widowControl/>
              <w:numPr>
                <w:ilvl w:val="0"/>
                <w:numId w:val="4"/>
              </w:numPr>
              <w:jc w:val="left"/>
              <w:textAlignment w:val="center"/>
              <w:rPr>
                <w:rFonts w:ascii="宋体" w:hAnsi="宋体" w:cs="宋体"/>
                <w:color w:val="000000"/>
                <w:kern w:val="0"/>
                <w:lang w:bidi="ar"/>
              </w:rPr>
            </w:pPr>
            <w:r w:rsidRPr="00AF1EE7">
              <w:rPr>
                <w:rFonts w:ascii="宋体" w:hAnsi="宋体" w:cs="宋体" w:hint="eastAsia"/>
                <w:color w:val="000000"/>
                <w:kern w:val="0"/>
                <w:lang w:bidi="ar"/>
              </w:rPr>
              <w:t>4、测温范围：-10-50℃；测量精度：±0.1℃；</w:t>
            </w:r>
          </w:p>
          <w:p w:rsidR="00863874" w:rsidRPr="00AF1EE7" w:rsidRDefault="00863874" w:rsidP="00AF1EE7">
            <w:pPr>
              <w:widowControl/>
              <w:numPr>
                <w:ilvl w:val="0"/>
                <w:numId w:val="4"/>
              </w:numPr>
              <w:jc w:val="left"/>
              <w:textAlignment w:val="center"/>
              <w:rPr>
                <w:rFonts w:ascii="宋体" w:hAnsi="宋体" w:cs="宋体"/>
                <w:color w:val="000000"/>
                <w:kern w:val="0"/>
                <w:lang w:bidi="ar"/>
              </w:rPr>
            </w:pPr>
            <w:r w:rsidRPr="00AF1EE7">
              <w:rPr>
                <w:rFonts w:ascii="宋体" w:hAnsi="宋体" w:cs="宋体" w:hint="eastAsia"/>
                <w:color w:val="000000"/>
                <w:kern w:val="0"/>
                <w:lang w:bidi="ar"/>
              </w:rPr>
              <w:t>5、测湿范围：0～100％RH，测量精度：±0.1%RH ；</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6、输出信号：RS485或者干接点可选；</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7、可支持现场设定报警值，报警时模块本身也可发出报警信号；</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温湿度监控子系统软件</w:t>
            </w:r>
          </w:p>
        </w:tc>
        <w:tc>
          <w:tcPr>
            <w:tcW w:w="113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1、系统能对机房温湿度实时监视，显示并记录其运行数据。系统支持机房电子地图加载。</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2、根据预先的设定，系统可以对机房温湿度参数和状态异常设定自动报警。</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3、系统可以将机房温湿</w:t>
            </w:r>
            <w:proofErr w:type="gramStart"/>
            <w:r w:rsidRPr="00AF1EE7">
              <w:rPr>
                <w:rFonts w:ascii="宋体" w:hAnsi="宋体" w:cs="宋体" w:hint="eastAsia"/>
                <w:color w:val="000000"/>
                <w:kern w:val="0"/>
                <w:lang w:bidi="ar"/>
              </w:rPr>
              <w:t>度数据</w:t>
            </w:r>
            <w:proofErr w:type="gramEnd"/>
            <w:r w:rsidRPr="00AF1EE7">
              <w:rPr>
                <w:rFonts w:ascii="宋体" w:hAnsi="宋体" w:cs="宋体" w:hint="eastAsia"/>
                <w:color w:val="000000"/>
                <w:kern w:val="0"/>
                <w:lang w:bidi="ar"/>
              </w:rPr>
              <w:t>生成报警报表，</w:t>
            </w:r>
            <w:r w:rsidRPr="00AF1EE7">
              <w:rPr>
                <w:rFonts w:ascii="宋体" w:hAnsi="宋体" w:cs="宋体" w:hint="eastAsia"/>
                <w:color w:val="000000"/>
                <w:kern w:val="0"/>
                <w:lang w:bidi="ar"/>
              </w:rPr>
              <w:lastRenderedPageBreak/>
              <w:t>并可按需求查询或打印。</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4、系统可以对机房温湿度参数进行历史曲线记录，并可随时查看任意一天的曲线记录。</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5、监控系统支持通过短信实时查询机房各监测点的温度和湿度情况。</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6</w:t>
            </w:r>
            <w:r w:rsidR="00B9658A">
              <w:rPr>
                <w:rFonts w:ascii="宋体" w:hAnsi="宋体" w:cs="宋体" w:hint="eastAsia"/>
                <w:color w:val="000000"/>
                <w:kern w:val="0"/>
                <w:lang w:bidi="ar"/>
              </w:rPr>
              <w:t>、</w:t>
            </w:r>
            <w:r w:rsidRPr="00AF1EE7">
              <w:rPr>
                <w:rFonts w:ascii="宋体" w:hAnsi="宋体" w:cs="宋体" w:hint="eastAsia"/>
                <w:color w:val="000000"/>
                <w:kern w:val="0"/>
                <w:lang w:bidi="ar"/>
              </w:rPr>
              <w:t>需提供温湿度监测子系统的软件著作权登记证书。</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b/>
                <w:color w:val="000000"/>
              </w:rPr>
            </w:pPr>
            <w:r w:rsidRPr="00AF1EE7">
              <w:rPr>
                <w:rFonts w:ascii="宋体" w:hAnsi="宋体" w:cs="宋体" w:hint="eastAsia"/>
                <w:b/>
                <w:color w:val="000000"/>
                <w:kern w:val="0"/>
                <w:lang w:bidi="ar"/>
              </w:rPr>
              <w:lastRenderedPageBreak/>
              <w:t>九</w:t>
            </w:r>
          </w:p>
        </w:tc>
        <w:tc>
          <w:tcPr>
            <w:tcW w:w="2565"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b/>
                <w:color w:val="000000"/>
              </w:rPr>
            </w:pPr>
            <w:r w:rsidRPr="00AF1EE7">
              <w:rPr>
                <w:rFonts w:ascii="宋体" w:hAnsi="宋体" w:cs="宋体" w:hint="eastAsia"/>
                <w:b/>
                <w:color w:val="000000"/>
                <w:kern w:val="0"/>
                <w:lang w:bidi="ar"/>
              </w:rPr>
              <w:t>消防监测系统（消防主机提供通讯接口）</w:t>
            </w:r>
          </w:p>
        </w:tc>
        <w:tc>
          <w:tcPr>
            <w:tcW w:w="113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jc w:val="left"/>
              <w:rPr>
                <w:rFonts w:ascii="宋体" w:hAnsi="宋体" w:cs="宋体"/>
                <w:color w:val="000000"/>
              </w:rPr>
            </w:pP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继电器</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24V</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开关量采集模块</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1、电源：DC+10V～DC+30V。</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2、通信接口：RS485，2线制、半双工。</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3、通信速率（bps）：1200、2400、4800、9600、19.2K、38.4K、115.2K。</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4、输入通道：6路差分输入，2路单端输入。</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5、状态指示：8路输入状态灯指示。</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3</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消防监控子系统软件</w:t>
            </w:r>
          </w:p>
        </w:tc>
        <w:tc>
          <w:tcPr>
            <w:tcW w:w="113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numPr>
                <w:ilvl w:val="0"/>
                <w:numId w:val="5"/>
              </w:numPr>
              <w:jc w:val="left"/>
              <w:textAlignment w:val="center"/>
              <w:rPr>
                <w:rFonts w:ascii="宋体" w:hAnsi="宋体" w:cs="宋体"/>
                <w:color w:val="000000"/>
                <w:kern w:val="0"/>
                <w:lang w:bidi="ar"/>
              </w:rPr>
            </w:pPr>
            <w:r w:rsidRPr="00AF1EE7">
              <w:rPr>
                <w:rFonts w:ascii="宋体" w:hAnsi="宋体" w:cs="宋体" w:hint="eastAsia"/>
                <w:color w:val="000000"/>
                <w:kern w:val="0"/>
                <w:lang w:bidi="ar"/>
              </w:rPr>
              <w:t>消防监控子系统主要利用消防控制箱给出的报警信号，通过开关量数据采集模块，将消防控制器上的干接点变化信号送到监控主机，实时监测机房内的火灾情况和及时告警。</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2、本子系统发生报警时可根据需要发出报警提示，联动门禁系统打开相应逃生通道，让工作人员迅速撤离灾害现场，并可启动综合排烟系统。</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b/>
                <w:color w:val="000000"/>
              </w:rPr>
            </w:pPr>
            <w:r w:rsidRPr="00AF1EE7">
              <w:rPr>
                <w:rFonts w:ascii="宋体" w:hAnsi="宋体" w:cs="宋体" w:hint="eastAsia"/>
                <w:b/>
                <w:color w:val="000000"/>
                <w:kern w:val="0"/>
                <w:lang w:bidi="ar"/>
              </w:rPr>
              <w:t>十</w:t>
            </w:r>
          </w:p>
        </w:tc>
        <w:tc>
          <w:tcPr>
            <w:tcW w:w="2565"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b/>
                <w:color w:val="000000"/>
              </w:rPr>
            </w:pPr>
            <w:r w:rsidRPr="00AF1EE7">
              <w:rPr>
                <w:rFonts w:ascii="宋体" w:hAnsi="宋体" w:cs="宋体" w:hint="eastAsia"/>
                <w:b/>
                <w:color w:val="000000"/>
                <w:kern w:val="0"/>
                <w:lang w:bidi="ar"/>
              </w:rPr>
              <w:t>红外监测</w:t>
            </w:r>
          </w:p>
        </w:tc>
        <w:tc>
          <w:tcPr>
            <w:tcW w:w="113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jc w:val="left"/>
              <w:rPr>
                <w:rFonts w:ascii="宋体" w:hAnsi="宋体" w:cs="宋体"/>
                <w:color w:val="000000"/>
              </w:rPr>
            </w:pP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红外探测器</w:t>
            </w:r>
          </w:p>
        </w:tc>
        <w:tc>
          <w:tcPr>
            <w:tcW w:w="113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3.00</w:t>
            </w: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1、特点：吸顶安装，</w:t>
            </w:r>
            <w:proofErr w:type="gramStart"/>
            <w:r w:rsidRPr="00AF1EE7">
              <w:rPr>
                <w:rFonts w:ascii="宋体" w:hAnsi="宋体" w:cs="宋体" w:hint="eastAsia"/>
                <w:color w:val="000000"/>
                <w:kern w:val="0"/>
                <w:lang w:bidi="ar"/>
              </w:rPr>
              <w:t>防拆盒盖</w:t>
            </w:r>
            <w:proofErr w:type="gramEnd"/>
            <w:r w:rsidRPr="00AF1EE7">
              <w:rPr>
                <w:rFonts w:ascii="宋体" w:hAnsi="宋体" w:cs="宋体" w:hint="eastAsia"/>
                <w:color w:val="000000"/>
                <w:kern w:val="0"/>
                <w:lang w:bidi="ar"/>
              </w:rPr>
              <w:t>；</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 探测范围：探测范围：直径6m(安装高度3.6m时)，探测角度：全方位360°；</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3、响应时间：5S,10S,30S可调节报警响应时间；</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4、工作电压：DC 9 ～16V；</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5、消耗电流：≤20mA(DC 12V时)；</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6、环境温度：-10℃ ～ +50℃；</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7、安装方式：吸顶，高度：2.5m-6m；</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8、报警输出：常闭，防拆开关：常闭；</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开关量采集模块</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1、电源：DC+10V～DC+30V。</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2、通信接口：RS485，2线制、半双工。</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3、通信速率（bps）：1200、2400、4800、9600、19.2K、38.4K、115.2K。</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4、输入通道：6路差分输入，2路单端输入。</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5、状态指示：8路输入状态灯指示。</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3</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红外监测子系统软件</w:t>
            </w:r>
          </w:p>
        </w:tc>
        <w:tc>
          <w:tcPr>
            <w:tcW w:w="113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1、实时监测机房内的人员状态；</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2、短信报警通知；</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3、分时段自动报警；</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b/>
                <w:color w:val="000000"/>
              </w:rPr>
            </w:pPr>
            <w:r w:rsidRPr="00AF1EE7">
              <w:rPr>
                <w:rFonts w:ascii="宋体" w:hAnsi="宋体" w:cs="宋体" w:hint="eastAsia"/>
                <w:b/>
                <w:color w:val="000000"/>
                <w:kern w:val="0"/>
                <w:lang w:bidi="ar"/>
              </w:rPr>
              <w:t>十一</w:t>
            </w:r>
          </w:p>
        </w:tc>
        <w:tc>
          <w:tcPr>
            <w:tcW w:w="2565" w:type="dxa"/>
            <w:tcBorders>
              <w:top w:val="single" w:sz="4" w:space="0" w:color="000000"/>
              <w:left w:val="single" w:sz="4" w:space="0" w:color="000000"/>
              <w:bottom w:val="single" w:sz="4" w:space="0" w:color="000000"/>
              <w:right w:val="single" w:sz="4" w:space="0" w:color="000000"/>
            </w:tcBorders>
            <w:shd w:val="clear" w:color="auto" w:fill="C0C0C0"/>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b/>
                <w:color w:val="000000"/>
              </w:rPr>
            </w:pPr>
            <w:r w:rsidRPr="00AF1EE7">
              <w:rPr>
                <w:rFonts w:ascii="宋体" w:hAnsi="宋体" w:cs="宋体" w:hint="eastAsia"/>
                <w:b/>
                <w:color w:val="000000"/>
                <w:kern w:val="0"/>
                <w:lang w:bidi="ar"/>
              </w:rPr>
              <w:t>中心监控配置</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jc w:val="left"/>
              <w:rPr>
                <w:rFonts w:ascii="宋体" w:hAnsi="宋体" w:cs="宋体"/>
                <w:color w:val="000000"/>
              </w:rPr>
            </w:pP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lastRenderedPageBreak/>
              <w:t>1</w:t>
            </w:r>
          </w:p>
        </w:tc>
        <w:tc>
          <w:tcPr>
            <w:tcW w:w="25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嵌入式监控一体机</w:t>
            </w:r>
          </w:p>
        </w:tc>
        <w:tc>
          <w:tcPr>
            <w:tcW w:w="11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台</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Intel Ivy Bridge C1037U 1.8GHz /1xSO-DIMM，DDR3 1333MHz Memory，4G/500G/单1000M网卡/2个RS232，4个RS485串口，12DI,4DO/4个USB口/1个10/100/1000M以太网口/AC220V/DC48V/功耗&lt;80W/环境：-10℃～50℃/环境湿度/10%～90%RH，无凝露/静电防护：接触放电:±6KV；空气放电:±8KV/EFT防护：±2KV/尺寸：440×280×44MM/安装方式：1U标准机19寸架安装。</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监控服务器需提供原厂商CE认证、环保ROHS符合性声明。主机需与软件平台统一品牌，证书内具备防伪网址及电话。</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电话语音报警系统（含语音卡）</w:t>
            </w:r>
          </w:p>
        </w:tc>
        <w:tc>
          <w:tcPr>
            <w:tcW w:w="11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语音报警，当报警事件发生时，系统将通过电话拨号方式，自动拨打已设置好的多组值班电话，包括固定电话和移动电话，以便及时的通知值班人员，从而在根本上实现了机房无人值守，科学管理。</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3</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短信系统(含短信MODEM)</w:t>
            </w:r>
          </w:p>
        </w:tc>
        <w:tc>
          <w:tcPr>
            <w:tcW w:w="11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短信报警，可以根据重要级别将同时发生的报警排序处理，并可以将不同的报警内容选择设定为短信报警。</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4</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声光报警系统（带控制器）</w:t>
            </w:r>
          </w:p>
        </w:tc>
        <w:tc>
          <w:tcPr>
            <w:tcW w:w="11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声光报警</w:t>
            </w:r>
          </w:p>
          <w:p w:rsidR="00863874" w:rsidRP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 电压：12VDC</w:t>
            </w:r>
          </w:p>
          <w:p w:rsidR="00863874" w:rsidRP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 电流：1A</w:t>
            </w:r>
          </w:p>
          <w:p w:rsidR="00863874" w:rsidRP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 分贝：90-105db</w:t>
            </w:r>
          </w:p>
          <w:p w:rsidR="00863874" w:rsidRP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 功率：5W</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5</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proofErr w:type="gramStart"/>
            <w:r w:rsidRPr="00AF1EE7">
              <w:rPr>
                <w:rFonts w:ascii="宋体" w:hAnsi="宋体" w:cs="宋体" w:hint="eastAsia"/>
                <w:color w:val="000000"/>
                <w:kern w:val="0"/>
                <w:lang w:bidi="ar"/>
              </w:rPr>
              <w:t>动环监控系统</w:t>
            </w:r>
            <w:proofErr w:type="gramEnd"/>
            <w:r w:rsidRPr="00AF1EE7">
              <w:rPr>
                <w:rFonts w:ascii="宋体" w:hAnsi="宋体" w:cs="宋体" w:hint="eastAsia"/>
                <w:color w:val="000000"/>
                <w:kern w:val="0"/>
                <w:lang w:bidi="ar"/>
              </w:rPr>
              <w:t>平台软件</w:t>
            </w:r>
          </w:p>
        </w:tc>
        <w:tc>
          <w:tcPr>
            <w:tcW w:w="11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机房环境监控系统可支持TCP/IP及SNMP协议进行数据交互，为日后机房联网预留接口，能够实现集中或分散监控。可同时支持B/S、C/S两种方式，管理人员可通过内网、外网进行监控或管理；使用IE浏览时应无需安装任何软件。</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w:t>
            </w:r>
            <w:r w:rsidR="00B9658A">
              <w:rPr>
                <w:rFonts w:ascii="宋体" w:hAnsi="宋体" w:cs="宋体" w:hint="eastAsia"/>
                <w:color w:val="000000"/>
                <w:kern w:val="0"/>
                <w:lang w:bidi="ar"/>
              </w:rPr>
              <w:t>、</w:t>
            </w:r>
            <w:r w:rsidRPr="00AF1EE7">
              <w:rPr>
                <w:rFonts w:ascii="宋体" w:hAnsi="宋体" w:cs="宋体" w:hint="eastAsia"/>
                <w:color w:val="000000"/>
                <w:kern w:val="0"/>
                <w:lang w:bidi="ar"/>
              </w:rPr>
              <w:t>机房环境监控系统可完全兼容机房内精密空调、温湿度、水泄漏、视频、门禁、防雷、消防等设备的监控，可集成中控、PORIS等系列门禁控制器以及海康、大华、天地伟业视频监控产品。（需提供相关软件检测报告予以证明）。</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w:t>
            </w:r>
            <w:r w:rsidR="00B9658A">
              <w:rPr>
                <w:rFonts w:ascii="宋体" w:hAnsi="宋体" w:cs="宋体" w:hint="eastAsia"/>
                <w:color w:val="000000"/>
                <w:kern w:val="0"/>
                <w:lang w:bidi="ar"/>
              </w:rPr>
              <w:t>、</w:t>
            </w:r>
            <w:r w:rsidRPr="00AF1EE7">
              <w:rPr>
                <w:rFonts w:ascii="宋体" w:hAnsi="宋体" w:cs="宋体" w:hint="eastAsia"/>
                <w:color w:val="000000"/>
                <w:kern w:val="0"/>
                <w:lang w:bidi="ar"/>
              </w:rPr>
              <w:t xml:space="preserve">监控平台软件客户端展示可以支持多个监控界面自定义大小同时展示，用户可随意调用任意数量的监控界面同时展示，并支持监控界面全屏自动轮巡展示。（需提供软件展示界面截图）。 </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w:t>
            </w:r>
            <w:r w:rsidR="00B9658A">
              <w:rPr>
                <w:rFonts w:ascii="宋体" w:hAnsi="宋体" w:cs="宋体" w:hint="eastAsia"/>
                <w:color w:val="000000"/>
                <w:kern w:val="0"/>
                <w:lang w:bidi="ar"/>
              </w:rPr>
              <w:t>、</w:t>
            </w:r>
            <w:r w:rsidRPr="00AF1EE7">
              <w:rPr>
                <w:rFonts w:ascii="宋体" w:hAnsi="宋体" w:cs="宋体" w:hint="eastAsia"/>
                <w:color w:val="000000"/>
                <w:kern w:val="0"/>
                <w:lang w:bidi="ar"/>
              </w:rPr>
              <w:t>监控平台软件监控界面展示可支持实时数据曲线功能，并非传统的数字展示，可将配电、温湿度等机房数据的实时变化通过实时曲线的方式形象地展示出来。（需提供软件展示界面截图）。</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5</w:t>
            </w:r>
            <w:r w:rsidR="00B9658A">
              <w:rPr>
                <w:rFonts w:ascii="宋体" w:hAnsi="宋体" w:cs="宋体" w:hint="eastAsia"/>
                <w:color w:val="000000"/>
                <w:kern w:val="0"/>
                <w:lang w:bidi="ar"/>
              </w:rPr>
              <w:t>、</w:t>
            </w:r>
            <w:r w:rsidRPr="00AF1EE7">
              <w:rPr>
                <w:rFonts w:ascii="宋体" w:hAnsi="宋体" w:cs="宋体" w:hint="eastAsia"/>
                <w:color w:val="000000"/>
                <w:kern w:val="0"/>
                <w:lang w:bidi="ar"/>
              </w:rPr>
              <w:t>机房环境监控系统具有强大的报警级别管理</w:t>
            </w:r>
            <w:r w:rsidRPr="00AF1EE7">
              <w:rPr>
                <w:rFonts w:ascii="宋体" w:hAnsi="宋体" w:cs="宋体" w:hint="eastAsia"/>
                <w:color w:val="000000"/>
                <w:kern w:val="0"/>
                <w:lang w:bidi="ar"/>
              </w:rPr>
              <w:lastRenderedPageBreak/>
              <w:t>功能，可区分多级报警，当系统出现报警时，可根据不同监控对象报警事件而划分不同的报警方式，包括划分报警等级、时间优先、次数频率等，在监控中心可以以不同颜色和声音对报警事件进行区分，完善的报警级别将会使系统具有更高的可靠性。且所有电话、短信报警发送记录均要求有详细发送记录，便于查询打印和后期责任追溯。（需提供对应软件配置界面或者相关软件检测报告予以证明）</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6</w:t>
            </w:r>
            <w:r w:rsidR="00B9658A">
              <w:rPr>
                <w:rFonts w:ascii="宋体" w:hAnsi="宋体" w:cs="宋体" w:hint="eastAsia"/>
                <w:color w:val="000000"/>
                <w:kern w:val="0"/>
                <w:lang w:bidi="ar"/>
              </w:rPr>
              <w:t>、</w:t>
            </w:r>
            <w:r w:rsidRPr="00AF1EE7">
              <w:rPr>
                <w:rFonts w:ascii="宋体" w:hAnsi="宋体" w:cs="宋体" w:hint="eastAsia"/>
                <w:color w:val="000000"/>
                <w:kern w:val="0"/>
                <w:lang w:bidi="ar"/>
              </w:rPr>
              <w:t>监控平台软件的数据查询系统可同时支持对多个数据量的查询和比较，并通过数据表格和曲线多种方式展示出来，（需提供软件功能界面截图）。</w:t>
            </w:r>
          </w:p>
          <w:p w:rsidR="00AF1EE7" w:rsidRPr="005C1593" w:rsidRDefault="00863874" w:rsidP="00AF1EE7">
            <w:pPr>
              <w:widowControl/>
              <w:jc w:val="left"/>
              <w:textAlignment w:val="center"/>
              <w:rPr>
                <w:rFonts w:ascii="宋体" w:hAnsi="宋体" w:cs="宋体"/>
                <w:color w:val="FF0000"/>
                <w:kern w:val="0"/>
                <w:lang w:bidi="ar"/>
              </w:rPr>
            </w:pPr>
            <w:r w:rsidRPr="00AF1EE7">
              <w:rPr>
                <w:rFonts w:ascii="宋体" w:hAnsi="宋体" w:cs="宋体" w:hint="eastAsia"/>
                <w:color w:val="000000"/>
                <w:kern w:val="0"/>
                <w:lang w:bidi="ar"/>
              </w:rPr>
              <w:t>7、机房监控平台软件采用国内行业知名品牌，行业从事经验不低于八年，通过国家高新技术企业资格审查。</w:t>
            </w:r>
          </w:p>
          <w:p w:rsidR="00AF1EE7" w:rsidRDefault="00863874" w:rsidP="00AF1EE7">
            <w:pPr>
              <w:widowControl/>
              <w:jc w:val="left"/>
              <w:textAlignment w:val="center"/>
              <w:rPr>
                <w:rFonts w:ascii="宋体" w:hAnsi="宋体" w:cs="宋体"/>
                <w:color w:val="000000"/>
                <w:kern w:val="0"/>
                <w:lang w:bidi="ar"/>
              </w:rPr>
            </w:pPr>
            <w:r w:rsidRPr="002D6626">
              <w:rPr>
                <w:rFonts w:ascii="宋体" w:hAnsi="宋体" w:cs="宋体" w:hint="eastAsia"/>
                <w:kern w:val="0"/>
                <w:lang w:bidi="ar"/>
              </w:rPr>
              <w:t>8</w:t>
            </w:r>
            <w:r w:rsidR="00B9658A">
              <w:rPr>
                <w:rFonts w:ascii="宋体" w:hAnsi="宋体" w:cs="宋体" w:hint="eastAsia"/>
                <w:kern w:val="0"/>
                <w:lang w:bidi="ar"/>
              </w:rPr>
              <w:t>、</w:t>
            </w:r>
            <w:r w:rsidRPr="002D6626">
              <w:rPr>
                <w:rFonts w:ascii="宋体" w:hAnsi="宋体" w:cs="宋体" w:hint="eastAsia"/>
                <w:kern w:val="0"/>
                <w:lang w:bidi="ar"/>
              </w:rPr>
              <w:t>监控厂家需提供：</w:t>
            </w:r>
            <w:r w:rsidRPr="00AF1EE7">
              <w:rPr>
                <w:rFonts w:ascii="宋体" w:hAnsi="宋体" w:cs="宋体" w:hint="eastAsia"/>
                <w:color w:val="000000"/>
                <w:kern w:val="0"/>
                <w:lang w:bidi="ar"/>
              </w:rPr>
              <w:t>中国赛宝实验室软件检测报告和中国软件评测中心软件检测报告；信息产业部软件产品登记证书；软件企业证书或相关协会出具的证明函；国家高新技术企业证书；国家版权局机房监控系统软件著作权；ISO9001质量管理体系认证证书；ISO14001环境管理体系认证书。</w:t>
            </w:r>
          </w:p>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9</w:t>
            </w:r>
            <w:r w:rsidR="00B9658A">
              <w:rPr>
                <w:rFonts w:ascii="宋体" w:hAnsi="宋体" w:cs="宋体" w:hint="eastAsia"/>
                <w:color w:val="000000"/>
                <w:kern w:val="0"/>
                <w:lang w:bidi="ar"/>
              </w:rPr>
              <w:t>、</w:t>
            </w:r>
            <w:r w:rsidRPr="00AF1EE7">
              <w:rPr>
                <w:rFonts w:ascii="宋体" w:hAnsi="宋体" w:cs="宋体" w:hint="eastAsia"/>
                <w:color w:val="000000"/>
                <w:kern w:val="0"/>
                <w:lang w:bidi="ar"/>
              </w:rPr>
              <w:t>投标供应商须提供</w:t>
            </w:r>
            <w:proofErr w:type="gramStart"/>
            <w:r w:rsidRPr="00AF1EE7">
              <w:rPr>
                <w:rFonts w:ascii="宋体" w:hAnsi="宋体" w:cs="宋体" w:hint="eastAsia"/>
                <w:color w:val="000000"/>
                <w:kern w:val="0"/>
                <w:lang w:bidi="ar"/>
              </w:rPr>
              <w:t>机房动环监控系统</w:t>
            </w:r>
            <w:proofErr w:type="gramEnd"/>
            <w:r w:rsidRPr="00AF1EE7">
              <w:rPr>
                <w:rFonts w:ascii="宋体" w:hAnsi="宋体" w:cs="宋体" w:hint="eastAsia"/>
                <w:color w:val="000000"/>
                <w:kern w:val="0"/>
                <w:lang w:bidi="ar"/>
              </w:rPr>
              <w:t>原厂商针对本项目出具的授权证明书（原件）、质</w:t>
            </w:r>
            <w:proofErr w:type="gramStart"/>
            <w:r w:rsidRPr="00AF1EE7">
              <w:rPr>
                <w:rFonts w:ascii="宋体" w:hAnsi="宋体" w:cs="宋体" w:hint="eastAsia"/>
                <w:color w:val="000000"/>
                <w:kern w:val="0"/>
                <w:lang w:bidi="ar"/>
              </w:rPr>
              <w:t>保承诺</w:t>
            </w:r>
            <w:proofErr w:type="gramEnd"/>
            <w:r w:rsidRPr="00AF1EE7">
              <w:rPr>
                <w:rFonts w:ascii="宋体" w:hAnsi="宋体" w:cs="宋体" w:hint="eastAsia"/>
                <w:color w:val="000000"/>
                <w:kern w:val="0"/>
                <w:lang w:bidi="ar"/>
              </w:rPr>
              <w:t>函（原件）。</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10</w:t>
            </w:r>
            <w:r w:rsidR="00B9658A">
              <w:rPr>
                <w:rFonts w:ascii="宋体" w:hAnsi="宋体" w:cs="宋体" w:hint="eastAsia"/>
                <w:color w:val="000000"/>
                <w:kern w:val="0"/>
                <w:lang w:bidi="ar"/>
              </w:rPr>
              <w:t>、</w:t>
            </w:r>
            <w:r w:rsidRPr="00AF1EE7">
              <w:rPr>
                <w:rFonts w:ascii="宋体" w:hAnsi="宋体" w:cs="宋体" w:hint="eastAsia"/>
                <w:color w:val="000000"/>
                <w:kern w:val="0"/>
                <w:lang w:bidi="ar"/>
              </w:rPr>
              <w:t>系统监测平台软件可扩展实现机房温度云场、资产管理、能耗管理等3D可视化管理功能，实现3D动态仿真功能以及安卓、</w:t>
            </w:r>
            <w:proofErr w:type="spellStart"/>
            <w:r w:rsidRPr="00AF1EE7">
              <w:rPr>
                <w:rFonts w:ascii="宋体" w:hAnsi="宋体" w:cs="宋体" w:hint="eastAsia"/>
                <w:color w:val="000000"/>
                <w:kern w:val="0"/>
                <w:lang w:bidi="ar"/>
              </w:rPr>
              <w:t>ios</w:t>
            </w:r>
            <w:proofErr w:type="spellEnd"/>
            <w:r w:rsidRPr="00AF1EE7">
              <w:rPr>
                <w:rFonts w:ascii="宋体" w:hAnsi="宋体" w:cs="宋体" w:hint="eastAsia"/>
                <w:color w:val="000000"/>
                <w:kern w:val="0"/>
                <w:lang w:bidi="ar"/>
              </w:rPr>
              <w:t>手机远程管理APP软件，并提供原厂出版彩页证明文件（加盖原厂商公章）。</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lastRenderedPageBreak/>
              <w:t>6</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远程浏览软件</w:t>
            </w:r>
          </w:p>
        </w:tc>
        <w:tc>
          <w:tcPr>
            <w:tcW w:w="11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系统提供完整的WEB功能，授权用户可以通过浏览器（IE）访问监控系统，内容包括实时状态、历史曲线、事件查询、实时视频、录像浏览、球机控制、报警设置等所有功能，其界面应与监控站完全一致。</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7</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模块箱</w:t>
            </w:r>
          </w:p>
        </w:tc>
        <w:tc>
          <w:tcPr>
            <w:tcW w:w="11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支持挂墙安装或就地安装</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8</w:t>
            </w:r>
          </w:p>
        </w:tc>
        <w:tc>
          <w:tcPr>
            <w:tcW w:w="25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手机APP</w:t>
            </w:r>
          </w:p>
        </w:tc>
        <w:tc>
          <w:tcPr>
            <w:tcW w:w="11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proofErr w:type="gramStart"/>
            <w:r w:rsidRPr="00AF1EE7">
              <w:rPr>
                <w:rFonts w:ascii="宋体" w:hAnsi="宋体" w:cs="宋体" w:hint="eastAsia"/>
                <w:color w:val="000000"/>
                <w:kern w:val="0"/>
                <w:lang w:bidi="ar"/>
              </w:rPr>
              <w:t>安卓版</w:t>
            </w:r>
            <w:proofErr w:type="gramEnd"/>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9</w:t>
            </w:r>
          </w:p>
        </w:tc>
        <w:tc>
          <w:tcPr>
            <w:tcW w:w="25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电管、电源线等辅材</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批</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配套</w:t>
            </w:r>
          </w:p>
        </w:tc>
      </w:tr>
      <w:tr w:rsidR="00863874" w:rsidRPr="00AF1EE7" w:rsidTr="00AF1EE7">
        <w:trPr>
          <w:trHeight w:val="397"/>
          <w:jc w:val="center"/>
        </w:trPr>
        <w:tc>
          <w:tcPr>
            <w:tcW w:w="9658"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jc w:val="left"/>
              <w:rPr>
                <w:rFonts w:ascii="宋体" w:hAnsi="宋体" w:cs="宋体"/>
                <w:b/>
                <w:color w:val="000000"/>
              </w:rPr>
            </w:pPr>
            <w:r w:rsidRPr="00AF1EE7">
              <w:rPr>
                <w:rFonts w:ascii="宋体" w:hAnsi="宋体" w:cs="宋体" w:hint="eastAsia"/>
                <w:b/>
                <w:color w:val="000000"/>
                <w:kern w:val="0"/>
                <w:lang w:bidi="ar"/>
              </w:rPr>
              <w:t>子项目名称：其他部分</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25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监控室窗帘</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项</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2000*2200mm</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25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机房玻璃隔断框架除锈</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项</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除锈</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3</w:t>
            </w:r>
          </w:p>
        </w:tc>
        <w:tc>
          <w:tcPr>
            <w:tcW w:w="25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机房内市电线路</w:t>
            </w:r>
            <w:proofErr w:type="gramStart"/>
            <w:r w:rsidRPr="00AF1EE7">
              <w:rPr>
                <w:rFonts w:ascii="宋体" w:hAnsi="宋体" w:cs="宋体" w:hint="eastAsia"/>
                <w:color w:val="000000"/>
                <w:kern w:val="0"/>
                <w:lang w:bidi="ar"/>
              </w:rPr>
              <w:t>及动环</w:t>
            </w:r>
            <w:proofErr w:type="gramEnd"/>
            <w:r w:rsidRPr="00AF1EE7">
              <w:rPr>
                <w:rFonts w:ascii="宋体" w:hAnsi="宋体" w:cs="宋体" w:hint="eastAsia"/>
                <w:color w:val="000000"/>
                <w:kern w:val="0"/>
                <w:lang w:bidi="ar"/>
              </w:rPr>
              <w:t>检测</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项</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现场检测</w:t>
            </w:r>
          </w:p>
        </w:tc>
      </w:tr>
      <w:tr w:rsidR="00863874" w:rsidRPr="00AF1EE7" w:rsidTr="00AF1EE7">
        <w:trPr>
          <w:trHeight w:val="397"/>
          <w:jc w:val="center"/>
        </w:trPr>
        <w:tc>
          <w:tcPr>
            <w:tcW w:w="9658"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jc w:val="left"/>
              <w:rPr>
                <w:rFonts w:ascii="宋体" w:hAnsi="宋体" w:cs="宋体"/>
                <w:b/>
                <w:color w:val="000000"/>
              </w:rPr>
            </w:pPr>
            <w:r w:rsidRPr="00AF1EE7">
              <w:rPr>
                <w:rFonts w:ascii="宋体" w:hAnsi="宋体" w:cs="宋体" w:hint="eastAsia"/>
                <w:b/>
                <w:color w:val="000000"/>
                <w:kern w:val="0"/>
                <w:lang w:bidi="ar"/>
              </w:rPr>
              <w:lastRenderedPageBreak/>
              <w:t>子项目名称：消防报警及气体灭火系统</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b/>
                <w:color w:val="000000"/>
              </w:rPr>
            </w:pPr>
            <w:proofErr w:type="gramStart"/>
            <w:r w:rsidRPr="00AF1EE7">
              <w:rPr>
                <w:rFonts w:ascii="宋体" w:hAnsi="宋体" w:cs="宋体" w:hint="eastAsia"/>
                <w:b/>
                <w:color w:val="000000"/>
                <w:kern w:val="0"/>
                <w:lang w:bidi="ar"/>
              </w:rPr>
              <w:t>一</w:t>
            </w:r>
            <w:proofErr w:type="gramEnd"/>
          </w:p>
        </w:tc>
        <w:tc>
          <w:tcPr>
            <w:tcW w:w="2565" w:type="dxa"/>
            <w:tcBorders>
              <w:top w:val="single" w:sz="4" w:space="0" w:color="000000"/>
              <w:left w:val="single" w:sz="4" w:space="0" w:color="000000"/>
              <w:bottom w:val="single" w:sz="4" w:space="0" w:color="000000"/>
              <w:right w:val="single" w:sz="4" w:space="0" w:color="000000"/>
            </w:tcBorders>
            <w:shd w:val="clear" w:color="auto" w:fill="C0C0C0"/>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b/>
                <w:color w:val="000000"/>
              </w:rPr>
            </w:pPr>
            <w:r w:rsidRPr="00AF1EE7">
              <w:rPr>
                <w:rFonts w:ascii="宋体" w:hAnsi="宋体" w:cs="宋体" w:hint="eastAsia"/>
                <w:b/>
                <w:color w:val="000000"/>
                <w:kern w:val="0"/>
                <w:lang w:bidi="ar"/>
              </w:rPr>
              <w:t>消防报警部分</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jc w:val="left"/>
              <w:rPr>
                <w:rFonts w:ascii="宋体" w:hAnsi="宋体" w:cs="宋体"/>
                <w:color w:val="000000"/>
              </w:rPr>
            </w:pP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25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火灾报警控制器</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台</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最大容量为200个地址编码点；可外接64台</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25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气体灭火控制盘</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台</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实现1个防火区的气体灭火控制，延时启动在0～30秒连续可调</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3</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气体灭火</w:t>
            </w:r>
            <w:proofErr w:type="gramStart"/>
            <w:r w:rsidRPr="00AF1EE7">
              <w:rPr>
                <w:rFonts w:ascii="宋体" w:hAnsi="宋体" w:cs="宋体" w:hint="eastAsia"/>
                <w:color w:val="000000"/>
                <w:kern w:val="0"/>
                <w:lang w:bidi="ar"/>
              </w:rPr>
              <w:t>联网卡</w:t>
            </w:r>
            <w:proofErr w:type="gramEnd"/>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控制器星型联网，提供一路光电隔离的标准RS485接口，每路星型分支的距离&lt;1200m</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4</w:t>
            </w:r>
          </w:p>
        </w:tc>
        <w:tc>
          <w:tcPr>
            <w:tcW w:w="25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proofErr w:type="gramStart"/>
            <w:r w:rsidRPr="00AF1EE7">
              <w:rPr>
                <w:rFonts w:ascii="宋体" w:hAnsi="宋体" w:cs="宋体" w:hint="eastAsia"/>
                <w:color w:val="000000"/>
                <w:kern w:val="0"/>
                <w:lang w:bidi="ar"/>
              </w:rPr>
              <w:t>感</w:t>
            </w:r>
            <w:proofErr w:type="gramEnd"/>
            <w:r w:rsidRPr="00AF1EE7">
              <w:rPr>
                <w:rFonts w:ascii="宋体" w:hAnsi="宋体" w:cs="宋体" w:hint="eastAsia"/>
                <w:color w:val="000000"/>
                <w:kern w:val="0"/>
                <w:lang w:bidi="ar"/>
              </w:rPr>
              <w:t>烟探测器连底座</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只</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15.00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F1EE7" w:rsidRDefault="00863874" w:rsidP="00AF1EE7">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智能光电，工作电压：总线24V ；</w:t>
            </w:r>
          </w:p>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编码方式：十进制电子编码</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5</w:t>
            </w:r>
          </w:p>
        </w:tc>
        <w:tc>
          <w:tcPr>
            <w:tcW w:w="25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感温探测器连底座</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只</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15.00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智能电子差定温感温探测器</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6</w:t>
            </w:r>
          </w:p>
        </w:tc>
        <w:tc>
          <w:tcPr>
            <w:tcW w:w="25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消防警铃</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只</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3.00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rPr>
              <w:t>警铃</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7</w:t>
            </w:r>
          </w:p>
        </w:tc>
        <w:tc>
          <w:tcPr>
            <w:tcW w:w="25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声光报警器</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只</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2.00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声光报警</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8</w:t>
            </w:r>
          </w:p>
        </w:tc>
        <w:tc>
          <w:tcPr>
            <w:tcW w:w="25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放气指示灯</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2.00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编码型，与气体灭火系统控制器配套使用</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9</w:t>
            </w:r>
          </w:p>
        </w:tc>
        <w:tc>
          <w:tcPr>
            <w:tcW w:w="25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紧急启停按钮</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只</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2.00</w:t>
            </w: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电子编码方式，编码范围可在21~30之间任意设定</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w:t>
            </w:r>
          </w:p>
        </w:tc>
        <w:tc>
          <w:tcPr>
            <w:tcW w:w="25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控制模块</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5.00</w:t>
            </w:r>
          </w:p>
        </w:tc>
        <w:tc>
          <w:tcPr>
            <w:tcW w:w="43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输出为有源输出或无源输出方式；输入、输出</w:t>
            </w:r>
            <w:proofErr w:type="gramStart"/>
            <w:r w:rsidRPr="00AF1EE7">
              <w:rPr>
                <w:rFonts w:ascii="宋体" w:hAnsi="宋体" w:cs="宋体" w:hint="eastAsia"/>
                <w:color w:val="000000"/>
                <w:kern w:val="0"/>
                <w:lang w:bidi="ar"/>
              </w:rPr>
              <w:t>具有检线功能</w:t>
            </w:r>
            <w:proofErr w:type="gramEnd"/>
            <w:r w:rsidRPr="00AF1EE7">
              <w:rPr>
                <w:rFonts w:ascii="宋体" w:hAnsi="宋体" w:cs="宋体" w:hint="eastAsia"/>
                <w:color w:val="000000"/>
                <w:kern w:val="0"/>
                <w:lang w:bidi="ar"/>
              </w:rPr>
              <w:t>。可与无源触点连接。为电子编码。</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11</w:t>
            </w:r>
          </w:p>
        </w:tc>
        <w:tc>
          <w:tcPr>
            <w:tcW w:w="25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辅材一批</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项</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配套</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12</w:t>
            </w:r>
          </w:p>
        </w:tc>
        <w:tc>
          <w:tcPr>
            <w:tcW w:w="25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管内穿线</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m</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200.00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WDZN-RVS2*1.5</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13</w:t>
            </w:r>
          </w:p>
        </w:tc>
        <w:tc>
          <w:tcPr>
            <w:tcW w:w="25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管内穿线</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m</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200.00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WDZN-RVS4*1.5</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14</w:t>
            </w:r>
          </w:p>
        </w:tc>
        <w:tc>
          <w:tcPr>
            <w:tcW w:w="25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管内穿线</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m</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200.00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WDZN-BV1*2.5</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15</w:t>
            </w:r>
          </w:p>
        </w:tc>
        <w:tc>
          <w:tcPr>
            <w:tcW w:w="25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自动报警系统调试</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系统</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系统调试</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16</w:t>
            </w:r>
          </w:p>
        </w:tc>
        <w:tc>
          <w:tcPr>
            <w:tcW w:w="25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气体灭火系统调试</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系统</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系统调试</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17</w:t>
            </w:r>
          </w:p>
        </w:tc>
        <w:tc>
          <w:tcPr>
            <w:tcW w:w="25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proofErr w:type="gramStart"/>
            <w:r w:rsidRPr="00AF1EE7">
              <w:rPr>
                <w:rFonts w:ascii="宋体" w:hAnsi="宋体" w:cs="宋体" w:hint="eastAsia"/>
                <w:color w:val="000000"/>
                <w:kern w:val="0"/>
                <w:lang w:bidi="ar"/>
              </w:rPr>
              <w:t>消防第三</w:t>
            </w:r>
            <w:proofErr w:type="gramEnd"/>
            <w:r w:rsidRPr="00AF1EE7">
              <w:rPr>
                <w:rFonts w:ascii="宋体" w:hAnsi="宋体" w:cs="宋体" w:hint="eastAsia"/>
                <w:color w:val="000000"/>
                <w:kern w:val="0"/>
                <w:lang w:bidi="ar"/>
              </w:rPr>
              <w:t>方检测费用</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系统</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检测合格</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b/>
                <w:color w:val="000000"/>
              </w:rPr>
            </w:pPr>
            <w:r w:rsidRPr="00AF1EE7">
              <w:rPr>
                <w:rFonts w:ascii="宋体" w:hAnsi="宋体" w:cs="宋体" w:hint="eastAsia"/>
                <w:b/>
                <w:color w:val="000000"/>
                <w:kern w:val="0"/>
                <w:lang w:bidi="ar"/>
              </w:rPr>
              <w:t>二</w:t>
            </w:r>
          </w:p>
        </w:tc>
        <w:tc>
          <w:tcPr>
            <w:tcW w:w="2565" w:type="dxa"/>
            <w:tcBorders>
              <w:top w:val="single" w:sz="4" w:space="0" w:color="000000"/>
              <w:left w:val="single" w:sz="4" w:space="0" w:color="000000"/>
              <w:bottom w:val="single" w:sz="4" w:space="0" w:color="000000"/>
              <w:right w:val="single" w:sz="4" w:space="0" w:color="000000"/>
            </w:tcBorders>
            <w:shd w:val="clear" w:color="auto" w:fill="C0C0C0"/>
            <w:noWrap/>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b/>
                <w:color w:val="000000"/>
              </w:rPr>
            </w:pPr>
            <w:r w:rsidRPr="00AF1EE7">
              <w:rPr>
                <w:rFonts w:ascii="宋体" w:hAnsi="宋体" w:cs="宋体" w:hint="eastAsia"/>
                <w:b/>
                <w:color w:val="000000"/>
                <w:kern w:val="0"/>
                <w:lang w:bidi="ar"/>
              </w:rPr>
              <w:t>气体灭火部分</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jc w:val="center"/>
              <w:rPr>
                <w:rFonts w:ascii="宋体" w:hAnsi="宋体" w:cs="宋体"/>
                <w:color w:val="000000"/>
              </w:rPr>
            </w:pP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jc w:val="left"/>
              <w:rPr>
                <w:rFonts w:ascii="宋体" w:hAnsi="宋体" w:cs="宋体"/>
                <w:color w:val="000000"/>
              </w:rPr>
            </w:pP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90L</w:t>
            </w:r>
            <w:proofErr w:type="gramStart"/>
            <w:r w:rsidRPr="00AF1EE7">
              <w:rPr>
                <w:rFonts w:ascii="宋体" w:hAnsi="宋体" w:cs="宋体" w:hint="eastAsia"/>
                <w:color w:val="000000"/>
                <w:kern w:val="0"/>
                <w:lang w:bidi="ar"/>
              </w:rPr>
              <w:t>柜式七氟丙烷</w:t>
            </w:r>
            <w:proofErr w:type="gramEnd"/>
            <w:r w:rsidRPr="00AF1EE7">
              <w:rPr>
                <w:rFonts w:ascii="宋体" w:hAnsi="宋体" w:cs="宋体" w:hint="eastAsia"/>
                <w:color w:val="000000"/>
                <w:kern w:val="0"/>
                <w:lang w:bidi="ar"/>
              </w:rPr>
              <w:t>灭火装置</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瓶组</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90L单瓶组</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120L</w:t>
            </w:r>
            <w:proofErr w:type="gramStart"/>
            <w:r w:rsidRPr="00AF1EE7">
              <w:rPr>
                <w:rFonts w:ascii="宋体" w:hAnsi="宋体" w:cs="宋体" w:hint="eastAsia"/>
                <w:color w:val="000000"/>
                <w:kern w:val="0"/>
                <w:lang w:bidi="ar"/>
              </w:rPr>
              <w:t>柜式七氟丙烷</w:t>
            </w:r>
            <w:proofErr w:type="gramEnd"/>
            <w:r w:rsidRPr="00AF1EE7">
              <w:rPr>
                <w:rFonts w:ascii="宋体" w:hAnsi="宋体" w:cs="宋体" w:hint="eastAsia"/>
                <w:color w:val="000000"/>
                <w:kern w:val="0"/>
                <w:lang w:bidi="ar"/>
              </w:rPr>
              <w:t>灭火装置</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瓶组</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2.00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120L单瓶组</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3</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proofErr w:type="gramStart"/>
            <w:r w:rsidRPr="00AF1EE7">
              <w:rPr>
                <w:rFonts w:ascii="宋体" w:hAnsi="宋体" w:cs="宋体" w:hint="eastAsia"/>
                <w:color w:val="000000"/>
                <w:kern w:val="0"/>
                <w:lang w:bidi="ar"/>
              </w:rPr>
              <w:t>七氟丙烷</w:t>
            </w:r>
            <w:proofErr w:type="gramEnd"/>
            <w:r w:rsidRPr="00AF1EE7">
              <w:rPr>
                <w:rFonts w:ascii="宋体" w:hAnsi="宋体" w:cs="宋体" w:hint="eastAsia"/>
                <w:color w:val="000000"/>
                <w:kern w:val="0"/>
                <w:lang w:bidi="ar"/>
              </w:rPr>
              <w:t>灭火剂</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Kg</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320.00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HFC-227ea</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4</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旧钢瓶返厂处理</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项</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B92977" w:rsidRDefault="00D162FF" w:rsidP="00AF1EE7">
            <w:pPr>
              <w:widowControl/>
              <w:jc w:val="left"/>
              <w:textAlignment w:val="center"/>
              <w:rPr>
                <w:rFonts w:ascii="宋体" w:hAnsi="宋体" w:cs="宋体"/>
                <w:color w:val="FF0000"/>
              </w:rPr>
            </w:pPr>
            <w:r w:rsidRPr="00D162FF">
              <w:rPr>
                <w:rFonts w:ascii="宋体" w:hAnsi="宋体" w:cs="宋体" w:hint="eastAsia"/>
                <w:color w:val="000000"/>
                <w:kern w:val="0"/>
                <w:lang w:bidi="ar"/>
              </w:rPr>
              <w:t>机房原气体钢瓶发回厂家，由厂家进行处理</w:t>
            </w:r>
          </w:p>
        </w:tc>
      </w:tr>
      <w:tr w:rsidR="00863874" w:rsidRPr="00AF1EE7" w:rsidTr="00AF1EE7">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5</w:t>
            </w:r>
          </w:p>
        </w:tc>
        <w:tc>
          <w:tcPr>
            <w:tcW w:w="25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AF1EE7" w:rsidRDefault="00863874" w:rsidP="00AF1EE7">
            <w:pPr>
              <w:widowControl/>
              <w:jc w:val="left"/>
              <w:textAlignment w:val="center"/>
              <w:rPr>
                <w:rFonts w:ascii="宋体" w:hAnsi="宋体" w:cs="宋体"/>
                <w:color w:val="000000"/>
              </w:rPr>
            </w:pPr>
            <w:r w:rsidRPr="00AF1EE7">
              <w:rPr>
                <w:rFonts w:ascii="宋体" w:hAnsi="宋体" w:cs="宋体" w:hint="eastAsia"/>
                <w:color w:val="000000"/>
                <w:kern w:val="0"/>
                <w:lang w:bidi="ar"/>
              </w:rPr>
              <w:t>设备安装费（包含搬运费）</w:t>
            </w:r>
          </w:p>
        </w:tc>
        <w:tc>
          <w:tcPr>
            <w:tcW w:w="11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项</w:t>
            </w:r>
          </w:p>
        </w:tc>
        <w:tc>
          <w:tcPr>
            <w:tcW w:w="9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63874" w:rsidRPr="00AF1EE7" w:rsidRDefault="00863874" w:rsidP="00AF1EE7">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43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63874" w:rsidRPr="00D162FF" w:rsidRDefault="00D162FF" w:rsidP="00AF1EE7">
            <w:pPr>
              <w:widowControl/>
              <w:jc w:val="left"/>
              <w:textAlignment w:val="center"/>
              <w:rPr>
                <w:rFonts w:ascii="宋体" w:hAnsi="宋体" w:cs="宋体"/>
                <w:color w:val="000000"/>
                <w:kern w:val="0"/>
                <w:lang w:bidi="ar"/>
              </w:rPr>
            </w:pPr>
            <w:proofErr w:type="gramStart"/>
            <w:r>
              <w:rPr>
                <w:rFonts w:ascii="宋体" w:hAnsi="宋体" w:cs="宋体" w:hint="eastAsia"/>
                <w:color w:val="000000"/>
                <w:kern w:val="0"/>
                <w:lang w:bidi="ar"/>
              </w:rPr>
              <w:t>柜式七氟</w:t>
            </w:r>
            <w:r w:rsidRPr="00D162FF">
              <w:rPr>
                <w:rFonts w:ascii="宋体" w:hAnsi="宋体" w:cs="宋体" w:hint="eastAsia"/>
                <w:color w:val="000000"/>
                <w:kern w:val="0"/>
                <w:lang w:bidi="ar"/>
              </w:rPr>
              <w:t>丙烷</w:t>
            </w:r>
            <w:proofErr w:type="gramEnd"/>
            <w:r w:rsidRPr="00D162FF">
              <w:rPr>
                <w:rFonts w:ascii="宋体" w:hAnsi="宋体" w:cs="宋体" w:hint="eastAsia"/>
                <w:color w:val="000000"/>
                <w:kern w:val="0"/>
                <w:lang w:bidi="ar"/>
              </w:rPr>
              <w:t>灭火装置搬运和安装</w:t>
            </w:r>
          </w:p>
        </w:tc>
      </w:tr>
    </w:tbl>
    <w:p w:rsidR="00FB1FF3" w:rsidRDefault="00FB1FF3" w:rsidP="00FB1FF3">
      <w:pPr>
        <w:rPr>
          <w:rFonts w:asciiTheme="minorHAnsi" w:eastAsiaTheme="minorEastAsia" w:hAnsiTheme="minorHAnsi" w:cstheme="minorBidi"/>
          <w:szCs w:val="22"/>
        </w:rPr>
      </w:pPr>
    </w:p>
    <w:p w:rsidR="001D79C8" w:rsidRDefault="001D79C8" w:rsidP="00FB1FF3">
      <w:pPr>
        <w:rPr>
          <w:rFonts w:asciiTheme="minorHAnsi" w:eastAsiaTheme="minorEastAsia" w:hAnsiTheme="minorHAnsi" w:cstheme="minorBidi"/>
          <w:szCs w:val="22"/>
        </w:rPr>
      </w:pPr>
    </w:p>
    <w:p w:rsidR="001D79C8" w:rsidRPr="00FB1FF3" w:rsidRDefault="001D79C8" w:rsidP="00FB1FF3">
      <w:pPr>
        <w:rPr>
          <w:rFonts w:asciiTheme="minorHAnsi" w:eastAsiaTheme="minorEastAsia" w:hAnsiTheme="minorHAnsi" w:cstheme="minorBidi"/>
          <w:szCs w:val="22"/>
        </w:rPr>
      </w:pPr>
    </w:p>
    <w:p w:rsidR="00C04269" w:rsidRPr="002C42FA" w:rsidRDefault="00C04269" w:rsidP="00F95ED6">
      <w:pPr>
        <w:pStyle w:val="20"/>
        <w:jc w:val="center"/>
        <w:outlineLvl w:val="0"/>
        <w:rPr>
          <w:rFonts w:asciiTheme="minorEastAsia" w:eastAsiaTheme="minorEastAsia" w:hAnsiTheme="minorEastAsia"/>
          <w:sz w:val="24"/>
          <w:szCs w:val="24"/>
        </w:rPr>
      </w:pPr>
      <w:bookmarkStart w:id="4" w:name="_Toc534556102"/>
      <w:r w:rsidRPr="002C42FA">
        <w:rPr>
          <w:rFonts w:asciiTheme="minorEastAsia" w:eastAsiaTheme="minorEastAsia" w:hAnsiTheme="minorEastAsia" w:hint="eastAsia"/>
          <w:sz w:val="24"/>
          <w:szCs w:val="24"/>
        </w:rPr>
        <w:t>四、</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人必须提交的资料（</w:t>
      </w:r>
      <w:r w:rsidR="00A84540">
        <w:rPr>
          <w:rFonts w:asciiTheme="minorEastAsia" w:eastAsiaTheme="minorEastAsia" w:hAnsiTheme="minorEastAsia" w:hint="eastAsia"/>
          <w:sz w:val="24"/>
          <w:szCs w:val="24"/>
        </w:rPr>
        <w:t>投标文件</w:t>
      </w:r>
      <w:r w:rsidRPr="002C42FA">
        <w:rPr>
          <w:rFonts w:asciiTheme="minorEastAsia" w:eastAsiaTheme="minorEastAsia" w:hAnsiTheme="minorEastAsia" w:hint="eastAsia"/>
          <w:sz w:val="24"/>
          <w:szCs w:val="24"/>
        </w:rPr>
        <w:t>）内容</w:t>
      </w:r>
      <w:bookmarkEnd w:id="4"/>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详见</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公告下方的附件：</w:t>
      </w:r>
      <w:r w:rsidR="00A84540">
        <w:rPr>
          <w:rFonts w:asciiTheme="minorEastAsia" w:eastAsiaTheme="minorEastAsia" w:hAnsiTheme="minorEastAsia" w:hint="eastAsia"/>
          <w:sz w:val="24"/>
          <w:szCs w:val="28"/>
        </w:rPr>
        <w:t>投标文件</w:t>
      </w:r>
    </w:p>
    <w:p w:rsidR="00C04269" w:rsidRPr="002C42FA" w:rsidRDefault="00C04269" w:rsidP="00F95ED6">
      <w:pPr>
        <w:pStyle w:val="20"/>
        <w:jc w:val="center"/>
        <w:outlineLvl w:val="0"/>
        <w:rPr>
          <w:rFonts w:asciiTheme="minorEastAsia" w:eastAsiaTheme="minorEastAsia" w:hAnsiTheme="minorEastAsia"/>
          <w:sz w:val="24"/>
          <w:szCs w:val="24"/>
        </w:rPr>
      </w:pPr>
      <w:bookmarkStart w:id="5" w:name="_Toc534556103"/>
      <w:r w:rsidRPr="002C42FA">
        <w:rPr>
          <w:rFonts w:asciiTheme="minorEastAsia" w:eastAsiaTheme="minorEastAsia" w:hAnsiTheme="minorEastAsia" w:hint="eastAsia"/>
          <w:sz w:val="24"/>
          <w:szCs w:val="24"/>
        </w:rPr>
        <w:lastRenderedPageBreak/>
        <w:t>五、</w:t>
      </w:r>
      <w:r w:rsidR="00A84540">
        <w:rPr>
          <w:rFonts w:asciiTheme="minorEastAsia" w:eastAsiaTheme="minorEastAsia" w:hAnsiTheme="minorEastAsia" w:hint="eastAsia"/>
          <w:sz w:val="24"/>
          <w:szCs w:val="24"/>
        </w:rPr>
        <w:t>投标文件</w:t>
      </w:r>
      <w:bookmarkEnd w:id="5"/>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的份数</w:t>
      </w:r>
    </w:p>
    <w:p w:rsidR="00C04269" w:rsidRPr="002C42FA" w:rsidRDefault="00A84540" w:rsidP="00C04269">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投标</w:t>
      </w:r>
      <w:r w:rsidR="00C04269" w:rsidRPr="002C42FA">
        <w:rPr>
          <w:rFonts w:asciiTheme="minorEastAsia" w:eastAsiaTheme="minorEastAsia" w:hAnsiTheme="minorEastAsia" w:hint="eastAsia"/>
          <w:sz w:val="24"/>
          <w:szCs w:val="28"/>
        </w:rPr>
        <w:t>人应递交壹份“正本”和贰份“副本”（分开装订密封于两个信封内）的</w:t>
      </w:r>
      <w:r>
        <w:rPr>
          <w:rFonts w:asciiTheme="minorEastAsia" w:eastAsiaTheme="minorEastAsia" w:hAnsiTheme="minorEastAsia" w:hint="eastAsia"/>
          <w:sz w:val="24"/>
          <w:szCs w:val="28"/>
        </w:rPr>
        <w:t>投标文件</w:t>
      </w:r>
      <w:r w:rsidR="00C04269" w:rsidRPr="002C42FA">
        <w:rPr>
          <w:rFonts w:asciiTheme="minorEastAsia" w:eastAsiaTheme="minorEastAsia" w:hAnsiTheme="minorEastAsia" w:hint="eastAsia"/>
          <w:sz w:val="24"/>
          <w:szCs w:val="28"/>
        </w:rPr>
        <w:t>，并明确标明“正本”与“副本”，资料袋密封后加盖单位公章。正本与副本都应</w:t>
      </w:r>
      <w:r w:rsidR="00C03DA6" w:rsidRPr="00287E97">
        <w:rPr>
          <w:rFonts w:asciiTheme="minorEastAsia" w:eastAsiaTheme="minorEastAsia" w:hAnsiTheme="minorEastAsia" w:hint="eastAsia"/>
          <w:sz w:val="24"/>
          <w:szCs w:val="28"/>
        </w:rPr>
        <w:t>胶装</w:t>
      </w:r>
      <w:r w:rsidR="00C04269" w:rsidRPr="002C42FA">
        <w:rPr>
          <w:rFonts w:asciiTheme="minorEastAsia" w:eastAsiaTheme="minorEastAsia" w:hAnsiTheme="minorEastAsia" w:hint="eastAsia"/>
          <w:sz w:val="24"/>
          <w:szCs w:val="28"/>
        </w:rPr>
        <w:t>装订成册，正本与副本如有不一致之处，以正本为准。</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的格式和书写</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人应参考采购人提供的</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范本格式，但格式可以进行扩展。</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正本必须用不能擦去的墨水书写或打印填写，字迹应易于辨认并加盖单位公章和法定代表人签章，写明日期。</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（3）全套</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应无修改和行间插字，除非这些修改是按照采购人的书面要求进行的，或是</w:t>
      </w:r>
      <w:r w:rsidR="00BD42AA">
        <w:rPr>
          <w:rFonts w:asciiTheme="minorEastAsia" w:eastAsiaTheme="minorEastAsia" w:hAnsiTheme="minorEastAsia" w:hint="eastAsia"/>
          <w:sz w:val="24"/>
          <w:szCs w:val="28"/>
        </w:rPr>
        <w:t>供应</w:t>
      </w:r>
      <w:proofErr w:type="gramStart"/>
      <w:r w:rsidR="00BD42AA">
        <w:rPr>
          <w:rFonts w:asciiTheme="minorEastAsia" w:eastAsiaTheme="minorEastAsia" w:hAnsiTheme="minorEastAsia" w:hint="eastAsia"/>
          <w:sz w:val="24"/>
          <w:szCs w:val="28"/>
        </w:rPr>
        <w:t>商</w:t>
      </w:r>
      <w:r w:rsidRPr="002C42FA">
        <w:rPr>
          <w:rFonts w:asciiTheme="minorEastAsia" w:eastAsiaTheme="minorEastAsia" w:hAnsiTheme="minorEastAsia" w:hint="eastAsia"/>
          <w:sz w:val="24"/>
          <w:szCs w:val="28"/>
        </w:rPr>
        <w:t>造成</w:t>
      </w:r>
      <w:proofErr w:type="gramEnd"/>
      <w:r w:rsidRPr="002C42FA">
        <w:rPr>
          <w:rFonts w:asciiTheme="minorEastAsia" w:eastAsiaTheme="minorEastAsia" w:hAnsiTheme="minorEastAsia" w:hint="eastAsia"/>
          <w:sz w:val="24"/>
          <w:szCs w:val="28"/>
        </w:rPr>
        <w:t>的必须修改的内容，但修改处必须加盖投标单位的法定代表人印章或其代理人的印鉴。</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的递交：</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人必须在</w:t>
      </w:r>
      <w:r w:rsidR="00D9129D" w:rsidRPr="002C42FA">
        <w:rPr>
          <w:rFonts w:asciiTheme="minorEastAsia" w:eastAsiaTheme="minorEastAsia" w:hAnsiTheme="minorEastAsia" w:hint="eastAsia"/>
          <w:sz w:val="24"/>
          <w:szCs w:val="18"/>
        </w:rPr>
        <w:t>2019年</w:t>
      </w:r>
      <w:r w:rsidR="00BB05AE" w:rsidRPr="00BB05AE">
        <w:rPr>
          <w:rFonts w:asciiTheme="minorEastAsia" w:eastAsiaTheme="minorEastAsia" w:hAnsiTheme="minorEastAsia" w:hint="eastAsia"/>
          <w:sz w:val="24"/>
          <w:szCs w:val="18"/>
          <w:u w:val="single"/>
        </w:rPr>
        <w:t xml:space="preserve"> </w:t>
      </w:r>
      <w:r w:rsidR="006503FE">
        <w:rPr>
          <w:rFonts w:asciiTheme="minorEastAsia" w:eastAsiaTheme="minorEastAsia" w:hAnsiTheme="minorEastAsia" w:hint="eastAsia"/>
          <w:sz w:val="24"/>
          <w:szCs w:val="18"/>
          <w:u w:val="single"/>
        </w:rPr>
        <w:t>5</w:t>
      </w:r>
      <w:r w:rsidR="00BB05AE" w:rsidRPr="00BB05AE">
        <w:rPr>
          <w:rFonts w:asciiTheme="minorEastAsia" w:eastAsiaTheme="minorEastAsia" w:hAnsiTheme="minorEastAsia" w:hint="eastAsia"/>
          <w:sz w:val="24"/>
          <w:szCs w:val="18"/>
          <w:u w:val="single"/>
        </w:rPr>
        <w:t xml:space="preserve"> </w:t>
      </w:r>
      <w:r w:rsidR="00CD3359">
        <w:rPr>
          <w:rFonts w:asciiTheme="minorEastAsia" w:eastAsiaTheme="minorEastAsia" w:hAnsiTheme="minorEastAsia" w:hint="eastAsia"/>
          <w:sz w:val="24"/>
          <w:szCs w:val="18"/>
        </w:rPr>
        <w:t>月</w:t>
      </w:r>
      <w:r w:rsidR="00BB05AE" w:rsidRPr="00BB05AE">
        <w:rPr>
          <w:rFonts w:asciiTheme="minorEastAsia" w:eastAsiaTheme="minorEastAsia" w:hAnsiTheme="minorEastAsia" w:hint="eastAsia"/>
          <w:sz w:val="24"/>
          <w:szCs w:val="18"/>
          <w:u w:val="single"/>
        </w:rPr>
        <w:t xml:space="preserve"> </w:t>
      </w:r>
      <w:r w:rsidR="006503FE">
        <w:rPr>
          <w:rFonts w:asciiTheme="minorEastAsia" w:eastAsiaTheme="minorEastAsia" w:hAnsiTheme="minorEastAsia" w:hint="eastAsia"/>
          <w:sz w:val="24"/>
          <w:szCs w:val="18"/>
          <w:u w:val="single"/>
        </w:rPr>
        <w:t>14</w:t>
      </w:r>
      <w:r w:rsidR="00BB05AE" w:rsidRPr="00BB05AE">
        <w:rPr>
          <w:rFonts w:asciiTheme="minorEastAsia" w:eastAsiaTheme="minorEastAsia" w:hAnsiTheme="minorEastAsia" w:hint="eastAsia"/>
          <w:sz w:val="24"/>
          <w:szCs w:val="18"/>
          <w:u w:val="single"/>
        </w:rPr>
        <w:t xml:space="preserve"> </w:t>
      </w:r>
      <w:r w:rsidR="00CD3359">
        <w:rPr>
          <w:rFonts w:asciiTheme="minorEastAsia" w:eastAsiaTheme="minorEastAsia" w:hAnsiTheme="minorEastAsia" w:hint="eastAsia"/>
          <w:sz w:val="24"/>
          <w:szCs w:val="18"/>
        </w:rPr>
        <w:t>日上午9：</w:t>
      </w:r>
      <w:r w:rsidR="006D716A">
        <w:rPr>
          <w:rFonts w:asciiTheme="minorEastAsia" w:eastAsiaTheme="minorEastAsia" w:hAnsiTheme="minorEastAsia" w:hint="eastAsia"/>
          <w:sz w:val="24"/>
          <w:szCs w:val="18"/>
        </w:rPr>
        <w:t>3</w:t>
      </w:r>
      <w:r w:rsidR="00CD3359">
        <w:rPr>
          <w:rFonts w:asciiTheme="minorEastAsia" w:eastAsiaTheme="minorEastAsia" w:hAnsiTheme="minorEastAsia" w:hint="eastAsia"/>
          <w:sz w:val="24"/>
          <w:szCs w:val="18"/>
        </w:rPr>
        <w:t>0送</w:t>
      </w:r>
      <w:r w:rsidRPr="002C42FA">
        <w:rPr>
          <w:rFonts w:asciiTheme="minorEastAsia" w:eastAsiaTheme="minorEastAsia" w:hAnsiTheme="minorEastAsia" w:hint="eastAsia"/>
          <w:sz w:val="24"/>
          <w:szCs w:val="28"/>
        </w:rPr>
        <w:t>达安徽职业技术行政楼1127室，逾期将被拒绝。</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（2）采购人不向</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人支付</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补偿费，</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及相关资料归采购人所有，不予退回。</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4、无效</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的规定</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出现下列情况之一的，</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无效：</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未密封的；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和资料袋未加盖公章的；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（3）在</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截止时间之后送达</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（4）未按规定的格式填写，内容不全或字迹模糊辨认不清的；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（5）互相抄取标书的，串标、陪标及采取其它一切不正当行为的；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（6）</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人递交两份以上内容不同的</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，且未声明哪一份为有效的；或在同一份</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中报有两个或多个</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，且未声明哪个</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有效的；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（7）未实质性响应</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文件要求的；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（8）</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人弄虚作假或</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的内容有严重不符合事实的；</w:t>
      </w:r>
    </w:p>
    <w:p w:rsidR="00C04269"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（9）违反国家法律、法规规定及本</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文件的有关要求。</w:t>
      </w:r>
    </w:p>
    <w:p w:rsidR="000638FD" w:rsidRPr="002C42FA" w:rsidRDefault="000638FD" w:rsidP="00C04269">
      <w:pPr>
        <w:spacing w:line="360" w:lineRule="auto"/>
        <w:ind w:firstLineChars="200" w:firstLine="480"/>
        <w:rPr>
          <w:rFonts w:asciiTheme="minorEastAsia" w:eastAsiaTheme="minorEastAsia" w:hAnsiTheme="minorEastAsia"/>
          <w:sz w:val="24"/>
          <w:szCs w:val="28"/>
        </w:rPr>
      </w:pPr>
    </w:p>
    <w:p w:rsidR="00C04269" w:rsidRPr="002C42FA" w:rsidRDefault="00C04269" w:rsidP="00F95ED6">
      <w:pPr>
        <w:pStyle w:val="20"/>
        <w:jc w:val="center"/>
        <w:outlineLvl w:val="0"/>
        <w:rPr>
          <w:rFonts w:asciiTheme="minorEastAsia" w:eastAsiaTheme="minorEastAsia" w:hAnsiTheme="minorEastAsia"/>
          <w:sz w:val="24"/>
          <w:szCs w:val="24"/>
        </w:rPr>
      </w:pPr>
      <w:bookmarkStart w:id="6" w:name="_Toc534556104"/>
      <w:r w:rsidRPr="002C42FA">
        <w:rPr>
          <w:rFonts w:asciiTheme="minorEastAsia" w:eastAsiaTheme="minorEastAsia" w:hAnsiTheme="minorEastAsia" w:hint="eastAsia"/>
          <w:sz w:val="24"/>
          <w:szCs w:val="24"/>
        </w:rPr>
        <w:lastRenderedPageBreak/>
        <w:t>六、评标办法</w:t>
      </w:r>
      <w:bookmarkEnd w:id="6"/>
    </w:p>
    <w:p w:rsidR="004944E7" w:rsidRDefault="00954BF1" w:rsidP="004944E7">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1、</w:t>
      </w:r>
      <w:r w:rsidR="004944E7">
        <w:rPr>
          <w:rFonts w:ascii="宋体" w:hAnsi="宋体" w:cs="宋体" w:hint="eastAsia"/>
          <w:color w:val="000000"/>
          <w:sz w:val="24"/>
          <w:szCs w:val="28"/>
          <w:shd w:val="clear" w:color="auto" w:fill="FFFFFF"/>
        </w:rPr>
        <w:t>本项目评标办法：综合评分法。</w:t>
      </w:r>
    </w:p>
    <w:p w:rsidR="004944E7" w:rsidRPr="00954BF1" w:rsidRDefault="00954BF1" w:rsidP="00954BF1">
      <w:pPr>
        <w:adjustRightInd w:val="0"/>
        <w:snapToGrid w:val="0"/>
        <w:spacing w:line="400" w:lineRule="exact"/>
        <w:ind w:firstLineChars="200" w:firstLine="480"/>
        <w:rPr>
          <w:rFonts w:ascii="宋体" w:hAnsi="宋体" w:cs="宋体"/>
          <w:color w:val="000000"/>
          <w:sz w:val="24"/>
          <w:szCs w:val="28"/>
          <w:shd w:val="clear" w:color="auto" w:fill="FFFFFF"/>
        </w:rPr>
      </w:pPr>
      <w:r w:rsidRPr="00954BF1">
        <w:rPr>
          <w:rFonts w:ascii="宋体" w:hAnsi="宋体" w:cs="宋体" w:hint="eastAsia"/>
          <w:color w:val="000000"/>
          <w:sz w:val="24"/>
          <w:szCs w:val="28"/>
          <w:shd w:val="clear" w:color="auto" w:fill="FFFFFF"/>
        </w:rPr>
        <w:t>2、</w:t>
      </w:r>
      <w:r w:rsidR="004944E7" w:rsidRPr="00954BF1">
        <w:rPr>
          <w:rFonts w:ascii="宋体" w:hAnsi="宋体" w:cs="宋体" w:hint="eastAsia"/>
          <w:color w:val="000000"/>
          <w:sz w:val="24"/>
          <w:szCs w:val="28"/>
          <w:shd w:val="clear" w:color="auto" w:fill="FFFFFF"/>
        </w:rPr>
        <w:t>评标办法及评分标准</w:t>
      </w:r>
    </w:p>
    <w:p w:rsidR="004944E7" w:rsidRDefault="004944E7" w:rsidP="004944E7">
      <w:pPr>
        <w:spacing w:line="360" w:lineRule="auto"/>
        <w:ind w:firstLineChars="200" w:firstLine="480"/>
        <w:rPr>
          <w:rFonts w:ascii="宋体" w:hAnsi="宋体" w:cs="宋体"/>
          <w:sz w:val="24"/>
          <w:szCs w:val="24"/>
        </w:rPr>
      </w:pPr>
      <w:r>
        <w:rPr>
          <w:rFonts w:ascii="宋体" w:hAnsi="宋体" w:cs="宋体" w:hint="eastAsia"/>
          <w:sz w:val="24"/>
          <w:szCs w:val="24"/>
        </w:rPr>
        <w:t>本项目技术</w:t>
      </w:r>
      <w:proofErr w:type="gramStart"/>
      <w:r>
        <w:rPr>
          <w:rFonts w:ascii="宋体" w:hAnsi="宋体" w:cs="宋体" w:hint="eastAsia"/>
          <w:sz w:val="24"/>
          <w:szCs w:val="24"/>
        </w:rPr>
        <w:t>分值占</w:t>
      </w:r>
      <w:proofErr w:type="gramEnd"/>
      <w:r>
        <w:rPr>
          <w:rFonts w:ascii="宋体" w:hAnsi="宋体" w:cs="宋体" w:hint="eastAsia"/>
          <w:sz w:val="24"/>
          <w:szCs w:val="24"/>
        </w:rPr>
        <w:t>总分值的权重为</w:t>
      </w:r>
      <w:r w:rsidR="004342E3">
        <w:rPr>
          <w:rFonts w:ascii="宋体" w:hAnsi="宋体" w:cs="宋体" w:hint="eastAsia"/>
          <w:sz w:val="24"/>
          <w:szCs w:val="24"/>
        </w:rPr>
        <w:t>70%</w:t>
      </w:r>
      <w:r>
        <w:rPr>
          <w:rFonts w:ascii="宋体" w:hAnsi="宋体" w:cs="宋体" w:hint="eastAsia"/>
          <w:sz w:val="24"/>
          <w:szCs w:val="24"/>
        </w:rPr>
        <w:t>，价格</w:t>
      </w:r>
      <w:proofErr w:type="gramStart"/>
      <w:r>
        <w:rPr>
          <w:rFonts w:ascii="宋体" w:hAnsi="宋体" w:cs="宋体" w:hint="eastAsia"/>
          <w:sz w:val="24"/>
          <w:szCs w:val="24"/>
        </w:rPr>
        <w:t>分值占</w:t>
      </w:r>
      <w:proofErr w:type="gramEnd"/>
      <w:r>
        <w:rPr>
          <w:rFonts w:ascii="宋体" w:hAnsi="宋体" w:cs="宋体" w:hint="eastAsia"/>
          <w:sz w:val="24"/>
          <w:szCs w:val="24"/>
        </w:rPr>
        <w:t>总分值的权重为 30%。具体评分细则如下：</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0"/>
        <w:gridCol w:w="1276"/>
        <w:gridCol w:w="6379"/>
        <w:gridCol w:w="711"/>
      </w:tblGrid>
      <w:tr w:rsidR="00AB3224" w:rsidTr="00B9658A">
        <w:trPr>
          <w:trHeight w:val="737"/>
          <w:jc w:val="center"/>
        </w:trPr>
        <w:tc>
          <w:tcPr>
            <w:tcW w:w="1280" w:type="dxa"/>
            <w:vAlign w:val="center"/>
          </w:tcPr>
          <w:p w:rsidR="00AB3224" w:rsidRDefault="00AB3224" w:rsidP="00032313">
            <w:pPr>
              <w:rPr>
                <w:rFonts w:ascii="宋体" w:hAnsi="宋体" w:cs="宋体"/>
                <w:b/>
                <w:sz w:val="24"/>
                <w:szCs w:val="24"/>
              </w:rPr>
            </w:pPr>
            <w:r>
              <w:rPr>
                <w:rFonts w:ascii="宋体" w:hAnsi="宋体" w:cs="宋体" w:hint="eastAsia"/>
                <w:b/>
                <w:sz w:val="24"/>
                <w:szCs w:val="24"/>
              </w:rPr>
              <w:t>评标项目</w:t>
            </w:r>
          </w:p>
        </w:tc>
        <w:tc>
          <w:tcPr>
            <w:tcW w:w="1276" w:type="dxa"/>
            <w:vAlign w:val="center"/>
          </w:tcPr>
          <w:p w:rsidR="00AB3224" w:rsidRDefault="00AB3224" w:rsidP="00032313">
            <w:pPr>
              <w:jc w:val="center"/>
              <w:rPr>
                <w:rFonts w:ascii="宋体" w:hAnsi="宋体" w:cs="宋体"/>
                <w:b/>
                <w:sz w:val="24"/>
                <w:szCs w:val="24"/>
              </w:rPr>
            </w:pPr>
            <w:r>
              <w:rPr>
                <w:rFonts w:ascii="宋体" w:hAnsi="宋体" w:cs="宋体" w:hint="eastAsia"/>
                <w:b/>
                <w:sz w:val="24"/>
                <w:szCs w:val="24"/>
              </w:rPr>
              <w:t>评审因素</w:t>
            </w:r>
          </w:p>
        </w:tc>
        <w:tc>
          <w:tcPr>
            <w:tcW w:w="6379" w:type="dxa"/>
            <w:vAlign w:val="center"/>
          </w:tcPr>
          <w:p w:rsidR="00AB3224" w:rsidRDefault="00AB3224" w:rsidP="00032313">
            <w:pPr>
              <w:jc w:val="center"/>
              <w:rPr>
                <w:rFonts w:ascii="宋体" w:hAnsi="宋体" w:cs="宋体"/>
                <w:b/>
                <w:sz w:val="24"/>
                <w:szCs w:val="24"/>
              </w:rPr>
            </w:pPr>
            <w:r>
              <w:rPr>
                <w:rFonts w:ascii="宋体" w:hAnsi="宋体" w:cs="宋体" w:hint="eastAsia"/>
                <w:b/>
                <w:sz w:val="24"/>
                <w:szCs w:val="24"/>
              </w:rPr>
              <w:t>评分要点及说明</w:t>
            </w:r>
          </w:p>
        </w:tc>
        <w:tc>
          <w:tcPr>
            <w:tcW w:w="711" w:type="dxa"/>
            <w:vAlign w:val="center"/>
          </w:tcPr>
          <w:p w:rsidR="00AB3224" w:rsidRDefault="00AB3224" w:rsidP="00032313">
            <w:pPr>
              <w:jc w:val="center"/>
              <w:rPr>
                <w:rFonts w:ascii="宋体" w:hAnsi="宋体" w:cs="宋体"/>
                <w:b/>
                <w:sz w:val="24"/>
                <w:szCs w:val="24"/>
              </w:rPr>
            </w:pPr>
            <w:r>
              <w:rPr>
                <w:rFonts w:ascii="宋体" w:hAnsi="宋体" w:cs="宋体" w:hint="eastAsia"/>
                <w:b/>
                <w:sz w:val="24"/>
                <w:szCs w:val="24"/>
              </w:rPr>
              <w:t>分值</w:t>
            </w:r>
          </w:p>
        </w:tc>
      </w:tr>
      <w:tr w:rsidR="00AB3224" w:rsidTr="00B9658A">
        <w:trPr>
          <w:trHeight w:val="960"/>
          <w:jc w:val="center"/>
        </w:trPr>
        <w:tc>
          <w:tcPr>
            <w:tcW w:w="1280" w:type="dxa"/>
            <w:vMerge w:val="restart"/>
            <w:vAlign w:val="center"/>
          </w:tcPr>
          <w:p w:rsidR="00AB3224" w:rsidRDefault="00AB3224" w:rsidP="00032313">
            <w:pPr>
              <w:rPr>
                <w:rFonts w:ascii="宋体" w:hAnsi="宋体" w:cs="宋体"/>
                <w:sz w:val="24"/>
                <w:szCs w:val="24"/>
              </w:rPr>
            </w:pPr>
            <w:r>
              <w:rPr>
                <w:rFonts w:ascii="宋体" w:hAnsi="宋体" w:cs="宋体" w:hint="eastAsia"/>
                <w:sz w:val="24"/>
                <w:szCs w:val="24"/>
              </w:rPr>
              <w:t>技术标（70分）</w:t>
            </w:r>
          </w:p>
        </w:tc>
        <w:tc>
          <w:tcPr>
            <w:tcW w:w="1276" w:type="dxa"/>
            <w:vAlign w:val="center"/>
          </w:tcPr>
          <w:p w:rsidR="00AB3224" w:rsidRDefault="00AB3224" w:rsidP="00032313">
            <w:pPr>
              <w:spacing w:line="360" w:lineRule="auto"/>
              <w:jc w:val="center"/>
              <w:rPr>
                <w:rFonts w:ascii="宋体" w:hAnsi="宋体" w:cs="宋体"/>
                <w:kern w:val="0"/>
                <w:sz w:val="24"/>
              </w:rPr>
            </w:pPr>
            <w:r>
              <w:rPr>
                <w:rFonts w:ascii="宋体" w:hAnsi="宋体" w:cs="宋体" w:hint="eastAsia"/>
                <w:kern w:val="0"/>
                <w:sz w:val="24"/>
              </w:rPr>
              <w:t>技术方案</w:t>
            </w:r>
          </w:p>
          <w:p w:rsidR="00AB3224" w:rsidRDefault="00AB3224" w:rsidP="00032313">
            <w:pPr>
              <w:jc w:val="center"/>
              <w:rPr>
                <w:rFonts w:ascii="宋体" w:hAnsi="宋体" w:cs="宋体"/>
                <w:sz w:val="24"/>
                <w:szCs w:val="24"/>
              </w:rPr>
            </w:pPr>
            <w:r>
              <w:rPr>
                <w:rFonts w:ascii="宋体" w:hAnsi="宋体" w:cs="宋体" w:hint="eastAsia"/>
                <w:kern w:val="0"/>
                <w:sz w:val="24"/>
              </w:rPr>
              <w:t>的合理性</w:t>
            </w:r>
          </w:p>
        </w:tc>
        <w:tc>
          <w:tcPr>
            <w:tcW w:w="6379" w:type="dxa"/>
            <w:vAlign w:val="center"/>
          </w:tcPr>
          <w:p w:rsidR="00AB3224" w:rsidRDefault="00AB3224" w:rsidP="00032313">
            <w:pPr>
              <w:jc w:val="left"/>
              <w:rPr>
                <w:rFonts w:ascii="宋体" w:hAnsi="宋体" w:cs="宋体"/>
                <w:sz w:val="24"/>
                <w:szCs w:val="24"/>
              </w:rPr>
            </w:pPr>
            <w:r>
              <w:rPr>
                <w:rFonts w:ascii="宋体" w:hAnsi="宋体" w:cs="宋体" w:hint="eastAsia"/>
                <w:sz w:val="24"/>
              </w:rPr>
              <w:t>根据投标文件中技术方案对项目了解情况、主要建设内容理解认识程度；对</w:t>
            </w:r>
            <w:proofErr w:type="gramStart"/>
            <w:r>
              <w:rPr>
                <w:rFonts w:ascii="宋体" w:hAnsi="宋体" w:cs="宋体" w:hint="eastAsia"/>
                <w:sz w:val="24"/>
              </w:rPr>
              <w:t>本次动环监控</w:t>
            </w:r>
            <w:proofErr w:type="gramEnd"/>
            <w:r>
              <w:rPr>
                <w:rFonts w:ascii="宋体" w:hAnsi="宋体" w:cs="宋体" w:hint="eastAsia"/>
                <w:sz w:val="24"/>
              </w:rPr>
              <w:t>和消防系统改造的合理优化设计建议情况，</w:t>
            </w:r>
            <w:r>
              <w:rPr>
                <w:rFonts w:ascii="宋体" w:hAnsi="宋体" w:cs="宋体" w:hint="eastAsia"/>
                <w:sz w:val="24"/>
                <w:szCs w:val="24"/>
              </w:rPr>
              <w:t>由评标委员会进行综合评分，0-10分酌情评分</w:t>
            </w:r>
            <w:r>
              <w:rPr>
                <w:rFonts w:ascii="宋体" w:hAnsi="宋体" w:cs="宋体" w:hint="eastAsia"/>
                <w:sz w:val="24"/>
              </w:rPr>
              <w:t>。</w:t>
            </w:r>
          </w:p>
        </w:tc>
        <w:tc>
          <w:tcPr>
            <w:tcW w:w="711" w:type="dxa"/>
            <w:vAlign w:val="center"/>
          </w:tcPr>
          <w:p w:rsidR="00AB3224" w:rsidRDefault="00AB3224" w:rsidP="00032313">
            <w:pPr>
              <w:jc w:val="center"/>
              <w:rPr>
                <w:rFonts w:ascii="宋体" w:hAnsi="宋体" w:cs="宋体"/>
                <w:sz w:val="24"/>
                <w:szCs w:val="24"/>
              </w:rPr>
            </w:pPr>
            <w:r>
              <w:rPr>
                <w:rFonts w:ascii="宋体" w:hAnsi="宋体" w:cs="宋体" w:hint="eastAsia"/>
                <w:sz w:val="24"/>
                <w:szCs w:val="24"/>
              </w:rPr>
              <w:t>0-10分</w:t>
            </w:r>
          </w:p>
        </w:tc>
      </w:tr>
      <w:tr w:rsidR="00AB3224" w:rsidTr="00B9658A">
        <w:trPr>
          <w:trHeight w:val="501"/>
          <w:jc w:val="center"/>
        </w:trPr>
        <w:tc>
          <w:tcPr>
            <w:tcW w:w="1280" w:type="dxa"/>
            <w:vMerge/>
            <w:vAlign w:val="center"/>
          </w:tcPr>
          <w:p w:rsidR="00AB3224" w:rsidRDefault="00AB3224" w:rsidP="00032313">
            <w:pPr>
              <w:rPr>
                <w:rFonts w:ascii="宋体" w:hAnsi="宋体" w:cs="宋体"/>
                <w:sz w:val="24"/>
                <w:szCs w:val="24"/>
              </w:rPr>
            </w:pPr>
          </w:p>
        </w:tc>
        <w:tc>
          <w:tcPr>
            <w:tcW w:w="1276" w:type="dxa"/>
            <w:vAlign w:val="center"/>
          </w:tcPr>
          <w:p w:rsidR="007850B0" w:rsidRDefault="00AB3224" w:rsidP="00A84540">
            <w:pPr>
              <w:rPr>
                <w:rFonts w:asciiTheme="minorEastAsia" w:eastAsiaTheme="minorEastAsia" w:hAnsiTheme="minorEastAsia"/>
                <w:b/>
                <w:sz w:val="32"/>
                <w:szCs w:val="32"/>
              </w:rPr>
            </w:pPr>
            <w:r>
              <w:rPr>
                <w:rFonts w:ascii="宋体" w:hAnsi="宋体" w:cs="宋体" w:hint="eastAsia"/>
                <w:sz w:val="24"/>
                <w:szCs w:val="24"/>
              </w:rPr>
              <w:t>产品技术</w:t>
            </w:r>
          </w:p>
          <w:p w:rsidR="00AB3224" w:rsidRDefault="00AB3224" w:rsidP="00032313">
            <w:pPr>
              <w:rPr>
                <w:rFonts w:ascii="宋体" w:hAnsi="宋体" w:cs="宋体"/>
                <w:sz w:val="24"/>
                <w:szCs w:val="24"/>
              </w:rPr>
            </w:pPr>
            <w:r>
              <w:rPr>
                <w:rFonts w:ascii="宋体" w:hAnsi="宋体" w:cs="宋体" w:hint="eastAsia"/>
                <w:sz w:val="24"/>
                <w:szCs w:val="24"/>
              </w:rPr>
              <w:t>响应情况</w:t>
            </w:r>
          </w:p>
        </w:tc>
        <w:tc>
          <w:tcPr>
            <w:tcW w:w="6379" w:type="dxa"/>
            <w:vAlign w:val="center"/>
          </w:tcPr>
          <w:p w:rsidR="00AB3224" w:rsidRPr="0002322E" w:rsidRDefault="00AB3224" w:rsidP="00494F47">
            <w:pPr>
              <w:rPr>
                <w:rFonts w:ascii="宋体" w:hAnsi="宋体" w:cs="宋体"/>
                <w:sz w:val="24"/>
                <w:szCs w:val="24"/>
              </w:rPr>
            </w:pPr>
            <w:r w:rsidRPr="0002322E">
              <w:rPr>
                <w:rFonts w:ascii="宋体" w:hAnsi="宋体" w:cs="宋体" w:hint="eastAsia"/>
                <w:sz w:val="24"/>
              </w:rPr>
              <w:t>投标供应商针对招标文件中采购产品的满足情况，根据</w:t>
            </w:r>
            <w:proofErr w:type="gramStart"/>
            <w:r w:rsidRPr="0002322E">
              <w:rPr>
                <w:rFonts w:ascii="宋体" w:hAnsi="宋体" w:cs="宋体" w:hint="eastAsia"/>
                <w:sz w:val="24"/>
              </w:rPr>
              <w:t>具体响应</w:t>
            </w:r>
            <w:proofErr w:type="gramEnd"/>
            <w:r w:rsidRPr="0002322E">
              <w:rPr>
                <w:rFonts w:ascii="宋体" w:hAnsi="宋体" w:cs="宋体" w:hint="eastAsia"/>
                <w:sz w:val="24"/>
              </w:rPr>
              <w:t>结果确定：本项基准分值为</w:t>
            </w:r>
            <w:r w:rsidR="00D11DAE">
              <w:rPr>
                <w:rFonts w:ascii="宋体" w:hAnsi="宋体" w:cs="宋体" w:hint="eastAsia"/>
                <w:sz w:val="24"/>
              </w:rPr>
              <w:t>18</w:t>
            </w:r>
            <w:r w:rsidRPr="0002322E">
              <w:rPr>
                <w:rFonts w:ascii="宋体" w:hAnsi="宋体" w:cs="宋体" w:hint="eastAsia"/>
                <w:sz w:val="24"/>
              </w:rPr>
              <w:t>分</w:t>
            </w:r>
            <w:r>
              <w:rPr>
                <w:rFonts w:ascii="宋体" w:hAnsi="宋体" w:cs="宋体" w:hint="eastAsia"/>
                <w:sz w:val="24"/>
              </w:rPr>
              <w:t>。</w:t>
            </w:r>
            <w:r w:rsidRPr="0002322E">
              <w:rPr>
                <w:rFonts w:ascii="宋体" w:hAnsi="宋体" w:cs="宋体" w:hint="eastAsia"/>
                <w:sz w:val="24"/>
                <w:szCs w:val="24"/>
              </w:rPr>
              <w:t xml:space="preserve"> </w:t>
            </w:r>
          </w:p>
          <w:p w:rsidR="00AB3224" w:rsidRDefault="00AB3224" w:rsidP="00494F47">
            <w:pPr>
              <w:rPr>
                <w:rFonts w:ascii="宋体" w:hAnsi="宋体" w:cs="宋体"/>
                <w:color w:val="000000"/>
                <w:kern w:val="0"/>
                <w:sz w:val="24"/>
                <w:szCs w:val="24"/>
              </w:rPr>
            </w:pPr>
            <w:r>
              <w:rPr>
                <w:rFonts w:ascii="宋体" w:hAnsi="宋体" w:cs="宋体" w:hint="eastAsia"/>
                <w:sz w:val="24"/>
              </w:rPr>
              <w:t>1）</w:t>
            </w:r>
            <w:proofErr w:type="gramStart"/>
            <w:r>
              <w:rPr>
                <w:rFonts w:ascii="宋体" w:hAnsi="宋体" w:cs="宋体" w:hint="eastAsia"/>
                <w:color w:val="000000"/>
                <w:kern w:val="0"/>
                <w:sz w:val="24"/>
                <w:szCs w:val="24"/>
              </w:rPr>
              <w:t>动环监控系统</w:t>
            </w:r>
            <w:proofErr w:type="gramEnd"/>
            <w:r>
              <w:rPr>
                <w:rFonts w:ascii="宋体" w:hAnsi="宋体" w:cs="宋体" w:hint="eastAsia"/>
                <w:color w:val="000000"/>
                <w:kern w:val="0"/>
                <w:sz w:val="24"/>
                <w:szCs w:val="24"/>
              </w:rPr>
              <w:t>平台软</w:t>
            </w:r>
            <w:r w:rsidR="008818AB">
              <w:rPr>
                <w:rFonts w:ascii="宋体" w:hAnsi="宋体" w:cs="宋体" w:hint="eastAsia"/>
                <w:color w:val="000000"/>
                <w:kern w:val="0"/>
                <w:sz w:val="24"/>
                <w:szCs w:val="24"/>
              </w:rPr>
              <w:t>件</w:t>
            </w:r>
            <w:r>
              <w:rPr>
                <w:rFonts w:ascii="宋体" w:hAnsi="宋体" w:cs="宋体" w:hint="eastAsia"/>
                <w:color w:val="000000"/>
                <w:kern w:val="0"/>
                <w:sz w:val="24"/>
                <w:szCs w:val="24"/>
              </w:rPr>
              <w:t>：</w:t>
            </w:r>
          </w:p>
          <w:p w:rsidR="00AB3224" w:rsidRDefault="00AB3224" w:rsidP="00494F47">
            <w:pPr>
              <w:rPr>
                <w:rFonts w:ascii="宋体" w:hAnsi="宋体" w:cs="宋体"/>
                <w:color w:val="000000"/>
                <w:kern w:val="0"/>
                <w:sz w:val="24"/>
                <w:szCs w:val="24"/>
              </w:rPr>
            </w:pPr>
            <w:r>
              <w:rPr>
                <w:rFonts w:ascii="宋体" w:hAnsi="宋体" w:cs="宋体" w:hint="eastAsia"/>
                <w:sz w:val="24"/>
              </w:rPr>
              <w:t>a、</w:t>
            </w:r>
            <w:r>
              <w:rPr>
                <w:rFonts w:ascii="宋体" w:hAnsi="宋体" w:cs="宋体" w:hint="eastAsia"/>
                <w:color w:val="000000"/>
                <w:kern w:val="0"/>
                <w:sz w:val="24"/>
                <w:szCs w:val="24"/>
              </w:rPr>
              <w:t>监控平台软件客户端展示可以支持多个监控界</w:t>
            </w:r>
            <w:r w:rsidR="00B9658A">
              <w:rPr>
                <w:rFonts w:ascii="宋体" w:hAnsi="宋体" w:cs="宋体" w:hint="eastAsia"/>
                <w:color w:val="000000"/>
                <w:kern w:val="0"/>
                <w:sz w:val="24"/>
                <w:szCs w:val="24"/>
              </w:rPr>
              <w:t>面自定义大小同时展示，用户可随意调用任意数量的监控界面同时展示，</w:t>
            </w:r>
            <w:r>
              <w:rPr>
                <w:rFonts w:ascii="宋体" w:hAnsi="宋体" w:cs="宋体" w:hint="eastAsia"/>
                <w:color w:val="000000"/>
                <w:kern w:val="0"/>
                <w:sz w:val="24"/>
                <w:szCs w:val="24"/>
              </w:rPr>
              <w:t>并支持监控界面全屏自动轮巡展示。（需提供软件展示界面截图），得6分。</w:t>
            </w:r>
          </w:p>
          <w:p w:rsidR="00AB3224" w:rsidRDefault="00AB3224" w:rsidP="00494F47">
            <w:pPr>
              <w:rPr>
                <w:rFonts w:ascii="宋体" w:hAnsi="宋体" w:cs="宋体"/>
                <w:sz w:val="24"/>
              </w:rPr>
            </w:pPr>
            <w:r>
              <w:rPr>
                <w:rFonts w:ascii="宋体" w:hAnsi="宋体" w:cs="宋体"/>
                <w:color w:val="000000"/>
                <w:kern w:val="0"/>
                <w:sz w:val="24"/>
                <w:szCs w:val="24"/>
              </w:rPr>
              <w:t>b、</w:t>
            </w:r>
            <w:r>
              <w:rPr>
                <w:rFonts w:ascii="宋体" w:hAnsi="宋体" w:cs="宋体" w:hint="eastAsia"/>
                <w:color w:val="000000"/>
                <w:kern w:val="0"/>
                <w:sz w:val="24"/>
                <w:szCs w:val="24"/>
              </w:rPr>
              <w:t>监控平台软件的数据查询系统可同时支持对多个数据量的查询和比较，并通过数据表格和曲线多种方式展示出来，（需提供软件功能界面截图），得6分。</w:t>
            </w:r>
          </w:p>
          <w:p w:rsidR="00AB3224" w:rsidRPr="0002322E" w:rsidRDefault="00AB3224" w:rsidP="00494F47">
            <w:pPr>
              <w:rPr>
                <w:rFonts w:ascii="宋体" w:hAnsi="宋体" w:cs="宋体"/>
                <w:sz w:val="24"/>
              </w:rPr>
            </w:pPr>
            <w:r>
              <w:rPr>
                <w:rFonts w:ascii="宋体" w:hAnsi="宋体" w:cs="宋体"/>
                <w:sz w:val="24"/>
              </w:rPr>
              <w:t>c、</w:t>
            </w:r>
            <w:r>
              <w:rPr>
                <w:rFonts w:ascii="宋体" w:hAnsi="宋体" w:cs="宋体" w:hint="eastAsia"/>
                <w:color w:val="000000"/>
                <w:kern w:val="0"/>
                <w:sz w:val="24"/>
                <w:szCs w:val="24"/>
              </w:rPr>
              <w:t>监控平台软件监控界面展示可支持实时数据曲线功能，并非传统的数字展示，可将配电、温湿度等机房数据的实时变化通过实时曲线的方式形象地展示出来。（需提供软件展示界面截图），得6分。</w:t>
            </w:r>
          </w:p>
          <w:p w:rsidR="00AB3224" w:rsidRPr="001E5492" w:rsidRDefault="00AB3224" w:rsidP="00494F47">
            <w:pPr>
              <w:rPr>
                <w:rFonts w:ascii="宋体" w:hAnsi="宋体" w:cs="宋体"/>
                <w:sz w:val="24"/>
              </w:rPr>
            </w:pPr>
            <w:r w:rsidRPr="001E5492">
              <w:rPr>
                <w:rFonts w:ascii="宋体" w:hAnsi="宋体" w:cs="宋体" w:hint="eastAsia"/>
                <w:sz w:val="24"/>
              </w:rPr>
              <w:t>注：1、以投标响应表及采购需求中要求提供的证明材料作为评审依据。</w:t>
            </w:r>
          </w:p>
          <w:p w:rsidR="00AB3224" w:rsidRDefault="00AB3224" w:rsidP="00494F47">
            <w:pPr>
              <w:rPr>
                <w:rFonts w:ascii="宋体" w:hAnsi="宋体" w:cs="宋体"/>
                <w:sz w:val="24"/>
                <w:szCs w:val="24"/>
              </w:rPr>
            </w:pPr>
            <w:r w:rsidRPr="001E5492">
              <w:rPr>
                <w:rFonts w:ascii="宋体" w:hAnsi="宋体" w:cs="宋体" w:hint="eastAsia"/>
                <w:sz w:val="24"/>
              </w:rPr>
              <w:t>2、投标文件中需提供相应证明文件</w:t>
            </w:r>
            <w:r>
              <w:rPr>
                <w:rFonts w:ascii="宋体" w:hAnsi="宋体" w:cs="宋体" w:hint="eastAsia"/>
                <w:sz w:val="24"/>
              </w:rPr>
              <w:t>。</w:t>
            </w:r>
          </w:p>
        </w:tc>
        <w:tc>
          <w:tcPr>
            <w:tcW w:w="711" w:type="dxa"/>
            <w:vAlign w:val="center"/>
          </w:tcPr>
          <w:p w:rsidR="00AB3224" w:rsidRDefault="00AB3224" w:rsidP="00032313">
            <w:pPr>
              <w:jc w:val="center"/>
              <w:rPr>
                <w:rFonts w:ascii="宋体" w:hAnsi="宋体" w:cs="宋体"/>
                <w:sz w:val="24"/>
                <w:szCs w:val="24"/>
              </w:rPr>
            </w:pPr>
            <w:r>
              <w:rPr>
                <w:rFonts w:ascii="宋体" w:hAnsi="宋体" w:cs="宋体" w:hint="eastAsia"/>
                <w:sz w:val="24"/>
                <w:szCs w:val="24"/>
              </w:rPr>
              <w:t>0-18分</w:t>
            </w:r>
          </w:p>
        </w:tc>
      </w:tr>
      <w:tr w:rsidR="00AB3224" w:rsidTr="00B9658A">
        <w:trPr>
          <w:trHeight w:val="626"/>
          <w:jc w:val="center"/>
        </w:trPr>
        <w:tc>
          <w:tcPr>
            <w:tcW w:w="1280" w:type="dxa"/>
            <w:vMerge/>
            <w:vAlign w:val="center"/>
          </w:tcPr>
          <w:p w:rsidR="00AB3224" w:rsidRDefault="00AB3224" w:rsidP="00032313">
            <w:pPr>
              <w:rPr>
                <w:rFonts w:ascii="宋体" w:hAnsi="宋体" w:cs="宋体"/>
                <w:sz w:val="24"/>
                <w:szCs w:val="24"/>
              </w:rPr>
            </w:pPr>
          </w:p>
        </w:tc>
        <w:tc>
          <w:tcPr>
            <w:tcW w:w="1276" w:type="dxa"/>
            <w:vAlign w:val="center"/>
          </w:tcPr>
          <w:p w:rsidR="00AB3224" w:rsidRDefault="00AB3224" w:rsidP="00032313">
            <w:pPr>
              <w:rPr>
                <w:rFonts w:ascii="宋体" w:hAnsi="宋体" w:cs="宋体"/>
                <w:kern w:val="0"/>
                <w:sz w:val="24"/>
              </w:rPr>
            </w:pPr>
          </w:p>
          <w:p w:rsidR="00AB3224" w:rsidRDefault="00AB3224" w:rsidP="00032313">
            <w:pPr>
              <w:rPr>
                <w:rFonts w:ascii="宋体" w:hAnsi="宋体" w:cs="宋体"/>
                <w:kern w:val="0"/>
                <w:sz w:val="24"/>
              </w:rPr>
            </w:pPr>
          </w:p>
          <w:p w:rsidR="00AB3224" w:rsidRDefault="00AB3224" w:rsidP="00032313">
            <w:pPr>
              <w:rPr>
                <w:rFonts w:ascii="宋体" w:hAnsi="宋体" w:cs="宋体"/>
                <w:kern w:val="0"/>
                <w:sz w:val="24"/>
              </w:rPr>
            </w:pPr>
          </w:p>
          <w:p w:rsidR="00AB3224" w:rsidRDefault="00AB3224" w:rsidP="00032313">
            <w:pPr>
              <w:rPr>
                <w:rFonts w:ascii="宋体" w:hAnsi="宋体" w:cs="宋体"/>
                <w:kern w:val="0"/>
                <w:sz w:val="24"/>
              </w:rPr>
            </w:pPr>
          </w:p>
          <w:p w:rsidR="00AB3224" w:rsidRDefault="00AB3224" w:rsidP="00032313">
            <w:pPr>
              <w:rPr>
                <w:rFonts w:ascii="宋体" w:hAnsi="宋体" w:cs="宋体"/>
                <w:kern w:val="0"/>
                <w:sz w:val="24"/>
              </w:rPr>
            </w:pPr>
          </w:p>
          <w:p w:rsidR="00AB3224" w:rsidRDefault="00AB3224" w:rsidP="00032313">
            <w:pPr>
              <w:rPr>
                <w:rFonts w:ascii="宋体" w:hAnsi="宋体" w:cs="宋体"/>
                <w:kern w:val="0"/>
                <w:sz w:val="24"/>
              </w:rPr>
            </w:pPr>
          </w:p>
          <w:p w:rsidR="00AB3224" w:rsidRDefault="00AB3224" w:rsidP="00032313">
            <w:pPr>
              <w:rPr>
                <w:rFonts w:ascii="宋体" w:hAnsi="宋体" w:cs="宋体"/>
                <w:kern w:val="0"/>
                <w:sz w:val="24"/>
              </w:rPr>
            </w:pPr>
          </w:p>
          <w:p w:rsidR="00AB3224" w:rsidRDefault="00AB3224" w:rsidP="00032313">
            <w:pPr>
              <w:rPr>
                <w:rFonts w:ascii="宋体" w:hAnsi="宋体" w:cs="宋体"/>
                <w:kern w:val="0"/>
                <w:sz w:val="24"/>
              </w:rPr>
            </w:pPr>
          </w:p>
          <w:p w:rsidR="00AB3224" w:rsidRDefault="00AB3224" w:rsidP="00032313">
            <w:pPr>
              <w:rPr>
                <w:rFonts w:ascii="宋体" w:hAnsi="宋体" w:cs="宋体"/>
                <w:kern w:val="0"/>
                <w:sz w:val="24"/>
              </w:rPr>
            </w:pPr>
          </w:p>
          <w:p w:rsidR="00AB3224" w:rsidRDefault="00AB3224" w:rsidP="00032313">
            <w:pPr>
              <w:rPr>
                <w:rFonts w:ascii="宋体" w:hAnsi="宋体" w:cs="宋体"/>
                <w:kern w:val="0"/>
                <w:sz w:val="24"/>
              </w:rPr>
            </w:pPr>
          </w:p>
          <w:p w:rsidR="00AB3224" w:rsidRDefault="00AB3224" w:rsidP="00032313">
            <w:pPr>
              <w:rPr>
                <w:rFonts w:ascii="宋体" w:hAnsi="宋体" w:cs="宋体"/>
                <w:kern w:val="0"/>
                <w:sz w:val="24"/>
              </w:rPr>
            </w:pPr>
          </w:p>
          <w:p w:rsidR="00AB3224" w:rsidRDefault="00AB3224" w:rsidP="00032313">
            <w:pPr>
              <w:rPr>
                <w:rFonts w:ascii="宋体" w:hAnsi="宋体" w:cs="宋体"/>
                <w:kern w:val="0"/>
                <w:sz w:val="24"/>
              </w:rPr>
            </w:pPr>
          </w:p>
          <w:p w:rsidR="00AB3224" w:rsidRDefault="00AB3224" w:rsidP="00032313">
            <w:pPr>
              <w:rPr>
                <w:rFonts w:ascii="宋体" w:hAnsi="宋体" w:cs="宋体"/>
                <w:kern w:val="0"/>
                <w:sz w:val="24"/>
              </w:rPr>
            </w:pPr>
          </w:p>
          <w:p w:rsidR="00AB3224" w:rsidRDefault="00AB3224" w:rsidP="00032313">
            <w:pPr>
              <w:rPr>
                <w:rFonts w:ascii="宋体" w:hAnsi="宋体" w:cs="宋体"/>
                <w:kern w:val="0"/>
                <w:sz w:val="24"/>
              </w:rPr>
            </w:pPr>
          </w:p>
          <w:p w:rsidR="00AB3224" w:rsidRDefault="00AB3224" w:rsidP="00032313">
            <w:pPr>
              <w:rPr>
                <w:rFonts w:ascii="宋体" w:hAnsi="宋体" w:cs="宋体"/>
                <w:kern w:val="0"/>
                <w:sz w:val="24"/>
              </w:rPr>
            </w:pPr>
          </w:p>
          <w:p w:rsidR="00AB3224" w:rsidRDefault="00AB3224" w:rsidP="00032313">
            <w:pPr>
              <w:rPr>
                <w:rFonts w:ascii="宋体" w:hAnsi="宋体" w:cs="宋体"/>
                <w:kern w:val="0"/>
                <w:sz w:val="24"/>
              </w:rPr>
            </w:pPr>
          </w:p>
          <w:p w:rsidR="00AB3224" w:rsidRDefault="00AB3224" w:rsidP="00032313">
            <w:pPr>
              <w:rPr>
                <w:rFonts w:ascii="宋体" w:hAnsi="宋体" w:cs="宋体"/>
                <w:kern w:val="0"/>
                <w:sz w:val="24"/>
              </w:rPr>
            </w:pPr>
          </w:p>
          <w:p w:rsidR="00AB3224" w:rsidRDefault="00AB3224" w:rsidP="00032313">
            <w:pPr>
              <w:rPr>
                <w:rFonts w:ascii="宋体" w:hAnsi="宋体" w:cs="宋体"/>
                <w:kern w:val="0"/>
                <w:sz w:val="24"/>
              </w:rPr>
            </w:pPr>
          </w:p>
          <w:p w:rsidR="00AB3224" w:rsidRDefault="00AB3224" w:rsidP="00032313">
            <w:pPr>
              <w:rPr>
                <w:rFonts w:ascii="宋体" w:hAnsi="宋体" w:cs="宋体"/>
                <w:sz w:val="24"/>
                <w:szCs w:val="24"/>
              </w:rPr>
            </w:pPr>
            <w:r>
              <w:rPr>
                <w:rFonts w:ascii="宋体" w:hAnsi="宋体" w:cs="宋体" w:hint="eastAsia"/>
                <w:kern w:val="0"/>
                <w:sz w:val="24"/>
              </w:rPr>
              <w:t>企业资质要求、企业业绩</w:t>
            </w:r>
          </w:p>
        </w:tc>
        <w:tc>
          <w:tcPr>
            <w:tcW w:w="6379" w:type="dxa"/>
          </w:tcPr>
          <w:p w:rsidR="00AB3224" w:rsidRDefault="00AB3224" w:rsidP="007850B0">
            <w:pPr>
              <w:pStyle w:val="ac"/>
              <w:numPr>
                <w:ilvl w:val="0"/>
                <w:numId w:val="6"/>
              </w:numPr>
              <w:ind w:firstLineChars="0"/>
              <w:rPr>
                <w:rFonts w:ascii="宋体" w:hAnsi="宋体" w:cs="宋体"/>
                <w:b/>
                <w:bCs/>
                <w:sz w:val="24"/>
                <w:szCs w:val="24"/>
              </w:rPr>
            </w:pPr>
            <w:r>
              <w:rPr>
                <w:rFonts w:ascii="宋体" w:hAnsi="宋体" w:cs="宋体" w:hint="eastAsia"/>
                <w:b/>
                <w:bCs/>
                <w:sz w:val="24"/>
                <w:szCs w:val="24"/>
              </w:rPr>
              <w:lastRenderedPageBreak/>
              <w:t>企业资质</w:t>
            </w:r>
            <w:r w:rsidRPr="006B1484">
              <w:rPr>
                <w:rFonts w:ascii="宋体" w:hAnsi="宋体" w:cs="宋体" w:hint="eastAsia"/>
                <w:b/>
                <w:bCs/>
                <w:sz w:val="24"/>
                <w:szCs w:val="24"/>
              </w:rPr>
              <w:t>要求：</w:t>
            </w:r>
          </w:p>
          <w:p w:rsidR="00AB3224" w:rsidRDefault="00AB3224" w:rsidP="007850B0">
            <w:pPr>
              <w:pStyle w:val="ac"/>
              <w:numPr>
                <w:ilvl w:val="0"/>
                <w:numId w:val="8"/>
              </w:numPr>
              <w:adjustRightInd w:val="0"/>
              <w:snapToGrid w:val="0"/>
              <w:ind w:firstLineChars="0"/>
              <w:rPr>
                <w:rFonts w:ascii="宋体" w:hAnsi="宋体" w:cs="宋体"/>
                <w:sz w:val="24"/>
              </w:rPr>
            </w:pPr>
            <w:r w:rsidRPr="00B42FE9">
              <w:rPr>
                <w:rFonts w:ascii="宋体" w:hAnsi="宋体" w:cs="宋体" w:hint="eastAsia"/>
                <w:sz w:val="24"/>
              </w:rPr>
              <w:t>投标供应商具有电子与智能化工程专业承包壹级资质的，得</w:t>
            </w:r>
            <w:r w:rsidR="004974F6">
              <w:rPr>
                <w:rFonts w:ascii="宋体" w:hAnsi="宋体" w:cs="宋体" w:hint="eastAsia"/>
                <w:sz w:val="24"/>
              </w:rPr>
              <w:t>3</w:t>
            </w:r>
            <w:r w:rsidRPr="00B42FE9">
              <w:rPr>
                <w:rFonts w:ascii="宋体" w:hAnsi="宋体" w:cs="宋体" w:hint="eastAsia"/>
                <w:sz w:val="24"/>
              </w:rPr>
              <w:t>分；</w:t>
            </w:r>
          </w:p>
          <w:p w:rsidR="00AB3224" w:rsidRDefault="00AB3224" w:rsidP="007850B0">
            <w:pPr>
              <w:pStyle w:val="ac"/>
              <w:numPr>
                <w:ilvl w:val="0"/>
                <w:numId w:val="8"/>
              </w:numPr>
              <w:adjustRightInd w:val="0"/>
              <w:snapToGrid w:val="0"/>
              <w:ind w:firstLineChars="0"/>
              <w:rPr>
                <w:rFonts w:ascii="宋体" w:hAnsi="宋体" w:cs="宋体"/>
                <w:sz w:val="24"/>
              </w:rPr>
            </w:pPr>
            <w:r w:rsidRPr="00B42FE9">
              <w:rPr>
                <w:rFonts w:ascii="宋体" w:hAnsi="宋体" w:cs="宋体" w:hint="eastAsia"/>
                <w:sz w:val="24"/>
              </w:rPr>
              <w:t>投标供应商具有涉密信息系统集成乙级及以上资质的得3分；</w:t>
            </w:r>
          </w:p>
          <w:p w:rsidR="00B9658A" w:rsidRPr="00B9658A" w:rsidRDefault="00B9658A" w:rsidP="00B9658A">
            <w:pPr>
              <w:pStyle w:val="ac"/>
              <w:numPr>
                <w:ilvl w:val="0"/>
                <w:numId w:val="8"/>
              </w:numPr>
              <w:adjustRightInd w:val="0"/>
              <w:snapToGrid w:val="0"/>
              <w:ind w:firstLineChars="0"/>
              <w:rPr>
                <w:rFonts w:ascii="宋体" w:hAnsi="宋体" w:cs="宋体"/>
                <w:sz w:val="24"/>
              </w:rPr>
            </w:pPr>
            <w:r w:rsidRPr="00906109">
              <w:rPr>
                <w:rFonts w:ascii="宋体" w:hAnsi="宋体" w:cs="宋体" w:hint="eastAsia"/>
                <w:sz w:val="24"/>
              </w:rPr>
              <w:t>具有省级安全技术防范行业壹级资质等级的，得</w:t>
            </w:r>
            <w:r>
              <w:rPr>
                <w:rFonts w:ascii="宋体" w:hAnsi="宋体" w:cs="宋体" w:hint="eastAsia"/>
                <w:sz w:val="24"/>
              </w:rPr>
              <w:t>1</w:t>
            </w:r>
            <w:r w:rsidRPr="00906109">
              <w:rPr>
                <w:rFonts w:ascii="宋体" w:hAnsi="宋体" w:cs="宋体" w:hint="eastAsia"/>
                <w:sz w:val="24"/>
              </w:rPr>
              <w:t>分；</w:t>
            </w:r>
          </w:p>
          <w:p w:rsidR="00AB3224" w:rsidRDefault="00AB3224" w:rsidP="007850B0">
            <w:pPr>
              <w:pStyle w:val="ac"/>
              <w:numPr>
                <w:ilvl w:val="0"/>
                <w:numId w:val="8"/>
              </w:numPr>
              <w:adjustRightInd w:val="0"/>
              <w:snapToGrid w:val="0"/>
              <w:ind w:firstLineChars="0"/>
              <w:rPr>
                <w:rFonts w:ascii="宋体" w:hAnsi="宋体" w:cs="宋体"/>
                <w:sz w:val="24"/>
              </w:rPr>
            </w:pPr>
            <w:r w:rsidRPr="00B42FE9">
              <w:rPr>
                <w:rFonts w:ascii="宋体" w:hAnsi="宋体" w:cs="宋体" w:hint="eastAsia"/>
                <w:sz w:val="24"/>
              </w:rPr>
              <w:t>投标供应商同时具有消防设施工程专业承包贰级及以上资质、消防设施工程设计专项乙级及以上资质的，得</w:t>
            </w:r>
            <w:r w:rsidR="004974F6">
              <w:rPr>
                <w:rFonts w:ascii="宋体" w:hAnsi="宋体" w:cs="宋体" w:hint="eastAsia"/>
                <w:sz w:val="24"/>
              </w:rPr>
              <w:t>2</w:t>
            </w:r>
            <w:r w:rsidRPr="00B42FE9">
              <w:rPr>
                <w:rFonts w:ascii="宋体" w:hAnsi="宋体" w:cs="宋体" w:hint="eastAsia"/>
                <w:sz w:val="24"/>
              </w:rPr>
              <w:t>分</w:t>
            </w:r>
            <w:r w:rsidR="00B9658A">
              <w:rPr>
                <w:rFonts w:ascii="宋体" w:hAnsi="宋体" w:cs="宋体" w:hint="eastAsia"/>
                <w:sz w:val="24"/>
              </w:rPr>
              <w:t>，缺一项扣1分</w:t>
            </w:r>
            <w:r w:rsidRPr="00B42FE9">
              <w:rPr>
                <w:rFonts w:ascii="宋体" w:hAnsi="宋体" w:cs="宋体" w:hint="eastAsia"/>
                <w:sz w:val="24"/>
              </w:rPr>
              <w:t>；</w:t>
            </w:r>
          </w:p>
          <w:p w:rsidR="00AB3224" w:rsidRDefault="00AB3224" w:rsidP="007850B0">
            <w:pPr>
              <w:pStyle w:val="ac"/>
              <w:numPr>
                <w:ilvl w:val="0"/>
                <w:numId w:val="8"/>
              </w:numPr>
              <w:adjustRightInd w:val="0"/>
              <w:snapToGrid w:val="0"/>
              <w:ind w:firstLineChars="0"/>
              <w:rPr>
                <w:rFonts w:ascii="宋体" w:hAnsi="宋体" w:cs="宋体"/>
                <w:sz w:val="24"/>
              </w:rPr>
            </w:pPr>
            <w:r w:rsidRPr="00B42FE9">
              <w:rPr>
                <w:rFonts w:ascii="宋体" w:hAnsi="宋体" w:cs="宋体" w:hint="eastAsia"/>
                <w:sz w:val="24"/>
              </w:rPr>
              <w:t>投标供应商同</w:t>
            </w:r>
            <w:r w:rsidR="00B9658A">
              <w:rPr>
                <w:rFonts w:ascii="宋体" w:hAnsi="宋体" w:cs="宋体" w:hint="eastAsia"/>
                <w:sz w:val="24"/>
              </w:rPr>
              <w:t>时具有质量管理体系、环境管理体系、职业健康安全管理体系认证证书</w:t>
            </w:r>
            <w:r w:rsidRPr="00B42FE9">
              <w:rPr>
                <w:rFonts w:ascii="宋体" w:hAnsi="宋体" w:cs="宋体" w:hint="eastAsia"/>
                <w:sz w:val="24"/>
              </w:rPr>
              <w:t>，得</w:t>
            </w:r>
            <w:r w:rsidR="008818AB" w:rsidRPr="00B9658A">
              <w:rPr>
                <w:rFonts w:ascii="宋体" w:hAnsi="宋体" w:cs="宋体" w:hint="eastAsia"/>
                <w:sz w:val="24"/>
              </w:rPr>
              <w:t>3</w:t>
            </w:r>
            <w:r w:rsidRPr="00B42FE9">
              <w:rPr>
                <w:rFonts w:ascii="宋体" w:hAnsi="宋体" w:cs="宋体" w:hint="eastAsia"/>
                <w:sz w:val="24"/>
              </w:rPr>
              <w:t>分</w:t>
            </w:r>
            <w:r w:rsidR="00B9658A">
              <w:rPr>
                <w:rFonts w:ascii="宋体" w:hAnsi="宋体" w:cs="宋体" w:hint="eastAsia"/>
                <w:sz w:val="24"/>
              </w:rPr>
              <w:t>，缺一项扣1分</w:t>
            </w:r>
            <w:r w:rsidRPr="00B42FE9">
              <w:rPr>
                <w:rFonts w:ascii="宋体" w:hAnsi="宋体" w:cs="宋体" w:hint="eastAsia"/>
                <w:sz w:val="24"/>
              </w:rPr>
              <w:t>；</w:t>
            </w:r>
          </w:p>
          <w:p w:rsidR="00AB3224" w:rsidRPr="00380E52" w:rsidRDefault="00AB3224" w:rsidP="007850B0">
            <w:pPr>
              <w:pStyle w:val="ac"/>
              <w:numPr>
                <w:ilvl w:val="0"/>
                <w:numId w:val="8"/>
              </w:numPr>
              <w:adjustRightInd w:val="0"/>
              <w:snapToGrid w:val="0"/>
              <w:ind w:firstLineChars="0"/>
              <w:rPr>
                <w:rFonts w:ascii="宋体" w:hAnsi="宋体" w:cs="宋体"/>
                <w:b/>
                <w:bCs/>
                <w:sz w:val="24"/>
                <w:szCs w:val="24"/>
              </w:rPr>
            </w:pPr>
            <w:proofErr w:type="gramStart"/>
            <w:r w:rsidRPr="00380E52">
              <w:rPr>
                <w:rFonts w:ascii="宋体" w:hAnsi="宋体" w:cs="宋体" w:hint="eastAsia"/>
                <w:sz w:val="24"/>
                <w:szCs w:val="24"/>
              </w:rPr>
              <w:t>标供应</w:t>
            </w:r>
            <w:proofErr w:type="gramEnd"/>
            <w:r w:rsidRPr="00380E52">
              <w:rPr>
                <w:rFonts w:ascii="宋体" w:hAnsi="宋体" w:cs="宋体" w:hint="eastAsia"/>
                <w:sz w:val="24"/>
                <w:szCs w:val="24"/>
              </w:rPr>
              <w:t>商具有：门禁管理系统、空调监控报警系统、火灾监控报警系统经中华人民共和国国家版权局计算机软件著作权登记证书，得3分</w:t>
            </w:r>
            <w:r w:rsidR="00B9658A">
              <w:rPr>
                <w:rFonts w:ascii="宋体" w:hAnsi="宋体" w:cs="宋体" w:hint="eastAsia"/>
                <w:sz w:val="24"/>
              </w:rPr>
              <w:t>，缺一项扣1分</w:t>
            </w:r>
            <w:r w:rsidRPr="00380E52">
              <w:rPr>
                <w:rFonts w:ascii="宋体" w:hAnsi="宋体" w:cs="宋体" w:hint="eastAsia"/>
                <w:sz w:val="24"/>
                <w:szCs w:val="24"/>
              </w:rPr>
              <w:t>。</w:t>
            </w:r>
            <w:r w:rsidRPr="00380E52">
              <w:rPr>
                <w:rFonts w:ascii="宋体" w:hAnsi="宋体" w:cs="宋体" w:hint="eastAsia"/>
                <w:sz w:val="24"/>
              </w:rPr>
              <w:t>注：提供证书扫描件(或影印件)。</w:t>
            </w:r>
          </w:p>
          <w:p w:rsidR="00AB3224" w:rsidRPr="00380E52" w:rsidRDefault="00AB3224" w:rsidP="007850B0">
            <w:pPr>
              <w:adjustRightInd w:val="0"/>
              <w:snapToGrid w:val="0"/>
              <w:rPr>
                <w:rFonts w:ascii="宋体" w:hAnsi="宋体" w:cs="宋体"/>
                <w:b/>
                <w:bCs/>
                <w:sz w:val="24"/>
                <w:szCs w:val="24"/>
              </w:rPr>
            </w:pPr>
            <w:r w:rsidRPr="00380E52">
              <w:rPr>
                <w:rFonts w:ascii="宋体" w:hAnsi="宋体" w:cs="宋体" w:hint="eastAsia"/>
                <w:b/>
                <w:bCs/>
                <w:sz w:val="24"/>
                <w:szCs w:val="24"/>
              </w:rPr>
              <w:lastRenderedPageBreak/>
              <w:t>二、相关技术人员证书：</w:t>
            </w:r>
          </w:p>
          <w:p w:rsidR="00AB3224" w:rsidRDefault="00AB3224" w:rsidP="007850B0">
            <w:pPr>
              <w:adjustRightInd w:val="0"/>
              <w:snapToGrid w:val="0"/>
              <w:ind w:left="240" w:hangingChars="100" w:hanging="240"/>
              <w:rPr>
                <w:rFonts w:ascii="宋体" w:hAnsi="宋体" w:cs="宋体"/>
                <w:sz w:val="24"/>
              </w:rPr>
            </w:pPr>
            <w:r>
              <w:rPr>
                <w:rFonts w:ascii="宋体" w:hAnsi="宋体" w:cs="宋体" w:hint="eastAsia"/>
                <w:sz w:val="24"/>
              </w:rPr>
              <w:t>1、</w:t>
            </w:r>
            <w:r w:rsidRPr="00906109">
              <w:rPr>
                <w:rFonts w:ascii="宋体" w:hAnsi="宋体" w:cs="宋体" w:hint="eastAsia"/>
                <w:sz w:val="24"/>
              </w:rPr>
              <w:t>项目经理具有专业类别为机电工程二级注册建造师和安全生产考核合格B类证书，得2分。</w:t>
            </w:r>
          </w:p>
          <w:p w:rsidR="00AB3224" w:rsidRDefault="00AB3224" w:rsidP="007850B0">
            <w:pPr>
              <w:adjustRightInd w:val="0"/>
              <w:snapToGrid w:val="0"/>
              <w:ind w:left="240" w:hangingChars="100" w:hanging="240"/>
              <w:rPr>
                <w:rFonts w:ascii="宋体" w:hAnsi="宋体" w:cs="宋体"/>
                <w:sz w:val="24"/>
              </w:rPr>
            </w:pPr>
            <w:r>
              <w:rPr>
                <w:rFonts w:ascii="宋体" w:hAnsi="宋体" w:cs="宋体" w:hint="eastAsia"/>
                <w:sz w:val="24"/>
              </w:rPr>
              <w:t>2、</w:t>
            </w:r>
            <w:r w:rsidRPr="00906109">
              <w:rPr>
                <w:rFonts w:ascii="宋体" w:hAnsi="宋体"/>
                <w:sz w:val="24"/>
              </w:rPr>
              <w:t>提供</w:t>
            </w:r>
            <w:r w:rsidRPr="00906109">
              <w:rPr>
                <w:rFonts w:ascii="宋体" w:hAnsi="宋体" w:cs="宋体" w:hint="eastAsia"/>
                <w:sz w:val="24"/>
              </w:rPr>
              <w:t>施工项目组成员（施工员、质量员、造价员、材料员、安全员）证书，本项满分5</w:t>
            </w:r>
            <w:r w:rsidR="00B9658A">
              <w:rPr>
                <w:rFonts w:ascii="宋体" w:hAnsi="宋体" w:cs="宋体" w:hint="eastAsia"/>
                <w:sz w:val="24"/>
              </w:rPr>
              <w:t>分，缺一项扣1分</w:t>
            </w:r>
            <w:r w:rsidRPr="00906109">
              <w:rPr>
                <w:rFonts w:ascii="宋体" w:hAnsi="宋体" w:cs="宋体" w:hint="eastAsia"/>
                <w:sz w:val="24"/>
              </w:rPr>
              <w:t>。注：提供证书扫描件(或影印件)。</w:t>
            </w:r>
          </w:p>
          <w:p w:rsidR="00AB3224" w:rsidRPr="00B42FE9" w:rsidRDefault="00AB3224" w:rsidP="007850B0">
            <w:pPr>
              <w:adjustRightInd w:val="0"/>
              <w:snapToGrid w:val="0"/>
              <w:ind w:left="240" w:hangingChars="100" w:hanging="240"/>
              <w:rPr>
                <w:rFonts w:ascii="宋体" w:hAnsi="宋体" w:cs="宋体"/>
                <w:sz w:val="24"/>
              </w:rPr>
            </w:pPr>
            <w:r>
              <w:rPr>
                <w:rFonts w:ascii="宋体" w:hAnsi="宋体" w:cs="宋体" w:hint="eastAsia"/>
                <w:sz w:val="24"/>
              </w:rPr>
              <w:t>3、</w:t>
            </w:r>
            <w:r w:rsidRPr="00B42FE9">
              <w:rPr>
                <w:rFonts w:ascii="宋体" w:hAnsi="宋体" w:cs="宋体" w:hint="eastAsia"/>
                <w:sz w:val="24"/>
              </w:rPr>
              <w:t>投标供应商</w:t>
            </w:r>
            <w:proofErr w:type="gramStart"/>
            <w:r w:rsidRPr="00B42FE9">
              <w:rPr>
                <w:rFonts w:ascii="宋体" w:hAnsi="宋体" w:cs="宋体" w:hint="eastAsia"/>
                <w:sz w:val="24"/>
              </w:rPr>
              <w:t>具有具有</w:t>
            </w:r>
            <w:proofErr w:type="gramEnd"/>
            <w:r w:rsidRPr="00B42FE9">
              <w:rPr>
                <w:rFonts w:ascii="宋体" w:hAnsi="宋体" w:cs="宋体" w:hint="eastAsia"/>
                <w:sz w:val="24"/>
              </w:rPr>
              <w:t>建筑电气职称工程师、安全防范系统安装维护员证书、防雷装置检测资格人员证书、数据中心运</w:t>
            </w:r>
            <w:proofErr w:type="gramStart"/>
            <w:r w:rsidRPr="00B42FE9">
              <w:rPr>
                <w:rFonts w:ascii="宋体" w:hAnsi="宋体" w:cs="宋体" w:hint="eastAsia"/>
                <w:sz w:val="24"/>
              </w:rPr>
              <w:t>维管理</w:t>
            </w:r>
            <w:proofErr w:type="gramEnd"/>
            <w:r w:rsidRPr="00B42FE9">
              <w:rPr>
                <w:rFonts w:ascii="宋体" w:hAnsi="宋体" w:cs="宋体" w:hint="eastAsia"/>
                <w:sz w:val="24"/>
              </w:rPr>
              <w:t>人员证书和数</w:t>
            </w:r>
            <w:bookmarkStart w:id="7" w:name="_GoBack"/>
            <w:bookmarkEnd w:id="7"/>
            <w:r w:rsidRPr="00B42FE9">
              <w:rPr>
                <w:rFonts w:ascii="宋体" w:hAnsi="宋体" w:cs="宋体" w:hint="eastAsia"/>
                <w:sz w:val="24"/>
              </w:rPr>
              <w:t>据中心规划设计人员证书，</w:t>
            </w:r>
            <w:r w:rsidR="00B9658A" w:rsidRPr="00B42FE9">
              <w:rPr>
                <w:rFonts w:ascii="宋体" w:hAnsi="宋体" w:cs="宋体" w:hint="eastAsia"/>
                <w:sz w:val="24"/>
              </w:rPr>
              <w:t>本项满分5</w:t>
            </w:r>
            <w:r w:rsidR="00B9658A">
              <w:rPr>
                <w:rFonts w:ascii="宋体" w:hAnsi="宋体" w:cs="宋体" w:hint="eastAsia"/>
                <w:sz w:val="24"/>
              </w:rPr>
              <w:t>分，缺一项扣1分</w:t>
            </w:r>
            <w:r w:rsidRPr="00B42FE9">
              <w:rPr>
                <w:rFonts w:ascii="宋体" w:hAnsi="宋体" w:cs="宋体" w:hint="eastAsia"/>
                <w:sz w:val="24"/>
              </w:rPr>
              <w:t>。注：提供证书扫描件(或影印件)。</w:t>
            </w:r>
          </w:p>
          <w:p w:rsidR="00AB3224" w:rsidRPr="00B42FE9" w:rsidRDefault="00AB3224" w:rsidP="007850B0">
            <w:pPr>
              <w:rPr>
                <w:rFonts w:ascii="宋体" w:hAnsi="宋体" w:cs="宋体"/>
                <w:b/>
                <w:bCs/>
                <w:sz w:val="24"/>
                <w:szCs w:val="24"/>
              </w:rPr>
            </w:pPr>
            <w:r w:rsidRPr="00906109">
              <w:rPr>
                <w:rFonts w:ascii="宋体" w:hAnsi="宋体" w:cs="宋体" w:hint="eastAsia"/>
                <w:b/>
                <w:bCs/>
                <w:sz w:val="24"/>
                <w:szCs w:val="24"/>
              </w:rPr>
              <w:t>三、</w:t>
            </w:r>
            <w:r w:rsidRPr="00B42FE9">
              <w:rPr>
                <w:rFonts w:ascii="宋体" w:hAnsi="宋体" w:cs="宋体" w:hint="eastAsia"/>
                <w:b/>
                <w:bCs/>
                <w:sz w:val="24"/>
                <w:szCs w:val="24"/>
              </w:rPr>
              <w:t>企业业绩：</w:t>
            </w:r>
          </w:p>
          <w:p w:rsidR="00AB3224" w:rsidRPr="00B42FE9" w:rsidRDefault="00AB3224" w:rsidP="007850B0">
            <w:pPr>
              <w:ind w:left="240" w:hangingChars="100" w:hanging="240"/>
              <w:rPr>
                <w:rFonts w:ascii="宋体" w:hAnsi="宋体" w:cs="宋体"/>
                <w:sz w:val="24"/>
              </w:rPr>
            </w:pPr>
            <w:r w:rsidRPr="00B42FE9">
              <w:rPr>
                <w:rFonts w:ascii="宋体" w:hAnsi="宋体" w:cs="宋体" w:hint="eastAsia"/>
                <w:sz w:val="24"/>
              </w:rPr>
              <w:t>1、提供单个合同金额不少于50万元的机房施工业绩（须包含消防工程</w:t>
            </w:r>
            <w:proofErr w:type="gramStart"/>
            <w:r w:rsidRPr="00B42FE9">
              <w:rPr>
                <w:rFonts w:ascii="宋体" w:hAnsi="宋体" w:cs="宋体" w:hint="eastAsia"/>
                <w:sz w:val="24"/>
              </w:rPr>
              <w:t>和动环监控</w:t>
            </w:r>
            <w:proofErr w:type="gramEnd"/>
            <w:r w:rsidRPr="00B42FE9">
              <w:rPr>
                <w:rFonts w:ascii="宋体" w:hAnsi="宋体" w:cs="宋体" w:hint="eastAsia"/>
                <w:sz w:val="24"/>
              </w:rPr>
              <w:t>工程），每提供一个业绩得1分，最多得4分。</w:t>
            </w:r>
            <w:r w:rsidRPr="00B42FE9">
              <w:rPr>
                <w:rFonts w:ascii="宋体" w:hAnsi="宋体" w:cs="宋体" w:hint="eastAsia"/>
                <w:kern w:val="0"/>
                <w:sz w:val="24"/>
              </w:rPr>
              <w:t>注：提供合同和验收报告扫描件（或影印件）。</w:t>
            </w:r>
            <w:r w:rsidRPr="00B42FE9">
              <w:rPr>
                <w:rFonts w:ascii="宋体" w:hAnsi="宋体" w:cs="宋体"/>
                <w:sz w:val="24"/>
              </w:rPr>
              <w:t xml:space="preserve"> </w:t>
            </w:r>
          </w:p>
          <w:p w:rsidR="00AB3224" w:rsidRPr="00130D0D" w:rsidRDefault="00AB3224" w:rsidP="007850B0">
            <w:pPr>
              <w:ind w:left="240" w:hangingChars="100" w:hanging="240"/>
              <w:rPr>
                <w:rFonts w:ascii="宋体" w:hAnsi="宋体" w:cs="宋体"/>
                <w:sz w:val="24"/>
              </w:rPr>
            </w:pPr>
            <w:r w:rsidRPr="00B42FE9">
              <w:rPr>
                <w:rFonts w:ascii="宋体" w:hAnsi="宋体" w:cs="宋体" w:hint="eastAsia"/>
                <w:sz w:val="24"/>
              </w:rPr>
              <w:t>2、投标供应商承建的工程获得相关机构检测，机房指标达到国家标准A级检验报告得6分，机房指标达到国家标准B级检验报告得3分。</w:t>
            </w:r>
            <w:r w:rsidRPr="00B42FE9">
              <w:rPr>
                <w:rFonts w:ascii="宋体" w:hAnsi="宋体" w:cs="宋体" w:hint="eastAsia"/>
                <w:kern w:val="0"/>
                <w:sz w:val="24"/>
                <w:szCs w:val="24"/>
              </w:rPr>
              <w:t>以最高等级计算，不重复计分，最高得6分。</w:t>
            </w:r>
            <w:r w:rsidRPr="00B42FE9">
              <w:rPr>
                <w:rFonts w:ascii="宋体" w:hAnsi="宋体" w:cs="宋体" w:hint="eastAsia"/>
                <w:sz w:val="24"/>
              </w:rPr>
              <w:t>注：提供省级及以上检验报告扫描件</w:t>
            </w:r>
            <w:r w:rsidRPr="00B42FE9">
              <w:rPr>
                <w:rFonts w:ascii="宋体" w:hAnsi="宋体" w:cs="宋体" w:hint="eastAsia"/>
                <w:kern w:val="0"/>
                <w:sz w:val="24"/>
              </w:rPr>
              <w:t>（或影印件）</w:t>
            </w:r>
          </w:p>
        </w:tc>
        <w:tc>
          <w:tcPr>
            <w:tcW w:w="711" w:type="dxa"/>
            <w:vAlign w:val="center"/>
          </w:tcPr>
          <w:p w:rsidR="00287E97" w:rsidRDefault="00287E97" w:rsidP="00032313">
            <w:pPr>
              <w:jc w:val="center"/>
              <w:rPr>
                <w:rFonts w:ascii="宋体" w:hAnsi="宋体" w:cs="宋体"/>
                <w:sz w:val="24"/>
                <w:szCs w:val="24"/>
              </w:rPr>
            </w:pPr>
          </w:p>
          <w:p w:rsidR="00287E97" w:rsidRDefault="00287E97" w:rsidP="00032313">
            <w:pPr>
              <w:jc w:val="center"/>
              <w:rPr>
                <w:rFonts w:ascii="宋体" w:hAnsi="宋体" w:cs="宋体"/>
                <w:sz w:val="24"/>
                <w:szCs w:val="24"/>
              </w:rPr>
            </w:pPr>
          </w:p>
          <w:p w:rsidR="00287E97" w:rsidRDefault="00287E97" w:rsidP="00032313">
            <w:pPr>
              <w:jc w:val="center"/>
              <w:rPr>
                <w:rFonts w:ascii="宋体" w:hAnsi="宋体" w:cs="宋体"/>
                <w:sz w:val="24"/>
                <w:szCs w:val="24"/>
              </w:rPr>
            </w:pPr>
          </w:p>
          <w:p w:rsidR="00287E97" w:rsidRDefault="00287E97" w:rsidP="00032313">
            <w:pPr>
              <w:jc w:val="center"/>
              <w:rPr>
                <w:rFonts w:ascii="宋体" w:hAnsi="宋体" w:cs="宋体"/>
                <w:sz w:val="24"/>
                <w:szCs w:val="24"/>
              </w:rPr>
            </w:pPr>
          </w:p>
          <w:p w:rsidR="00287E97" w:rsidRDefault="00287E97" w:rsidP="00032313">
            <w:pPr>
              <w:jc w:val="center"/>
              <w:rPr>
                <w:rFonts w:ascii="宋体" w:hAnsi="宋体" w:cs="宋体"/>
                <w:sz w:val="24"/>
                <w:szCs w:val="24"/>
              </w:rPr>
            </w:pPr>
          </w:p>
          <w:p w:rsidR="00287E97" w:rsidRDefault="00287E97" w:rsidP="00032313">
            <w:pPr>
              <w:jc w:val="center"/>
              <w:rPr>
                <w:rFonts w:ascii="宋体" w:hAnsi="宋体" w:cs="宋体"/>
                <w:sz w:val="24"/>
                <w:szCs w:val="24"/>
              </w:rPr>
            </w:pPr>
          </w:p>
          <w:p w:rsidR="00287E97" w:rsidRDefault="00287E97" w:rsidP="00032313">
            <w:pPr>
              <w:jc w:val="center"/>
              <w:rPr>
                <w:rFonts w:ascii="宋体" w:hAnsi="宋体" w:cs="宋体"/>
                <w:sz w:val="24"/>
                <w:szCs w:val="24"/>
              </w:rPr>
            </w:pPr>
          </w:p>
          <w:p w:rsidR="00287E97" w:rsidRDefault="00287E97" w:rsidP="00032313">
            <w:pPr>
              <w:jc w:val="center"/>
              <w:rPr>
                <w:rFonts w:ascii="宋体" w:hAnsi="宋体" w:cs="宋体"/>
                <w:sz w:val="24"/>
                <w:szCs w:val="24"/>
              </w:rPr>
            </w:pPr>
          </w:p>
          <w:p w:rsidR="00287E97" w:rsidRDefault="00287E97" w:rsidP="00032313">
            <w:pPr>
              <w:jc w:val="center"/>
              <w:rPr>
                <w:rFonts w:ascii="宋体" w:hAnsi="宋体" w:cs="宋体"/>
                <w:sz w:val="24"/>
                <w:szCs w:val="24"/>
              </w:rPr>
            </w:pPr>
          </w:p>
          <w:p w:rsidR="00287E97" w:rsidRDefault="00287E97" w:rsidP="00032313">
            <w:pPr>
              <w:jc w:val="center"/>
              <w:rPr>
                <w:rFonts w:ascii="宋体" w:hAnsi="宋体" w:cs="宋体"/>
                <w:sz w:val="24"/>
                <w:szCs w:val="24"/>
              </w:rPr>
            </w:pPr>
          </w:p>
          <w:p w:rsidR="00287E97" w:rsidRDefault="00287E97" w:rsidP="00032313">
            <w:pPr>
              <w:jc w:val="center"/>
              <w:rPr>
                <w:rFonts w:ascii="宋体" w:hAnsi="宋体" w:cs="宋体"/>
                <w:sz w:val="24"/>
                <w:szCs w:val="24"/>
              </w:rPr>
            </w:pPr>
          </w:p>
          <w:p w:rsidR="00287E97" w:rsidRDefault="00287E97" w:rsidP="00032313">
            <w:pPr>
              <w:jc w:val="center"/>
              <w:rPr>
                <w:rFonts w:ascii="宋体" w:hAnsi="宋体" w:cs="宋体"/>
                <w:sz w:val="24"/>
                <w:szCs w:val="24"/>
              </w:rPr>
            </w:pPr>
          </w:p>
          <w:p w:rsidR="00287E97" w:rsidRDefault="00287E97" w:rsidP="00032313">
            <w:pPr>
              <w:jc w:val="center"/>
              <w:rPr>
                <w:rFonts w:ascii="宋体" w:hAnsi="宋体" w:cs="宋体"/>
                <w:sz w:val="24"/>
                <w:szCs w:val="24"/>
              </w:rPr>
            </w:pPr>
          </w:p>
          <w:p w:rsidR="00287E97" w:rsidRDefault="00287E97" w:rsidP="00032313">
            <w:pPr>
              <w:jc w:val="center"/>
              <w:rPr>
                <w:rFonts w:ascii="宋体" w:hAnsi="宋体" w:cs="宋体"/>
                <w:sz w:val="24"/>
                <w:szCs w:val="24"/>
              </w:rPr>
            </w:pPr>
          </w:p>
          <w:p w:rsidR="00287E97" w:rsidRDefault="00287E97" w:rsidP="00032313">
            <w:pPr>
              <w:jc w:val="center"/>
              <w:rPr>
                <w:rFonts w:ascii="宋体" w:hAnsi="宋体" w:cs="宋体"/>
                <w:sz w:val="24"/>
                <w:szCs w:val="24"/>
              </w:rPr>
            </w:pPr>
          </w:p>
          <w:p w:rsidR="00287E97" w:rsidRDefault="00287E97" w:rsidP="00032313">
            <w:pPr>
              <w:jc w:val="center"/>
              <w:rPr>
                <w:rFonts w:ascii="宋体" w:hAnsi="宋体" w:cs="宋体"/>
                <w:sz w:val="24"/>
                <w:szCs w:val="24"/>
              </w:rPr>
            </w:pPr>
          </w:p>
          <w:p w:rsidR="00287E97" w:rsidRDefault="00287E97" w:rsidP="00032313">
            <w:pPr>
              <w:jc w:val="center"/>
              <w:rPr>
                <w:rFonts w:ascii="宋体" w:hAnsi="宋体" w:cs="宋体"/>
                <w:sz w:val="24"/>
                <w:szCs w:val="24"/>
              </w:rPr>
            </w:pPr>
          </w:p>
          <w:p w:rsidR="00287E97" w:rsidRDefault="00287E97" w:rsidP="00032313">
            <w:pPr>
              <w:jc w:val="center"/>
              <w:rPr>
                <w:rFonts w:ascii="宋体" w:hAnsi="宋体" w:cs="宋体"/>
                <w:sz w:val="24"/>
                <w:szCs w:val="24"/>
              </w:rPr>
            </w:pPr>
          </w:p>
          <w:p w:rsidR="00287E97" w:rsidRDefault="00287E97" w:rsidP="00032313">
            <w:pPr>
              <w:jc w:val="center"/>
              <w:rPr>
                <w:rFonts w:ascii="宋体" w:hAnsi="宋体" w:cs="宋体"/>
                <w:sz w:val="24"/>
                <w:szCs w:val="24"/>
              </w:rPr>
            </w:pPr>
          </w:p>
          <w:p w:rsidR="00287E97" w:rsidRDefault="00287E97" w:rsidP="00032313">
            <w:pPr>
              <w:jc w:val="center"/>
              <w:rPr>
                <w:rFonts w:ascii="宋体" w:hAnsi="宋体" w:cs="宋体"/>
                <w:sz w:val="24"/>
                <w:szCs w:val="24"/>
              </w:rPr>
            </w:pPr>
          </w:p>
          <w:p w:rsidR="00287E97" w:rsidRDefault="00287E97" w:rsidP="00032313">
            <w:pPr>
              <w:jc w:val="center"/>
              <w:rPr>
                <w:rFonts w:ascii="宋体" w:hAnsi="宋体" w:cs="宋体"/>
                <w:sz w:val="24"/>
                <w:szCs w:val="24"/>
              </w:rPr>
            </w:pPr>
          </w:p>
          <w:p w:rsidR="00287E97" w:rsidRDefault="00287E97" w:rsidP="00032313">
            <w:pPr>
              <w:jc w:val="center"/>
              <w:rPr>
                <w:rFonts w:ascii="宋体" w:hAnsi="宋体" w:cs="宋体"/>
                <w:sz w:val="24"/>
                <w:szCs w:val="24"/>
              </w:rPr>
            </w:pPr>
          </w:p>
          <w:p w:rsidR="00287E97" w:rsidRDefault="00287E97" w:rsidP="00032313">
            <w:pPr>
              <w:jc w:val="center"/>
              <w:rPr>
                <w:rFonts w:ascii="宋体" w:hAnsi="宋体" w:cs="宋体"/>
                <w:sz w:val="24"/>
                <w:szCs w:val="24"/>
              </w:rPr>
            </w:pPr>
          </w:p>
          <w:p w:rsidR="00AB3224" w:rsidRDefault="00AB3224" w:rsidP="00032313">
            <w:pPr>
              <w:jc w:val="center"/>
              <w:rPr>
                <w:rFonts w:ascii="宋体" w:hAnsi="宋体" w:cs="宋体"/>
                <w:sz w:val="24"/>
                <w:szCs w:val="24"/>
              </w:rPr>
            </w:pPr>
            <w:r>
              <w:rPr>
                <w:rFonts w:ascii="宋体" w:hAnsi="宋体" w:cs="宋体" w:hint="eastAsia"/>
                <w:sz w:val="24"/>
                <w:szCs w:val="24"/>
              </w:rPr>
              <w:t>0-37分</w:t>
            </w:r>
          </w:p>
        </w:tc>
      </w:tr>
      <w:tr w:rsidR="00AB3224" w:rsidTr="00B9658A">
        <w:trPr>
          <w:trHeight w:val="1285"/>
          <w:jc w:val="center"/>
        </w:trPr>
        <w:tc>
          <w:tcPr>
            <w:tcW w:w="1280" w:type="dxa"/>
            <w:vMerge/>
          </w:tcPr>
          <w:p w:rsidR="00AB3224" w:rsidRDefault="00AB3224" w:rsidP="00032313">
            <w:pPr>
              <w:adjustRightInd w:val="0"/>
              <w:snapToGrid w:val="0"/>
              <w:rPr>
                <w:rFonts w:ascii="宋体" w:hAnsi="宋体" w:cs="宋体"/>
                <w:sz w:val="24"/>
                <w:szCs w:val="24"/>
              </w:rPr>
            </w:pPr>
          </w:p>
        </w:tc>
        <w:tc>
          <w:tcPr>
            <w:tcW w:w="1276" w:type="dxa"/>
            <w:vAlign w:val="center"/>
          </w:tcPr>
          <w:p w:rsidR="00AB3224" w:rsidRDefault="00AB3224" w:rsidP="00032313">
            <w:pPr>
              <w:jc w:val="center"/>
              <w:rPr>
                <w:rFonts w:ascii="宋体" w:hAnsi="宋体" w:cs="宋体"/>
                <w:sz w:val="24"/>
                <w:szCs w:val="24"/>
              </w:rPr>
            </w:pPr>
            <w:r>
              <w:rPr>
                <w:rFonts w:ascii="宋体" w:hAnsi="宋体" w:cs="宋体" w:hint="eastAsia"/>
                <w:sz w:val="24"/>
                <w:szCs w:val="24"/>
              </w:rPr>
              <w:t>售后服务及培训</w:t>
            </w:r>
          </w:p>
        </w:tc>
        <w:tc>
          <w:tcPr>
            <w:tcW w:w="6379" w:type="dxa"/>
            <w:vAlign w:val="center"/>
          </w:tcPr>
          <w:p w:rsidR="00AB3224" w:rsidRDefault="00AB3224" w:rsidP="00032313">
            <w:pPr>
              <w:rPr>
                <w:rFonts w:ascii="宋体" w:hAnsi="宋体" w:cs="宋体"/>
                <w:sz w:val="24"/>
                <w:szCs w:val="24"/>
              </w:rPr>
            </w:pPr>
            <w:r>
              <w:rPr>
                <w:rFonts w:ascii="宋体" w:hAnsi="宋体" w:cs="宋体" w:hint="eastAsia"/>
                <w:sz w:val="24"/>
                <w:szCs w:val="24"/>
              </w:rPr>
              <w:t>根据投标供应商的售后服务措施、维保技术力量配置及培训实施方案的科学合理性等由评标委员会进行综合评分，优的得5分，良的得3分，一般的得1分，较差或未提供的不得分。</w:t>
            </w:r>
          </w:p>
        </w:tc>
        <w:tc>
          <w:tcPr>
            <w:tcW w:w="711" w:type="dxa"/>
            <w:vAlign w:val="center"/>
          </w:tcPr>
          <w:p w:rsidR="00AB3224" w:rsidRDefault="00AB3224" w:rsidP="00032313">
            <w:pPr>
              <w:jc w:val="center"/>
              <w:rPr>
                <w:rFonts w:ascii="宋体" w:hAnsi="宋体" w:cs="宋体"/>
                <w:sz w:val="24"/>
                <w:szCs w:val="24"/>
              </w:rPr>
            </w:pPr>
            <w:r>
              <w:rPr>
                <w:rFonts w:ascii="宋体" w:hAnsi="宋体" w:cs="宋体" w:hint="eastAsia"/>
                <w:sz w:val="24"/>
                <w:szCs w:val="24"/>
              </w:rPr>
              <w:t>0-5分</w:t>
            </w:r>
          </w:p>
        </w:tc>
      </w:tr>
      <w:tr w:rsidR="00AB3224" w:rsidTr="00B9658A">
        <w:trPr>
          <w:trHeight w:val="284"/>
          <w:jc w:val="center"/>
        </w:trPr>
        <w:tc>
          <w:tcPr>
            <w:tcW w:w="1280" w:type="dxa"/>
            <w:vAlign w:val="center"/>
          </w:tcPr>
          <w:p w:rsidR="00AB3224" w:rsidRDefault="00AB3224" w:rsidP="00032313">
            <w:pPr>
              <w:jc w:val="center"/>
              <w:rPr>
                <w:rFonts w:ascii="宋体" w:hAnsi="宋体" w:cs="宋体"/>
                <w:sz w:val="24"/>
                <w:szCs w:val="24"/>
              </w:rPr>
            </w:pPr>
            <w:r>
              <w:rPr>
                <w:rFonts w:ascii="宋体" w:hAnsi="宋体" w:cs="宋体" w:hint="eastAsia"/>
                <w:sz w:val="24"/>
                <w:szCs w:val="24"/>
              </w:rPr>
              <w:t>价格分</w:t>
            </w:r>
          </w:p>
          <w:p w:rsidR="00AB3224" w:rsidRDefault="00AB3224" w:rsidP="00032313">
            <w:pPr>
              <w:jc w:val="center"/>
              <w:rPr>
                <w:rFonts w:ascii="宋体" w:hAnsi="宋体" w:cs="宋体"/>
                <w:sz w:val="24"/>
                <w:szCs w:val="24"/>
              </w:rPr>
            </w:pPr>
            <w:r>
              <w:rPr>
                <w:rFonts w:ascii="宋体" w:hAnsi="宋体" w:cs="宋体" w:hint="eastAsia"/>
                <w:sz w:val="24"/>
                <w:szCs w:val="24"/>
              </w:rPr>
              <w:t>（30分）</w:t>
            </w:r>
          </w:p>
        </w:tc>
        <w:tc>
          <w:tcPr>
            <w:tcW w:w="1276" w:type="dxa"/>
            <w:vAlign w:val="center"/>
          </w:tcPr>
          <w:p w:rsidR="00AB3224" w:rsidRDefault="00AB3224" w:rsidP="00032313">
            <w:pPr>
              <w:jc w:val="center"/>
              <w:rPr>
                <w:rFonts w:ascii="宋体" w:hAnsi="宋体" w:cs="宋体"/>
                <w:sz w:val="24"/>
                <w:szCs w:val="24"/>
              </w:rPr>
            </w:pPr>
            <w:r>
              <w:rPr>
                <w:rFonts w:ascii="宋体" w:hAnsi="宋体" w:cs="宋体" w:hint="eastAsia"/>
                <w:sz w:val="24"/>
                <w:szCs w:val="24"/>
              </w:rPr>
              <w:t>报价</w:t>
            </w:r>
          </w:p>
        </w:tc>
        <w:tc>
          <w:tcPr>
            <w:tcW w:w="6379" w:type="dxa"/>
            <w:vAlign w:val="center"/>
          </w:tcPr>
          <w:p w:rsidR="00AB3224" w:rsidRPr="00673DB1" w:rsidRDefault="00AB3224" w:rsidP="00614078">
            <w:pPr>
              <w:autoSpaceDE w:val="0"/>
              <w:autoSpaceDN w:val="0"/>
              <w:adjustRightInd w:val="0"/>
              <w:rPr>
                <w:rFonts w:ascii="宋体" w:hAnsi="宋体"/>
                <w:color w:val="FF0000"/>
                <w:sz w:val="24"/>
                <w:szCs w:val="24"/>
              </w:rPr>
            </w:pPr>
            <w:r w:rsidRPr="00673DB1">
              <w:rPr>
                <w:rFonts w:ascii="宋体" w:hAnsi="宋体" w:cs="宋体" w:hint="eastAsia"/>
                <w:sz w:val="24"/>
                <w:szCs w:val="24"/>
              </w:rPr>
              <w:t>本项目基准价为所有有效投标人的最低报价，投标报价得分=(基准价／投标报价)×30*100%,四舍五入，保留两位小数。</w:t>
            </w:r>
          </w:p>
        </w:tc>
        <w:tc>
          <w:tcPr>
            <w:tcW w:w="711" w:type="dxa"/>
            <w:vAlign w:val="center"/>
          </w:tcPr>
          <w:p w:rsidR="00AB3224" w:rsidRDefault="00AB3224" w:rsidP="00032313">
            <w:pPr>
              <w:jc w:val="center"/>
              <w:rPr>
                <w:rFonts w:ascii="宋体" w:hAnsi="宋体" w:cs="宋体"/>
                <w:sz w:val="24"/>
                <w:szCs w:val="24"/>
              </w:rPr>
            </w:pPr>
            <w:r>
              <w:rPr>
                <w:rFonts w:ascii="宋体" w:hAnsi="宋体" w:cs="宋体" w:hint="eastAsia"/>
                <w:sz w:val="24"/>
                <w:szCs w:val="24"/>
              </w:rPr>
              <w:t>0-30分</w:t>
            </w:r>
          </w:p>
        </w:tc>
      </w:tr>
    </w:tbl>
    <w:p w:rsidR="00380E52" w:rsidRDefault="00380E52" w:rsidP="00AB3224">
      <w:pPr>
        <w:spacing w:line="360" w:lineRule="auto"/>
        <w:rPr>
          <w:rFonts w:asciiTheme="minorEastAsia" w:eastAsiaTheme="minorEastAsia" w:hAnsiTheme="minorEastAsia"/>
          <w:sz w:val="24"/>
          <w:szCs w:val="28"/>
        </w:rPr>
      </w:pPr>
    </w:p>
    <w:p w:rsidR="007850B0" w:rsidRDefault="007850B0" w:rsidP="00AB3224">
      <w:pPr>
        <w:spacing w:line="360" w:lineRule="auto"/>
        <w:rPr>
          <w:rFonts w:asciiTheme="minorEastAsia" w:eastAsiaTheme="minorEastAsia" w:hAnsiTheme="minorEastAsia"/>
          <w:sz w:val="24"/>
          <w:szCs w:val="28"/>
        </w:rPr>
      </w:pPr>
    </w:p>
    <w:p w:rsidR="007850B0" w:rsidRDefault="007850B0" w:rsidP="00AB3224">
      <w:pPr>
        <w:spacing w:line="360" w:lineRule="auto"/>
        <w:rPr>
          <w:rFonts w:asciiTheme="minorEastAsia" w:eastAsiaTheme="minorEastAsia" w:hAnsiTheme="minorEastAsia"/>
          <w:sz w:val="24"/>
          <w:szCs w:val="28"/>
        </w:rPr>
      </w:pPr>
    </w:p>
    <w:p w:rsidR="00494F47" w:rsidRDefault="00494F47" w:rsidP="00AB3224">
      <w:pPr>
        <w:spacing w:line="360" w:lineRule="auto"/>
        <w:rPr>
          <w:rFonts w:asciiTheme="minorEastAsia" w:eastAsiaTheme="minorEastAsia" w:hAnsiTheme="minorEastAsia"/>
          <w:sz w:val="24"/>
          <w:szCs w:val="28"/>
        </w:rPr>
      </w:pPr>
    </w:p>
    <w:p w:rsidR="004974F6" w:rsidRDefault="004974F6" w:rsidP="00AB3224">
      <w:pPr>
        <w:spacing w:line="360" w:lineRule="auto"/>
        <w:rPr>
          <w:rFonts w:asciiTheme="minorEastAsia" w:eastAsiaTheme="minorEastAsia" w:hAnsiTheme="minorEastAsia"/>
          <w:sz w:val="24"/>
          <w:szCs w:val="28"/>
        </w:rPr>
      </w:pPr>
    </w:p>
    <w:p w:rsidR="004974F6" w:rsidRDefault="004974F6" w:rsidP="00AB3224">
      <w:pPr>
        <w:spacing w:line="360" w:lineRule="auto"/>
        <w:rPr>
          <w:rFonts w:asciiTheme="minorEastAsia" w:eastAsiaTheme="minorEastAsia" w:hAnsiTheme="minorEastAsia"/>
          <w:sz w:val="24"/>
          <w:szCs w:val="28"/>
        </w:rPr>
      </w:pPr>
    </w:p>
    <w:p w:rsidR="004974F6" w:rsidRDefault="004974F6" w:rsidP="00AB3224">
      <w:pPr>
        <w:spacing w:line="360" w:lineRule="auto"/>
        <w:rPr>
          <w:rFonts w:asciiTheme="minorEastAsia" w:eastAsiaTheme="minorEastAsia" w:hAnsiTheme="minorEastAsia"/>
          <w:sz w:val="24"/>
          <w:szCs w:val="28"/>
        </w:rPr>
      </w:pPr>
    </w:p>
    <w:p w:rsidR="004974F6" w:rsidRDefault="004974F6" w:rsidP="00AB3224">
      <w:pPr>
        <w:spacing w:line="360" w:lineRule="auto"/>
        <w:rPr>
          <w:rFonts w:asciiTheme="minorEastAsia" w:eastAsiaTheme="minorEastAsia" w:hAnsiTheme="minorEastAsia"/>
          <w:sz w:val="24"/>
          <w:szCs w:val="28"/>
        </w:rPr>
      </w:pPr>
    </w:p>
    <w:p w:rsidR="00494F47" w:rsidRDefault="00494F47" w:rsidP="00AB3224">
      <w:pPr>
        <w:spacing w:line="360" w:lineRule="auto"/>
        <w:rPr>
          <w:rFonts w:asciiTheme="minorEastAsia" w:eastAsiaTheme="minorEastAsia" w:hAnsiTheme="minorEastAsia"/>
          <w:sz w:val="24"/>
          <w:szCs w:val="28"/>
        </w:rPr>
      </w:pPr>
    </w:p>
    <w:p w:rsidR="00494F47" w:rsidRDefault="00494F47" w:rsidP="00AB3224">
      <w:pPr>
        <w:spacing w:line="360" w:lineRule="auto"/>
        <w:rPr>
          <w:rFonts w:asciiTheme="minorEastAsia" w:eastAsiaTheme="minorEastAsia" w:hAnsiTheme="minorEastAsia"/>
          <w:sz w:val="24"/>
          <w:szCs w:val="28"/>
        </w:rPr>
      </w:pPr>
    </w:p>
    <w:p w:rsidR="00494F47" w:rsidRDefault="00494F47" w:rsidP="00AB3224">
      <w:pPr>
        <w:spacing w:line="360" w:lineRule="auto"/>
        <w:rPr>
          <w:rFonts w:asciiTheme="minorEastAsia" w:eastAsiaTheme="minorEastAsia" w:hAnsiTheme="minorEastAsia"/>
          <w:sz w:val="24"/>
          <w:szCs w:val="28"/>
        </w:rPr>
      </w:pPr>
    </w:p>
    <w:p w:rsidR="00494F47" w:rsidRPr="002C42FA" w:rsidRDefault="00494F47" w:rsidP="00AB3224">
      <w:pPr>
        <w:spacing w:line="360" w:lineRule="auto"/>
        <w:rPr>
          <w:rFonts w:asciiTheme="minorEastAsia" w:eastAsiaTheme="minorEastAsia" w:hAnsiTheme="minorEastAsia"/>
          <w:sz w:val="24"/>
          <w:szCs w:val="28"/>
        </w:rPr>
      </w:pPr>
    </w:p>
    <w:p w:rsidR="00C04269" w:rsidRPr="002C42FA" w:rsidRDefault="00C04269" w:rsidP="00F95ED6">
      <w:pPr>
        <w:pStyle w:val="20"/>
        <w:jc w:val="center"/>
        <w:outlineLvl w:val="0"/>
        <w:rPr>
          <w:rFonts w:asciiTheme="minorEastAsia" w:eastAsiaTheme="minorEastAsia" w:hAnsiTheme="minorEastAsia"/>
          <w:sz w:val="24"/>
          <w:szCs w:val="24"/>
        </w:rPr>
      </w:pPr>
      <w:bookmarkStart w:id="8" w:name="_Toc534556105"/>
      <w:r w:rsidRPr="002C42FA">
        <w:rPr>
          <w:rFonts w:asciiTheme="minorEastAsia" w:eastAsiaTheme="minorEastAsia" w:hAnsiTheme="minorEastAsia" w:hint="eastAsia"/>
          <w:sz w:val="24"/>
          <w:szCs w:val="24"/>
        </w:rPr>
        <w:lastRenderedPageBreak/>
        <w:t>七、其他事项说明</w:t>
      </w:r>
      <w:bookmarkEnd w:id="8"/>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文件的领取：自</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公告发布之日起从</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公告发布网页下载。</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人对采购人提供的</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文件所做出的推论、解释和结论，采购人概不负责。</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3、采购人可能会以补充通知的方式修改</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文件，补充通知将作为</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文件的组成部分，具有与</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文件同等效力，补充通知将在安徽职业技术学院网站上公布。</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文件和成交人的</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将成为合同附件。</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5、成交单位在项目实施过程中存在未按合同履约、降低技术质量标准等违规行为的，采购人有权终止合同。</w:t>
      </w:r>
    </w:p>
    <w:p w:rsidR="00925203" w:rsidRPr="002C42FA" w:rsidRDefault="00925203" w:rsidP="00925203">
      <w:pPr>
        <w:spacing w:line="500" w:lineRule="exact"/>
        <w:rPr>
          <w:rFonts w:asciiTheme="minorEastAsia" w:eastAsiaTheme="minorEastAsia" w:hAnsiTheme="minorEastAsia"/>
          <w:b/>
          <w:sz w:val="32"/>
        </w:rPr>
      </w:pPr>
    </w:p>
    <w:p w:rsidR="008D6FD7" w:rsidRDefault="008D6FD7" w:rsidP="00925203">
      <w:pPr>
        <w:ind w:leftChars="100" w:left="1816" w:hangingChars="500" w:hanging="1606"/>
        <w:jc w:val="center"/>
        <w:rPr>
          <w:rFonts w:asciiTheme="minorEastAsia" w:eastAsiaTheme="minorEastAsia" w:hAnsiTheme="minorEastAsia"/>
          <w:b/>
          <w:sz w:val="32"/>
          <w:szCs w:val="32"/>
        </w:rPr>
      </w:pPr>
    </w:p>
    <w:p w:rsidR="000638FD" w:rsidRDefault="000638FD" w:rsidP="00925203">
      <w:pPr>
        <w:ind w:leftChars="100" w:left="1816" w:hangingChars="500" w:hanging="1606"/>
        <w:jc w:val="center"/>
        <w:rPr>
          <w:rFonts w:asciiTheme="minorEastAsia" w:eastAsiaTheme="minorEastAsia" w:hAnsiTheme="minorEastAsia"/>
          <w:b/>
          <w:sz w:val="32"/>
          <w:szCs w:val="32"/>
        </w:rPr>
      </w:pPr>
    </w:p>
    <w:p w:rsidR="000638FD" w:rsidRDefault="000638FD" w:rsidP="00925203">
      <w:pPr>
        <w:ind w:leftChars="100" w:left="1816" w:hangingChars="500" w:hanging="1606"/>
        <w:jc w:val="center"/>
        <w:rPr>
          <w:rFonts w:asciiTheme="minorEastAsia" w:eastAsiaTheme="minorEastAsia" w:hAnsiTheme="minorEastAsia"/>
          <w:b/>
          <w:sz w:val="32"/>
          <w:szCs w:val="32"/>
        </w:rPr>
      </w:pPr>
    </w:p>
    <w:p w:rsidR="000638FD" w:rsidRDefault="000638FD" w:rsidP="00925203">
      <w:pPr>
        <w:ind w:leftChars="100" w:left="1816" w:hangingChars="500" w:hanging="1606"/>
        <w:jc w:val="center"/>
        <w:rPr>
          <w:rFonts w:asciiTheme="minorEastAsia" w:eastAsiaTheme="minorEastAsia" w:hAnsiTheme="minorEastAsia"/>
          <w:b/>
          <w:sz w:val="32"/>
          <w:szCs w:val="32"/>
        </w:rPr>
      </w:pPr>
    </w:p>
    <w:p w:rsidR="000638FD" w:rsidRDefault="000638FD" w:rsidP="00925203">
      <w:pPr>
        <w:ind w:leftChars="100" w:left="1816" w:hangingChars="500" w:hanging="1606"/>
        <w:jc w:val="center"/>
        <w:rPr>
          <w:rFonts w:asciiTheme="minorEastAsia" w:eastAsiaTheme="minorEastAsia" w:hAnsiTheme="minorEastAsia"/>
          <w:b/>
          <w:sz w:val="32"/>
          <w:szCs w:val="32"/>
        </w:rPr>
      </w:pPr>
    </w:p>
    <w:p w:rsidR="000638FD" w:rsidRDefault="000638FD" w:rsidP="00925203">
      <w:pPr>
        <w:ind w:leftChars="100" w:left="1816" w:hangingChars="500" w:hanging="1606"/>
        <w:jc w:val="center"/>
        <w:rPr>
          <w:rFonts w:asciiTheme="minorEastAsia" w:eastAsiaTheme="minorEastAsia" w:hAnsiTheme="minorEastAsia"/>
          <w:b/>
          <w:sz w:val="32"/>
          <w:szCs w:val="32"/>
        </w:rPr>
      </w:pPr>
    </w:p>
    <w:p w:rsidR="000638FD" w:rsidRDefault="000638FD" w:rsidP="00925203">
      <w:pPr>
        <w:ind w:leftChars="100" w:left="1816" w:hangingChars="500" w:hanging="1606"/>
        <w:jc w:val="center"/>
        <w:rPr>
          <w:rFonts w:asciiTheme="minorEastAsia" w:eastAsiaTheme="minorEastAsia" w:hAnsiTheme="minorEastAsia"/>
          <w:b/>
          <w:sz w:val="32"/>
          <w:szCs w:val="32"/>
        </w:rPr>
      </w:pPr>
    </w:p>
    <w:p w:rsidR="00E2606F" w:rsidRDefault="00E2606F" w:rsidP="00A84540">
      <w:pPr>
        <w:rPr>
          <w:rFonts w:asciiTheme="minorEastAsia" w:eastAsiaTheme="minorEastAsia" w:hAnsiTheme="minorEastAsia"/>
          <w:b/>
          <w:sz w:val="32"/>
          <w:szCs w:val="32"/>
        </w:rPr>
      </w:pPr>
    </w:p>
    <w:p w:rsidR="007850B0" w:rsidRDefault="007850B0" w:rsidP="00A84540">
      <w:pPr>
        <w:rPr>
          <w:rFonts w:asciiTheme="minorEastAsia" w:eastAsiaTheme="minorEastAsia" w:hAnsiTheme="minorEastAsia"/>
          <w:b/>
          <w:sz w:val="32"/>
          <w:szCs w:val="32"/>
        </w:rPr>
      </w:pPr>
    </w:p>
    <w:p w:rsidR="007850B0" w:rsidRDefault="007850B0" w:rsidP="00A84540">
      <w:pPr>
        <w:rPr>
          <w:rFonts w:asciiTheme="minorEastAsia" w:eastAsiaTheme="minorEastAsia" w:hAnsiTheme="minorEastAsia"/>
          <w:b/>
          <w:sz w:val="32"/>
          <w:szCs w:val="32"/>
        </w:rPr>
      </w:pPr>
    </w:p>
    <w:p w:rsidR="007850B0" w:rsidRDefault="007850B0" w:rsidP="00A84540">
      <w:pPr>
        <w:rPr>
          <w:rFonts w:asciiTheme="minorEastAsia" w:eastAsiaTheme="minorEastAsia" w:hAnsiTheme="minorEastAsia"/>
          <w:b/>
          <w:sz w:val="32"/>
          <w:szCs w:val="32"/>
        </w:rPr>
      </w:pPr>
    </w:p>
    <w:p w:rsidR="007850B0" w:rsidRDefault="007850B0" w:rsidP="00A84540">
      <w:pPr>
        <w:rPr>
          <w:rFonts w:asciiTheme="minorEastAsia" w:eastAsiaTheme="minorEastAsia" w:hAnsiTheme="minorEastAsia"/>
          <w:b/>
          <w:sz w:val="32"/>
          <w:szCs w:val="32"/>
        </w:rPr>
      </w:pPr>
    </w:p>
    <w:p w:rsidR="007850B0" w:rsidRDefault="007850B0" w:rsidP="00A84540">
      <w:pPr>
        <w:rPr>
          <w:rFonts w:asciiTheme="minorEastAsia" w:eastAsiaTheme="minorEastAsia" w:hAnsiTheme="minorEastAsia"/>
          <w:b/>
          <w:sz w:val="32"/>
          <w:szCs w:val="32"/>
        </w:rPr>
      </w:pPr>
    </w:p>
    <w:p w:rsidR="007850B0" w:rsidRDefault="007850B0" w:rsidP="00A84540">
      <w:pPr>
        <w:rPr>
          <w:rFonts w:asciiTheme="minorEastAsia" w:eastAsiaTheme="minorEastAsia" w:hAnsiTheme="minorEastAsia"/>
          <w:b/>
          <w:sz w:val="32"/>
          <w:szCs w:val="32"/>
        </w:rPr>
      </w:pPr>
    </w:p>
    <w:p w:rsidR="007850B0" w:rsidRDefault="007850B0" w:rsidP="00A84540">
      <w:pPr>
        <w:rPr>
          <w:rFonts w:asciiTheme="minorEastAsia" w:eastAsiaTheme="minorEastAsia" w:hAnsiTheme="minorEastAsia"/>
          <w:b/>
          <w:sz w:val="32"/>
          <w:szCs w:val="32"/>
        </w:rPr>
      </w:pPr>
    </w:p>
    <w:p w:rsidR="00925203" w:rsidRPr="001B5D7E" w:rsidRDefault="00AF1EE7" w:rsidP="00925203">
      <w:pPr>
        <w:spacing w:line="900" w:lineRule="exact"/>
        <w:jc w:val="center"/>
        <w:rPr>
          <w:rFonts w:asciiTheme="minorEastAsia" w:eastAsiaTheme="minorEastAsia" w:hAnsiTheme="minorEastAsia"/>
          <w:b/>
          <w:sz w:val="32"/>
          <w:szCs w:val="32"/>
        </w:rPr>
      </w:pPr>
      <w:r w:rsidRPr="00AF1EE7">
        <w:rPr>
          <w:rFonts w:asciiTheme="minorEastAsia" w:eastAsiaTheme="minorEastAsia" w:hAnsiTheme="minorEastAsia" w:hint="eastAsia"/>
          <w:b/>
          <w:sz w:val="32"/>
          <w:szCs w:val="32"/>
        </w:rPr>
        <w:lastRenderedPageBreak/>
        <w:t>安徽职业技术学院网络中心</w:t>
      </w:r>
      <w:proofErr w:type="gramStart"/>
      <w:r w:rsidRPr="00AF1EE7">
        <w:rPr>
          <w:rFonts w:asciiTheme="minorEastAsia" w:eastAsiaTheme="minorEastAsia" w:hAnsiTheme="minorEastAsia" w:hint="eastAsia"/>
          <w:b/>
          <w:sz w:val="32"/>
          <w:szCs w:val="32"/>
        </w:rPr>
        <w:t>机房消防</w:t>
      </w:r>
      <w:proofErr w:type="gramEnd"/>
      <w:r w:rsidRPr="00AF1EE7">
        <w:rPr>
          <w:rFonts w:asciiTheme="minorEastAsia" w:eastAsiaTheme="minorEastAsia" w:hAnsiTheme="minorEastAsia" w:hint="eastAsia"/>
          <w:b/>
          <w:sz w:val="32"/>
          <w:szCs w:val="32"/>
        </w:rPr>
        <w:t>及监控系统改造项目</w:t>
      </w:r>
    </w:p>
    <w:p w:rsidR="00A84540" w:rsidRPr="001B5D7E" w:rsidRDefault="00B46A6D" w:rsidP="00925203">
      <w:pPr>
        <w:spacing w:line="900" w:lineRule="exact"/>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w:t>
      </w:r>
      <w:r w:rsidR="00AF1EE7">
        <w:rPr>
          <w:rFonts w:asciiTheme="minorEastAsia" w:eastAsiaTheme="minorEastAsia" w:hAnsiTheme="minorEastAsia" w:hint="eastAsia"/>
          <w:b/>
          <w:sz w:val="32"/>
          <w:szCs w:val="32"/>
        </w:rPr>
        <w:t>AZY-2019-0</w:t>
      </w:r>
      <w:r w:rsidR="00931526">
        <w:rPr>
          <w:rFonts w:asciiTheme="minorEastAsia" w:eastAsiaTheme="minorEastAsia" w:hAnsiTheme="minorEastAsia" w:hint="eastAsia"/>
          <w:b/>
          <w:sz w:val="32"/>
          <w:szCs w:val="32"/>
        </w:rPr>
        <w:t>17</w:t>
      </w:r>
      <w:r>
        <w:rPr>
          <w:rFonts w:asciiTheme="minorEastAsia" w:eastAsiaTheme="minorEastAsia" w:hAnsiTheme="minorEastAsia" w:hint="eastAsia"/>
          <w:b/>
          <w:sz w:val="32"/>
          <w:szCs w:val="32"/>
        </w:rPr>
        <w:t>)</w:t>
      </w:r>
    </w:p>
    <w:p w:rsidR="00A84540" w:rsidRDefault="00A84540" w:rsidP="00925203">
      <w:pPr>
        <w:spacing w:line="900" w:lineRule="exact"/>
        <w:jc w:val="center"/>
        <w:rPr>
          <w:rFonts w:asciiTheme="minorEastAsia" w:eastAsiaTheme="minorEastAsia" w:hAnsiTheme="minorEastAsia"/>
          <w:b/>
          <w:sz w:val="72"/>
        </w:rPr>
      </w:pPr>
    </w:p>
    <w:p w:rsidR="00925203" w:rsidRPr="002C42FA" w:rsidRDefault="00A84540" w:rsidP="00925203">
      <w:pPr>
        <w:spacing w:line="900" w:lineRule="exact"/>
        <w:jc w:val="center"/>
        <w:rPr>
          <w:rFonts w:asciiTheme="minorEastAsia" w:eastAsiaTheme="minorEastAsia" w:hAnsiTheme="minorEastAsia"/>
          <w:b/>
          <w:sz w:val="72"/>
        </w:rPr>
      </w:pPr>
      <w:r>
        <w:rPr>
          <w:rFonts w:asciiTheme="minorEastAsia" w:eastAsiaTheme="minorEastAsia" w:hAnsiTheme="minorEastAsia" w:hint="eastAsia"/>
          <w:b/>
          <w:sz w:val="72"/>
        </w:rPr>
        <w:t>投</w:t>
      </w:r>
    </w:p>
    <w:p w:rsidR="00925203" w:rsidRPr="002C42FA" w:rsidRDefault="00925203" w:rsidP="00925203">
      <w:pPr>
        <w:spacing w:line="900" w:lineRule="exact"/>
        <w:jc w:val="center"/>
        <w:rPr>
          <w:rFonts w:asciiTheme="minorEastAsia" w:eastAsiaTheme="minorEastAsia" w:hAnsiTheme="minorEastAsia"/>
          <w:b/>
          <w:sz w:val="72"/>
        </w:rPr>
      </w:pPr>
    </w:p>
    <w:p w:rsidR="00925203" w:rsidRPr="002C42FA" w:rsidRDefault="00A84540" w:rsidP="00925203">
      <w:pPr>
        <w:spacing w:line="900" w:lineRule="exact"/>
        <w:jc w:val="center"/>
        <w:rPr>
          <w:rFonts w:asciiTheme="minorEastAsia" w:eastAsiaTheme="minorEastAsia" w:hAnsiTheme="minorEastAsia"/>
          <w:b/>
          <w:sz w:val="72"/>
        </w:rPr>
      </w:pPr>
      <w:r>
        <w:rPr>
          <w:rFonts w:asciiTheme="minorEastAsia" w:eastAsiaTheme="minorEastAsia" w:hAnsiTheme="minorEastAsia" w:hint="eastAsia"/>
          <w:b/>
          <w:sz w:val="72"/>
        </w:rPr>
        <w:t>标</w:t>
      </w:r>
    </w:p>
    <w:p w:rsidR="00925203" w:rsidRPr="002C42FA" w:rsidRDefault="00925203" w:rsidP="00925203">
      <w:pPr>
        <w:spacing w:line="900" w:lineRule="exact"/>
        <w:jc w:val="center"/>
        <w:rPr>
          <w:rFonts w:asciiTheme="minorEastAsia" w:eastAsiaTheme="minorEastAsia" w:hAnsiTheme="minorEastAsia"/>
          <w:b/>
          <w:sz w:val="72"/>
        </w:rPr>
      </w:pPr>
    </w:p>
    <w:p w:rsidR="00925203" w:rsidRPr="002C42FA" w:rsidRDefault="00925203" w:rsidP="00925203">
      <w:pPr>
        <w:spacing w:line="900" w:lineRule="exact"/>
        <w:jc w:val="center"/>
        <w:rPr>
          <w:rFonts w:asciiTheme="minorEastAsia" w:eastAsiaTheme="minorEastAsia" w:hAnsiTheme="minorEastAsia"/>
          <w:b/>
          <w:sz w:val="72"/>
        </w:rPr>
      </w:pPr>
      <w:r w:rsidRPr="002C42FA">
        <w:rPr>
          <w:rFonts w:asciiTheme="minorEastAsia" w:eastAsiaTheme="minorEastAsia" w:hAnsiTheme="minorEastAsia" w:hint="eastAsia"/>
          <w:b/>
          <w:sz w:val="72"/>
        </w:rPr>
        <w:t>文</w:t>
      </w:r>
    </w:p>
    <w:p w:rsidR="00925203" w:rsidRPr="002C42FA" w:rsidRDefault="00925203" w:rsidP="00925203">
      <w:pPr>
        <w:spacing w:line="900" w:lineRule="exact"/>
        <w:jc w:val="center"/>
        <w:rPr>
          <w:rFonts w:asciiTheme="minorEastAsia" w:eastAsiaTheme="minorEastAsia" w:hAnsiTheme="minorEastAsia"/>
          <w:b/>
          <w:sz w:val="72"/>
        </w:rPr>
      </w:pPr>
    </w:p>
    <w:p w:rsidR="00925203" w:rsidRDefault="00925203" w:rsidP="004A1874">
      <w:pPr>
        <w:jc w:val="center"/>
        <w:rPr>
          <w:rFonts w:asciiTheme="minorEastAsia" w:eastAsiaTheme="minorEastAsia" w:hAnsiTheme="minorEastAsia"/>
          <w:b/>
          <w:sz w:val="72"/>
        </w:rPr>
      </w:pPr>
      <w:r w:rsidRPr="002C42FA">
        <w:rPr>
          <w:rFonts w:asciiTheme="minorEastAsia" w:eastAsiaTheme="minorEastAsia" w:hAnsiTheme="minorEastAsia" w:hint="eastAsia"/>
          <w:b/>
          <w:sz w:val="72"/>
        </w:rPr>
        <w:t>件</w:t>
      </w:r>
    </w:p>
    <w:p w:rsidR="00925203" w:rsidRPr="002C42FA" w:rsidRDefault="00925203" w:rsidP="00A84540">
      <w:pPr>
        <w:spacing w:afterLines="50" w:after="156" w:line="500" w:lineRule="exact"/>
        <w:rPr>
          <w:rFonts w:asciiTheme="minorEastAsia" w:eastAsiaTheme="minorEastAsia" w:hAnsiTheme="minorEastAsia"/>
          <w:b/>
          <w:sz w:val="72"/>
        </w:rPr>
      </w:pPr>
    </w:p>
    <w:p w:rsidR="00925203" w:rsidRPr="002C42FA" w:rsidRDefault="00925203" w:rsidP="00925203">
      <w:pPr>
        <w:spacing w:afterLines="50" w:after="156" w:line="500" w:lineRule="exact"/>
        <w:jc w:val="center"/>
        <w:rPr>
          <w:rFonts w:asciiTheme="minorEastAsia" w:eastAsiaTheme="minorEastAsia" w:hAnsiTheme="minorEastAsia"/>
          <w:b/>
          <w:sz w:val="72"/>
        </w:rPr>
      </w:pPr>
    </w:p>
    <w:p w:rsidR="00925203" w:rsidRPr="002C42FA" w:rsidRDefault="00925203" w:rsidP="00925203">
      <w:pPr>
        <w:spacing w:afterLines="50" w:after="156" w:line="500" w:lineRule="exact"/>
        <w:rPr>
          <w:rFonts w:asciiTheme="minorEastAsia" w:eastAsiaTheme="minorEastAsia" w:hAnsiTheme="minorEastAsia"/>
          <w:b/>
          <w:sz w:val="32"/>
          <w:u w:val="single"/>
        </w:rPr>
      </w:pPr>
      <w:r w:rsidRPr="002C42FA">
        <w:rPr>
          <w:rFonts w:asciiTheme="minorEastAsia" w:eastAsiaTheme="minorEastAsia" w:hAnsiTheme="minorEastAsia" w:hint="eastAsia"/>
          <w:b/>
          <w:sz w:val="30"/>
        </w:rPr>
        <w:t xml:space="preserve">                 </w:t>
      </w:r>
      <w:r w:rsidR="00A84540">
        <w:rPr>
          <w:rFonts w:asciiTheme="minorEastAsia" w:eastAsiaTheme="minorEastAsia" w:hAnsiTheme="minorEastAsia" w:hint="eastAsia"/>
          <w:b/>
          <w:sz w:val="32"/>
        </w:rPr>
        <w:t>投标</w:t>
      </w:r>
      <w:r w:rsidRPr="002C42FA">
        <w:rPr>
          <w:rFonts w:asciiTheme="minorEastAsia" w:eastAsiaTheme="minorEastAsia" w:hAnsiTheme="minorEastAsia" w:hint="eastAsia"/>
          <w:b/>
          <w:sz w:val="32"/>
        </w:rPr>
        <w:t>人：</w:t>
      </w:r>
      <w:r w:rsidRPr="002C42FA">
        <w:rPr>
          <w:rFonts w:asciiTheme="minorEastAsia" w:eastAsiaTheme="minorEastAsia" w:hAnsiTheme="minorEastAsia" w:hint="eastAsia"/>
          <w:b/>
          <w:sz w:val="32"/>
          <w:u w:val="single"/>
        </w:rPr>
        <w:t xml:space="preserve">               </w:t>
      </w:r>
    </w:p>
    <w:p w:rsidR="00925203" w:rsidRPr="002C42FA" w:rsidRDefault="00925203" w:rsidP="00925203">
      <w:pPr>
        <w:spacing w:afterLines="50" w:after="156" w:line="500" w:lineRule="exact"/>
        <w:rPr>
          <w:rFonts w:asciiTheme="minorEastAsia" w:eastAsiaTheme="minorEastAsia" w:hAnsiTheme="minorEastAsia"/>
          <w:b/>
          <w:sz w:val="32"/>
          <w:u w:val="single"/>
        </w:rPr>
      </w:pPr>
    </w:p>
    <w:p w:rsidR="00925203" w:rsidRPr="002C42FA" w:rsidRDefault="00925203" w:rsidP="00925203">
      <w:pPr>
        <w:spacing w:afterLines="50" w:after="156" w:line="500" w:lineRule="exact"/>
        <w:jc w:val="center"/>
        <w:rPr>
          <w:rFonts w:asciiTheme="minorEastAsia" w:eastAsiaTheme="minorEastAsia" w:hAnsiTheme="minorEastAsia"/>
          <w:b/>
          <w:sz w:val="32"/>
        </w:rPr>
      </w:pPr>
      <w:r w:rsidRPr="002C42FA">
        <w:rPr>
          <w:rFonts w:asciiTheme="minorEastAsia" w:eastAsiaTheme="minorEastAsia" w:hAnsiTheme="minorEastAsia" w:hint="eastAsia"/>
          <w:b/>
          <w:sz w:val="32"/>
          <w:u w:val="single"/>
        </w:rPr>
        <w:t xml:space="preserve"> </w:t>
      </w:r>
      <w:r w:rsidRPr="002C42FA">
        <w:rPr>
          <w:rFonts w:asciiTheme="minorEastAsia" w:eastAsiaTheme="minorEastAsia" w:hAnsiTheme="minorEastAsia" w:hint="eastAsia"/>
          <w:b/>
          <w:sz w:val="32"/>
        </w:rPr>
        <w:t>年</w:t>
      </w:r>
      <w:r w:rsidRPr="002C42FA">
        <w:rPr>
          <w:rFonts w:asciiTheme="minorEastAsia" w:eastAsiaTheme="minorEastAsia" w:hAnsiTheme="minorEastAsia" w:hint="eastAsia"/>
          <w:b/>
          <w:sz w:val="32"/>
          <w:u w:val="single"/>
        </w:rPr>
        <w:t xml:space="preserve"> </w:t>
      </w:r>
      <w:r w:rsidRPr="002C42FA">
        <w:rPr>
          <w:rFonts w:asciiTheme="minorEastAsia" w:eastAsiaTheme="minorEastAsia" w:hAnsiTheme="minorEastAsia" w:hint="eastAsia"/>
          <w:b/>
          <w:sz w:val="32"/>
        </w:rPr>
        <w:t>月</w:t>
      </w:r>
      <w:r w:rsidRPr="002C42FA">
        <w:rPr>
          <w:rFonts w:asciiTheme="minorEastAsia" w:eastAsiaTheme="minorEastAsia" w:hAnsiTheme="minorEastAsia" w:hint="eastAsia"/>
          <w:b/>
          <w:sz w:val="32"/>
          <w:u w:val="single"/>
        </w:rPr>
        <w:t xml:space="preserve"> </w:t>
      </w:r>
      <w:r w:rsidRPr="002C42FA">
        <w:rPr>
          <w:rFonts w:asciiTheme="minorEastAsia" w:eastAsiaTheme="minorEastAsia" w:hAnsiTheme="minorEastAsia" w:hint="eastAsia"/>
          <w:b/>
          <w:sz w:val="32"/>
        </w:rPr>
        <w:t>日</w:t>
      </w:r>
    </w:p>
    <w:p w:rsidR="00243412" w:rsidRDefault="00243412" w:rsidP="00925203">
      <w:pPr>
        <w:spacing w:line="360" w:lineRule="auto"/>
        <w:rPr>
          <w:rFonts w:asciiTheme="minorEastAsia" w:eastAsiaTheme="minorEastAsia" w:hAnsiTheme="minorEastAsia"/>
          <w:sz w:val="24"/>
          <w:szCs w:val="28"/>
        </w:rPr>
      </w:pPr>
    </w:p>
    <w:p w:rsidR="00AF1EE7" w:rsidRDefault="00AF1EE7" w:rsidP="00925203">
      <w:pPr>
        <w:spacing w:line="360" w:lineRule="auto"/>
        <w:jc w:val="center"/>
        <w:rPr>
          <w:rFonts w:asciiTheme="minorEastAsia" w:eastAsiaTheme="minorEastAsia" w:hAnsiTheme="minorEastAsia"/>
          <w:b/>
          <w:sz w:val="24"/>
        </w:rPr>
      </w:pPr>
    </w:p>
    <w:p w:rsidR="00AF1EE7" w:rsidRDefault="00AF1EE7" w:rsidP="00925203">
      <w:pPr>
        <w:spacing w:line="360" w:lineRule="auto"/>
        <w:jc w:val="center"/>
        <w:rPr>
          <w:rFonts w:asciiTheme="minorEastAsia" w:eastAsiaTheme="minorEastAsia" w:hAnsiTheme="minorEastAsia"/>
          <w:b/>
          <w:sz w:val="24"/>
        </w:rPr>
      </w:pPr>
    </w:p>
    <w:p w:rsidR="00AF1EE7" w:rsidRDefault="00AF1EE7" w:rsidP="00925203">
      <w:pPr>
        <w:spacing w:line="360" w:lineRule="auto"/>
        <w:jc w:val="center"/>
        <w:rPr>
          <w:rFonts w:asciiTheme="minorEastAsia" w:eastAsiaTheme="minorEastAsia" w:hAnsiTheme="minorEastAsia"/>
          <w:b/>
          <w:sz w:val="24"/>
        </w:rPr>
      </w:pPr>
    </w:p>
    <w:p w:rsidR="00925203" w:rsidRPr="002C42FA" w:rsidRDefault="00A84540" w:rsidP="00925203">
      <w:pPr>
        <w:spacing w:line="360" w:lineRule="auto"/>
        <w:jc w:val="center"/>
        <w:rPr>
          <w:rFonts w:asciiTheme="minorEastAsia" w:eastAsiaTheme="minorEastAsia" w:hAnsiTheme="minorEastAsia"/>
          <w:b/>
          <w:sz w:val="24"/>
        </w:rPr>
      </w:pPr>
      <w:r>
        <w:rPr>
          <w:rFonts w:asciiTheme="minorEastAsia" w:eastAsiaTheme="minorEastAsia" w:hAnsiTheme="minorEastAsia" w:hint="eastAsia"/>
          <w:b/>
          <w:sz w:val="24"/>
        </w:rPr>
        <w:lastRenderedPageBreak/>
        <w:t>投标文件</w:t>
      </w:r>
      <w:r w:rsidR="00925203" w:rsidRPr="002C42FA">
        <w:rPr>
          <w:rFonts w:asciiTheme="minorEastAsia" w:eastAsiaTheme="minorEastAsia" w:hAnsiTheme="minorEastAsia" w:hint="eastAsia"/>
          <w:b/>
          <w:sz w:val="24"/>
        </w:rPr>
        <w:t>资料清单</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458"/>
        <w:gridCol w:w="2624"/>
      </w:tblGrid>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400" w:lineRule="exact"/>
              <w:jc w:val="center"/>
              <w:rPr>
                <w:rFonts w:asciiTheme="minorEastAsia" w:eastAsiaTheme="minorEastAsia" w:hAnsiTheme="minorEastAsia"/>
                <w:b/>
                <w:sz w:val="24"/>
              </w:rPr>
            </w:pPr>
            <w:r w:rsidRPr="002C42FA">
              <w:rPr>
                <w:rFonts w:asciiTheme="minorEastAsia" w:eastAsiaTheme="minorEastAsia" w:hAnsiTheme="minorEastAsia" w:hint="eastAsia"/>
                <w:b/>
                <w:sz w:val="24"/>
              </w:rPr>
              <w:t>序号</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400" w:lineRule="exact"/>
              <w:jc w:val="center"/>
              <w:rPr>
                <w:rFonts w:asciiTheme="minorEastAsia" w:eastAsiaTheme="minorEastAsia" w:hAnsiTheme="minorEastAsia"/>
                <w:b/>
                <w:sz w:val="24"/>
              </w:rPr>
            </w:pPr>
            <w:r w:rsidRPr="002C42FA">
              <w:rPr>
                <w:rFonts w:asciiTheme="minorEastAsia" w:eastAsiaTheme="minorEastAsia" w:hAnsiTheme="minorEastAsia" w:hint="eastAsia"/>
                <w:b/>
                <w:sz w:val="24"/>
              </w:rPr>
              <w:t>资料名称</w:t>
            </w:r>
          </w:p>
        </w:tc>
        <w:tc>
          <w:tcPr>
            <w:tcW w:w="2625"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400" w:lineRule="exact"/>
              <w:jc w:val="center"/>
              <w:rPr>
                <w:rFonts w:asciiTheme="minorEastAsia" w:eastAsiaTheme="minorEastAsia" w:hAnsiTheme="minorEastAsia"/>
                <w:b/>
                <w:sz w:val="24"/>
              </w:rPr>
            </w:pPr>
            <w:r w:rsidRPr="002C42FA">
              <w:rPr>
                <w:rFonts w:asciiTheme="minorEastAsia" w:eastAsiaTheme="minorEastAsia" w:hAnsiTheme="minorEastAsia" w:hint="eastAsia"/>
                <w:b/>
                <w:sz w:val="24"/>
              </w:rPr>
              <w:t>页码范围</w:t>
            </w: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sz w:val="24"/>
              </w:rPr>
            </w:pPr>
            <w:proofErr w:type="gramStart"/>
            <w:r w:rsidRPr="002C42FA">
              <w:rPr>
                <w:rFonts w:asciiTheme="minorEastAsia" w:eastAsiaTheme="minorEastAsia" w:hAnsiTheme="minorEastAsia" w:hint="eastAsia"/>
                <w:sz w:val="24"/>
              </w:rPr>
              <w:t>一</w:t>
            </w:r>
            <w:proofErr w:type="gramEnd"/>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A84540" w:rsidP="001C5E5C">
            <w:pPr>
              <w:jc w:val="left"/>
              <w:rPr>
                <w:rFonts w:asciiTheme="minorEastAsia" w:eastAsiaTheme="minorEastAsia" w:hAnsiTheme="minorEastAsia"/>
                <w:bCs/>
                <w:sz w:val="24"/>
              </w:rPr>
            </w:pPr>
            <w:r>
              <w:rPr>
                <w:rFonts w:asciiTheme="minorEastAsia" w:eastAsiaTheme="minorEastAsia" w:hAnsiTheme="minorEastAsia" w:hint="eastAsia"/>
                <w:bCs/>
                <w:sz w:val="24"/>
              </w:rPr>
              <w:t>投标</w:t>
            </w:r>
            <w:r w:rsidR="00925203" w:rsidRPr="002C42FA">
              <w:rPr>
                <w:rFonts w:asciiTheme="minorEastAsia" w:eastAsiaTheme="minorEastAsia" w:hAnsiTheme="minorEastAsia" w:hint="eastAsia"/>
                <w:bCs/>
                <w:sz w:val="24"/>
              </w:rPr>
              <w:t>函</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bCs/>
                <w:sz w:val="24"/>
              </w:rPr>
            </w:pPr>
            <w:r w:rsidRPr="002C42FA">
              <w:rPr>
                <w:rFonts w:asciiTheme="minorEastAsia" w:eastAsiaTheme="minorEastAsia" w:hAnsiTheme="minorEastAsia" w:hint="eastAsia"/>
                <w:bCs/>
                <w:sz w:val="24"/>
              </w:rPr>
              <w:t>二</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授权委托书、身份证复印件</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bCs/>
                <w:sz w:val="24"/>
              </w:rPr>
            </w:pPr>
            <w:r w:rsidRPr="002C42FA">
              <w:rPr>
                <w:rFonts w:asciiTheme="minorEastAsia" w:eastAsiaTheme="minorEastAsia" w:hAnsiTheme="minorEastAsia" w:hint="eastAsia"/>
                <w:bCs/>
                <w:sz w:val="24"/>
              </w:rPr>
              <w:t>三</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本地化服务情况一览表</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bCs/>
                <w:sz w:val="24"/>
              </w:rPr>
            </w:pPr>
            <w:r w:rsidRPr="002C42FA">
              <w:rPr>
                <w:rFonts w:asciiTheme="minorEastAsia" w:eastAsiaTheme="minorEastAsia" w:hAnsiTheme="minorEastAsia" w:hint="eastAsia"/>
                <w:bCs/>
                <w:sz w:val="24"/>
              </w:rPr>
              <w:t>四</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A84540" w:rsidP="001C5E5C">
            <w:pPr>
              <w:jc w:val="left"/>
              <w:rPr>
                <w:rFonts w:asciiTheme="minorEastAsia" w:eastAsiaTheme="minorEastAsia" w:hAnsiTheme="minorEastAsia"/>
                <w:bCs/>
                <w:sz w:val="24"/>
              </w:rPr>
            </w:pPr>
            <w:r>
              <w:rPr>
                <w:rFonts w:asciiTheme="minorEastAsia" w:eastAsiaTheme="minorEastAsia" w:hAnsiTheme="minorEastAsia" w:hint="eastAsia"/>
                <w:bCs/>
                <w:sz w:val="24"/>
              </w:rPr>
              <w:t>投标报价清</w:t>
            </w:r>
            <w:r w:rsidR="00925203" w:rsidRPr="002C42FA">
              <w:rPr>
                <w:rFonts w:asciiTheme="minorEastAsia" w:eastAsiaTheme="minorEastAsia" w:hAnsiTheme="minorEastAsia" w:hint="eastAsia"/>
                <w:bCs/>
                <w:sz w:val="24"/>
              </w:rPr>
              <w:t>单</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sz w:val="24"/>
              </w:rPr>
            </w:pPr>
            <w:r w:rsidRPr="002C42FA">
              <w:rPr>
                <w:rFonts w:asciiTheme="minorEastAsia" w:eastAsiaTheme="minorEastAsia" w:hAnsiTheme="minorEastAsia" w:hint="eastAsia"/>
                <w:sz w:val="24"/>
              </w:rPr>
              <w:t>五</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A84540" w:rsidP="001C5E5C">
            <w:pPr>
              <w:jc w:val="left"/>
              <w:rPr>
                <w:rFonts w:asciiTheme="minorEastAsia" w:eastAsiaTheme="minorEastAsia" w:hAnsiTheme="minorEastAsia"/>
                <w:bCs/>
                <w:sz w:val="24"/>
              </w:rPr>
            </w:pPr>
            <w:r>
              <w:rPr>
                <w:rFonts w:asciiTheme="minorEastAsia" w:eastAsiaTheme="minorEastAsia" w:hAnsiTheme="minorEastAsia" w:hint="eastAsia"/>
                <w:bCs/>
                <w:sz w:val="24"/>
              </w:rPr>
              <w:t>投标</w:t>
            </w:r>
            <w:r w:rsidR="00925203" w:rsidRPr="002C42FA">
              <w:rPr>
                <w:rFonts w:asciiTheme="minorEastAsia" w:eastAsiaTheme="minorEastAsia" w:hAnsiTheme="minorEastAsia" w:hint="eastAsia"/>
                <w:bCs/>
                <w:sz w:val="24"/>
              </w:rPr>
              <w:t>文件要求提供的其他资料</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61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4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46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99"/>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89"/>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93"/>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tabs>
                <w:tab w:val="left" w:pos="945"/>
              </w:tabs>
              <w:snapToGrid w:val="0"/>
              <w:spacing w:line="360" w:lineRule="auto"/>
              <w:rPr>
                <w:rFonts w:asciiTheme="minorEastAsia" w:eastAsiaTheme="minorEastAsia" w:hAnsiTheme="minorEastAsia"/>
                <w:bCs/>
                <w:color w:val="000000"/>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97"/>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601"/>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sz w:val="24"/>
              </w:rPr>
            </w:pPr>
          </w:p>
        </w:tc>
      </w:tr>
      <w:tr w:rsidR="00925203" w:rsidRPr="002C42FA" w:rsidTr="001C5E5C">
        <w:trPr>
          <w:trHeight w:val="59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500" w:lineRule="exact"/>
              <w:rPr>
                <w:rFonts w:asciiTheme="minorEastAsia" w:eastAsiaTheme="minorEastAsia" w:hAnsiTheme="minorEastAsia"/>
                <w:sz w:val="28"/>
              </w:rPr>
            </w:pPr>
          </w:p>
        </w:tc>
      </w:tr>
    </w:tbl>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outlineLvl w:val="1"/>
        <w:rPr>
          <w:rFonts w:asciiTheme="minorEastAsia" w:eastAsiaTheme="minorEastAsia" w:hAnsiTheme="minorEastAsia" w:cs="宋体"/>
          <w:b/>
          <w:color w:val="000000"/>
          <w:szCs w:val="24"/>
        </w:rPr>
      </w:pPr>
    </w:p>
    <w:p w:rsidR="00106CE1" w:rsidRDefault="00925203" w:rsidP="00106CE1">
      <w:pPr>
        <w:pStyle w:val="3"/>
        <w:rPr>
          <w:rFonts w:asciiTheme="minorEastAsia" w:eastAsiaTheme="minorEastAsia" w:hAnsiTheme="minorEastAsia"/>
          <w:sz w:val="24"/>
          <w:szCs w:val="24"/>
        </w:rPr>
      </w:pPr>
      <w:bookmarkStart w:id="9" w:name="_Toc438648676"/>
      <w:bookmarkStart w:id="10" w:name="_Toc534556106"/>
      <w:r w:rsidRPr="002C42FA">
        <w:rPr>
          <w:rFonts w:asciiTheme="minorEastAsia" w:eastAsiaTheme="minorEastAsia" w:hAnsiTheme="minorEastAsia" w:hint="eastAsia"/>
          <w:sz w:val="24"/>
          <w:szCs w:val="24"/>
        </w:rPr>
        <w:lastRenderedPageBreak/>
        <w:t>附件</w:t>
      </w:r>
      <w:bookmarkEnd w:id="9"/>
      <w:r w:rsidRPr="002C42FA">
        <w:rPr>
          <w:rFonts w:asciiTheme="minorEastAsia" w:eastAsiaTheme="minorEastAsia" w:hAnsiTheme="minorEastAsia" w:hint="eastAsia"/>
          <w:sz w:val="24"/>
          <w:szCs w:val="24"/>
        </w:rPr>
        <w:t>一</w:t>
      </w:r>
      <w:bookmarkStart w:id="11" w:name="_Toc516969098"/>
      <w:bookmarkStart w:id="12" w:name="_Toc148501698"/>
      <w:bookmarkEnd w:id="10"/>
    </w:p>
    <w:p w:rsidR="00925203" w:rsidRPr="00106CE1" w:rsidRDefault="00A84540" w:rsidP="00106CE1">
      <w:pPr>
        <w:pStyle w:val="3"/>
        <w:jc w:val="center"/>
        <w:rPr>
          <w:rFonts w:asciiTheme="minorEastAsia" w:eastAsiaTheme="minorEastAsia" w:hAnsiTheme="minorEastAsia"/>
          <w:sz w:val="24"/>
          <w:szCs w:val="24"/>
        </w:rPr>
      </w:pPr>
      <w:r w:rsidRPr="00106CE1">
        <w:rPr>
          <w:rFonts w:asciiTheme="minorEastAsia" w:eastAsiaTheme="minorEastAsia" w:hAnsiTheme="minorEastAsia" w:hint="eastAsia"/>
          <w:sz w:val="24"/>
          <w:szCs w:val="24"/>
        </w:rPr>
        <w:t>投标</w:t>
      </w:r>
      <w:r w:rsidR="00925203" w:rsidRPr="002C42FA">
        <w:rPr>
          <w:rFonts w:asciiTheme="minorEastAsia" w:eastAsiaTheme="minorEastAsia" w:hAnsiTheme="minorEastAsia" w:hint="eastAsia"/>
          <w:sz w:val="24"/>
          <w:szCs w:val="24"/>
        </w:rPr>
        <w:t>函格式</w:t>
      </w:r>
      <w:bookmarkEnd w:id="11"/>
      <w:bookmarkEnd w:id="12"/>
    </w:p>
    <w:p w:rsidR="00925203" w:rsidRPr="002C42FA" w:rsidRDefault="00925203" w:rsidP="00925203">
      <w:pPr>
        <w:spacing w:line="360" w:lineRule="auto"/>
        <w:rPr>
          <w:rFonts w:asciiTheme="minorEastAsia" w:eastAsiaTheme="minorEastAsia" w:hAnsiTheme="minorEastAsia"/>
          <w:b/>
          <w:sz w:val="24"/>
          <w:szCs w:val="24"/>
        </w:rPr>
      </w:pPr>
      <w:r w:rsidRPr="002C42FA">
        <w:rPr>
          <w:rFonts w:asciiTheme="minorEastAsia" w:eastAsiaTheme="minorEastAsia" w:hAnsiTheme="minorEastAsia" w:hint="eastAsia"/>
          <w:b/>
          <w:sz w:val="24"/>
          <w:szCs w:val="24"/>
        </w:rPr>
        <w:t>致：安徽职业技术学院</w:t>
      </w:r>
    </w:p>
    <w:p w:rsidR="00925203" w:rsidRPr="002C42FA" w:rsidRDefault="00925203" w:rsidP="00395D6A">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根据贵方“</w:t>
      </w:r>
      <w:r w:rsidR="00395D6A" w:rsidRPr="00395D6A">
        <w:rPr>
          <w:rFonts w:asciiTheme="minorEastAsia" w:eastAsiaTheme="minorEastAsia" w:hAnsiTheme="minorEastAsia" w:hint="eastAsia"/>
          <w:sz w:val="24"/>
          <w:szCs w:val="24"/>
        </w:rPr>
        <w:t>安徽职业技术学院网络中心机房消防及监控系统改造项目</w:t>
      </w:r>
      <w:r w:rsidRPr="002C42FA">
        <w:rPr>
          <w:rFonts w:asciiTheme="minorEastAsia" w:eastAsiaTheme="minorEastAsia" w:hAnsiTheme="minorEastAsia" w:hint="eastAsia"/>
          <w:sz w:val="24"/>
          <w:szCs w:val="24"/>
        </w:rPr>
        <w:t>” （</w:t>
      </w:r>
      <w:r w:rsidR="00E23D47">
        <w:rPr>
          <w:rFonts w:asciiTheme="minorEastAsia" w:eastAsiaTheme="minorEastAsia" w:hAnsiTheme="minorEastAsia" w:hint="eastAsia"/>
          <w:sz w:val="24"/>
          <w:szCs w:val="24"/>
        </w:rPr>
        <w:t>AZY-2019-</w:t>
      </w:r>
      <w:r w:rsidR="00931526">
        <w:rPr>
          <w:rFonts w:asciiTheme="minorEastAsia" w:eastAsiaTheme="minorEastAsia" w:hAnsiTheme="minorEastAsia" w:hint="eastAsia"/>
          <w:sz w:val="24"/>
          <w:szCs w:val="24"/>
        </w:rPr>
        <w:t>017</w:t>
      </w:r>
      <w:r w:rsidR="00CD3359">
        <w:rPr>
          <w:rFonts w:asciiTheme="minorEastAsia" w:eastAsiaTheme="minorEastAsia" w:hAnsiTheme="minorEastAsia" w:hint="eastAsia"/>
          <w:sz w:val="24"/>
          <w:szCs w:val="24"/>
        </w:rPr>
        <w:t xml:space="preserve"> </w:t>
      </w:r>
      <w:r w:rsidRPr="002C42FA">
        <w:rPr>
          <w:rFonts w:asciiTheme="minorEastAsia" w:eastAsiaTheme="minorEastAsia" w:hAnsiTheme="minorEastAsia" w:hint="eastAsia"/>
          <w:sz w:val="24"/>
          <w:szCs w:val="24"/>
        </w:rPr>
        <w:t>）</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公告，正式授权</w:t>
      </w:r>
      <w:r w:rsidR="007B56E8" w:rsidRPr="006C7298">
        <w:rPr>
          <w:rFonts w:asciiTheme="minorEastAsia" w:eastAsiaTheme="minorEastAsia" w:hAnsiTheme="minorEastAsia" w:hint="eastAsia"/>
          <w:sz w:val="24"/>
          <w:szCs w:val="24"/>
          <w:u w:val="single"/>
        </w:rPr>
        <w:t xml:space="preserve">          （姓名）      </w:t>
      </w:r>
      <w:r w:rsidRPr="002C42FA">
        <w:rPr>
          <w:rFonts w:asciiTheme="minorEastAsia" w:eastAsiaTheme="minorEastAsia" w:hAnsiTheme="minorEastAsia" w:hint="eastAsia"/>
          <w:sz w:val="24"/>
          <w:szCs w:val="24"/>
        </w:rPr>
        <w:t>代表供应商参加该项目的</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活动。我方已详细审查全部</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文件和有关附件，据此我方郑重声明以下诸点，并对之负相应的法律责任。据此函，我方</w:t>
      </w:r>
      <w:proofErr w:type="gramStart"/>
      <w:r w:rsidRPr="002C42FA">
        <w:rPr>
          <w:rFonts w:asciiTheme="minorEastAsia" w:eastAsiaTheme="minorEastAsia" w:hAnsiTheme="minorEastAsia" w:hint="eastAsia"/>
          <w:sz w:val="24"/>
          <w:szCs w:val="24"/>
        </w:rPr>
        <w:t>兹宣布</w:t>
      </w:r>
      <w:proofErr w:type="gramEnd"/>
      <w:r w:rsidRPr="002C42FA">
        <w:rPr>
          <w:rFonts w:asciiTheme="minorEastAsia" w:eastAsiaTheme="minorEastAsia" w:hAnsiTheme="minorEastAsia" w:hint="eastAsia"/>
          <w:sz w:val="24"/>
          <w:szCs w:val="24"/>
        </w:rPr>
        <w:t>同意如下：</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1、按</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通知书规定提供交付的服务，总价为（人民币，大写）</w:t>
      </w:r>
      <w:r w:rsidR="007B56E8" w:rsidRPr="00395D6A">
        <w:rPr>
          <w:rFonts w:asciiTheme="minorEastAsia" w:eastAsiaTheme="minorEastAsia" w:hAnsiTheme="minorEastAsia" w:hint="eastAsia"/>
          <w:sz w:val="24"/>
          <w:szCs w:val="24"/>
        </w:rPr>
        <w:t xml:space="preserve">            </w:t>
      </w:r>
      <w:r w:rsidR="007B56E8" w:rsidRPr="00395D6A">
        <w:rPr>
          <w:rFonts w:asciiTheme="minorEastAsia" w:eastAsiaTheme="minorEastAsia" w:hAnsiTheme="minorEastAsia"/>
          <w:sz w:val="24"/>
          <w:szCs w:val="24"/>
        </w:rPr>
        <w:t xml:space="preserve">      </w:t>
      </w:r>
      <w:r w:rsidR="007B56E8" w:rsidRPr="002C42FA">
        <w:rPr>
          <w:rFonts w:asciiTheme="minorEastAsia" w:eastAsiaTheme="minorEastAsia" w:hAnsiTheme="minorEastAsia" w:hint="eastAsia"/>
          <w:sz w:val="24"/>
          <w:szCs w:val="24"/>
        </w:rPr>
        <w:t>________________元</w:t>
      </w:r>
      <w:r w:rsidRPr="002C42FA">
        <w:rPr>
          <w:rFonts w:asciiTheme="minorEastAsia" w:eastAsiaTheme="minorEastAsia" w:hAnsiTheme="minorEastAsia" w:hint="eastAsia"/>
          <w:sz w:val="24"/>
          <w:szCs w:val="24"/>
        </w:rPr>
        <w:t>。如我公司为成交人，我公司承诺愿意按规定缴纳履约保证金。</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2、我方根据</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通知书的规定，严格履行合同的责任和义务,并保证于买方要求的日期内完成供货、安装及服务，并通过买方验收。</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3、我方承诺</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低于同类货物和服务的市场平均价格。</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4、我方已详细审核全部</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通知书，</w:t>
      </w:r>
      <w:r w:rsidRPr="002C42FA">
        <w:rPr>
          <w:rFonts w:asciiTheme="minorEastAsia" w:eastAsiaTheme="minorEastAsia" w:hAnsiTheme="minorEastAsia" w:hint="eastAsia"/>
          <w:sz w:val="24"/>
        </w:rPr>
        <w:t>包括</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通知书的</w:t>
      </w:r>
      <w:r w:rsidRPr="002C42FA">
        <w:rPr>
          <w:rFonts w:asciiTheme="minorEastAsia" w:eastAsiaTheme="minorEastAsia" w:hAnsiTheme="minorEastAsia" w:hint="eastAsia"/>
          <w:sz w:val="24"/>
        </w:rPr>
        <w:t>修改书（如有），参考资料及有关附件，并对各项条款（包括</w:t>
      </w:r>
      <w:r w:rsidR="00A84540">
        <w:rPr>
          <w:rFonts w:asciiTheme="minorEastAsia" w:eastAsiaTheme="minorEastAsia" w:hAnsiTheme="minorEastAsia" w:hint="eastAsia"/>
          <w:sz w:val="24"/>
        </w:rPr>
        <w:t>招标</w:t>
      </w:r>
      <w:r w:rsidRPr="002C42FA">
        <w:rPr>
          <w:rFonts w:asciiTheme="minorEastAsia" w:eastAsiaTheme="minorEastAsia" w:hAnsiTheme="minorEastAsia" w:hint="eastAsia"/>
          <w:sz w:val="24"/>
        </w:rPr>
        <w:t>时间）、规定及要求均无异议。</w:t>
      </w:r>
      <w:r w:rsidRPr="002C42FA">
        <w:rPr>
          <w:rFonts w:asciiTheme="minorEastAsia" w:eastAsiaTheme="minorEastAsia" w:hAnsiTheme="minorEastAsia" w:hint="eastAsia"/>
          <w:sz w:val="24"/>
          <w:szCs w:val="24"/>
        </w:rPr>
        <w:t>我方知道必须放弃提出含糊不清或误解的问题的权利。</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5、我方同意从</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前须知附表中规定的</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日期起遵循本</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文件，并在</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有效期(45天)之内均具有约束力。</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6、如果在</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后规定的有效期内撤回</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，我方愿意赔偿由此给采购人造成的相关一切损失。</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7、我方声明</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文件所提供的一切资料</w:t>
      </w:r>
      <w:proofErr w:type="gramStart"/>
      <w:r w:rsidRPr="002C42FA">
        <w:rPr>
          <w:rFonts w:asciiTheme="minorEastAsia" w:eastAsiaTheme="minorEastAsia" w:hAnsiTheme="minorEastAsia" w:hint="eastAsia"/>
          <w:sz w:val="24"/>
          <w:szCs w:val="24"/>
        </w:rPr>
        <w:t>均真实</w:t>
      </w:r>
      <w:proofErr w:type="gramEnd"/>
      <w:r w:rsidRPr="002C42FA">
        <w:rPr>
          <w:rFonts w:asciiTheme="minorEastAsia" w:eastAsiaTheme="minorEastAsia" w:hAnsiTheme="minorEastAsia" w:hint="eastAsia"/>
          <w:sz w:val="24"/>
          <w:szCs w:val="24"/>
        </w:rPr>
        <w:t>无误、及时、有效。企业运营正常（注册登记信息、年报信息可查）。由于我方提供资料不实而造成的责任和后果由我方承担。我方同意按照贵方提出的要求，提供与</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有关的任何证据、数据或资料。</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8、我方完全理解贵方不一定接受最低</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的响应。</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9、我方同意</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通知书规定的付款方式。</w:t>
      </w:r>
    </w:p>
    <w:p w:rsidR="00B37E9D" w:rsidRDefault="00A84540" w:rsidP="00925203">
      <w:pPr>
        <w:spacing w:line="360" w:lineRule="auto"/>
        <w:ind w:firstLine="426"/>
        <w:rPr>
          <w:rFonts w:asciiTheme="minorEastAsia" w:eastAsiaTheme="minorEastAsia" w:hAnsiTheme="minorEastAsia"/>
          <w:sz w:val="24"/>
        </w:rPr>
      </w:pPr>
      <w:r>
        <w:rPr>
          <w:rFonts w:asciiTheme="minorEastAsia" w:eastAsiaTheme="minorEastAsia" w:hAnsiTheme="minorEastAsia" w:hint="eastAsia"/>
          <w:sz w:val="24"/>
        </w:rPr>
        <w:t>投标</w:t>
      </w:r>
      <w:r w:rsidR="00925203" w:rsidRPr="002C42FA">
        <w:rPr>
          <w:rFonts w:asciiTheme="minorEastAsia" w:eastAsiaTheme="minorEastAsia" w:hAnsiTheme="minorEastAsia" w:hint="eastAsia"/>
          <w:sz w:val="24"/>
        </w:rPr>
        <w:t>人基本账户开户名：</w:t>
      </w:r>
      <w:r w:rsidR="00925203"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00925203" w:rsidRPr="002C42FA">
        <w:rPr>
          <w:rFonts w:asciiTheme="minorEastAsia" w:eastAsiaTheme="minorEastAsia" w:hAnsiTheme="minorEastAsia" w:hint="eastAsia"/>
          <w:sz w:val="24"/>
          <w:u w:val="single"/>
        </w:rPr>
        <w:t xml:space="preserve">   </w:t>
      </w:r>
      <w:r w:rsidR="00925203" w:rsidRPr="002C42FA">
        <w:rPr>
          <w:rFonts w:asciiTheme="minorEastAsia" w:eastAsiaTheme="minorEastAsia" w:hAnsiTheme="minorEastAsia" w:hint="eastAsia"/>
          <w:sz w:val="24"/>
        </w:rPr>
        <w:t xml:space="preserve"> 账号：</w:t>
      </w:r>
      <w:r w:rsidR="00925203"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00925203"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00925203" w:rsidRPr="002C42FA">
        <w:rPr>
          <w:rFonts w:asciiTheme="minorEastAsia" w:eastAsiaTheme="minorEastAsia" w:hAnsiTheme="minorEastAsia" w:hint="eastAsia"/>
          <w:sz w:val="24"/>
          <w:u w:val="single"/>
        </w:rPr>
        <w:t xml:space="preserve">    </w:t>
      </w:r>
      <w:r w:rsidR="00925203" w:rsidRPr="002C42FA">
        <w:rPr>
          <w:rFonts w:asciiTheme="minorEastAsia" w:eastAsiaTheme="minorEastAsia" w:hAnsiTheme="minorEastAsia" w:hint="eastAsia"/>
          <w:sz w:val="24"/>
        </w:rPr>
        <w:t xml:space="preserve"> </w:t>
      </w:r>
    </w:p>
    <w:p w:rsidR="00925203" w:rsidRPr="002C42FA" w:rsidRDefault="00925203" w:rsidP="00925203">
      <w:pPr>
        <w:spacing w:line="360" w:lineRule="auto"/>
        <w:ind w:firstLine="426"/>
        <w:rPr>
          <w:rFonts w:asciiTheme="minorEastAsia" w:eastAsiaTheme="minorEastAsia" w:hAnsiTheme="minorEastAsia"/>
          <w:sz w:val="24"/>
          <w:u w:val="single"/>
        </w:rPr>
      </w:pPr>
      <w:r w:rsidRPr="002C42FA">
        <w:rPr>
          <w:rFonts w:asciiTheme="minorEastAsia" w:eastAsiaTheme="minorEastAsia" w:hAnsiTheme="minorEastAsia" w:hint="eastAsia"/>
          <w:sz w:val="24"/>
        </w:rPr>
        <w:t>开户行：</w:t>
      </w:r>
      <w:r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007C5D3F" w:rsidRPr="002C42FA">
        <w:rPr>
          <w:rFonts w:asciiTheme="minorEastAsia" w:eastAsiaTheme="minorEastAsia" w:hAnsiTheme="minorEastAsia" w:hint="eastAsia"/>
          <w:sz w:val="24"/>
          <w:u w:val="single"/>
        </w:rPr>
        <w:t xml:space="preserve"> </w:t>
      </w:r>
      <w:r w:rsidR="00A84540">
        <w:rPr>
          <w:rFonts w:asciiTheme="minorEastAsia" w:eastAsiaTheme="minorEastAsia" w:hAnsiTheme="minorEastAsia" w:hint="eastAsia"/>
          <w:sz w:val="24"/>
        </w:rPr>
        <w:t>投标</w:t>
      </w:r>
      <w:r w:rsidRPr="002C42FA">
        <w:rPr>
          <w:rFonts w:asciiTheme="minorEastAsia" w:eastAsiaTheme="minorEastAsia" w:hAnsiTheme="minorEastAsia" w:hint="eastAsia"/>
          <w:sz w:val="24"/>
        </w:rPr>
        <w:t>人公章</w:t>
      </w:r>
      <w:r w:rsidRPr="002C42FA">
        <w:rPr>
          <w:rFonts w:asciiTheme="minorEastAsia" w:eastAsiaTheme="minorEastAsia" w:hAnsiTheme="minorEastAsia" w:hint="eastAsia"/>
          <w:sz w:val="24"/>
          <w:u w:val="single"/>
        </w:rPr>
        <w:t xml:space="preserve">                     </w:t>
      </w:r>
    </w:p>
    <w:p w:rsidR="00925203" w:rsidRPr="002C42FA" w:rsidRDefault="00925203" w:rsidP="00925203">
      <w:pPr>
        <w:tabs>
          <w:tab w:val="num" w:pos="630"/>
        </w:tabs>
        <w:spacing w:line="360" w:lineRule="auto"/>
        <w:ind w:firstLine="426"/>
        <w:rPr>
          <w:rFonts w:asciiTheme="minorEastAsia" w:eastAsiaTheme="minorEastAsia" w:hAnsiTheme="minorEastAsia"/>
          <w:sz w:val="24"/>
        </w:rPr>
      </w:pPr>
      <w:r w:rsidRPr="002C42FA">
        <w:rPr>
          <w:rFonts w:asciiTheme="minorEastAsia" w:eastAsiaTheme="minorEastAsia" w:hAnsiTheme="minorEastAsia" w:hint="eastAsia"/>
          <w:sz w:val="24"/>
        </w:rPr>
        <w:t>日    期：</w:t>
      </w:r>
      <w:r w:rsidRPr="002C42FA">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rPr>
        <w:t xml:space="preserve"> </w:t>
      </w:r>
    </w:p>
    <w:p w:rsidR="00C82C83" w:rsidRDefault="00C82C83" w:rsidP="00C82C83">
      <w:pPr>
        <w:adjustRightInd w:val="0"/>
        <w:snapToGrid w:val="0"/>
        <w:spacing w:line="400" w:lineRule="exact"/>
        <w:rPr>
          <w:rFonts w:ascii="宋体"/>
          <w:bCs/>
          <w:sz w:val="28"/>
          <w:szCs w:val="28"/>
        </w:rPr>
      </w:pPr>
      <w:bookmarkStart w:id="13" w:name="_Toc438648681"/>
      <w:bookmarkStart w:id="14" w:name="_Toc534556107"/>
    </w:p>
    <w:p w:rsidR="00C82C83" w:rsidRDefault="00C82C83" w:rsidP="00C82C83">
      <w:pPr>
        <w:adjustRightInd w:val="0"/>
        <w:snapToGrid w:val="0"/>
        <w:spacing w:line="400" w:lineRule="exact"/>
        <w:rPr>
          <w:rFonts w:ascii="宋体"/>
          <w:bCs/>
          <w:sz w:val="28"/>
          <w:szCs w:val="28"/>
        </w:rPr>
      </w:pPr>
    </w:p>
    <w:p w:rsidR="00C82C83" w:rsidRDefault="00C82C83" w:rsidP="00C82C83">
      <w:pPr>
        <w:adjustRightInd w:val="0"/>
        <w:snapToGrid w:val="0"/>
        <w:spacing w:line="400" w:lineRule="exact"/>
        <w:rPr>
          <w:rFonts w:ascii="宋体"/>
          <w:bCs/>
          <w:sz w:val="28"/>
          <w:szCs w:val="28"/>
        </w:rPr>
      </w:pPr>
    </w:p>
    <w:p w:rsidR="00C82C83" w:rsidRDefault="00C82C83" w:rsidP="00C82C83">
      <w:pPr>
        <w:adjustRightInd w:val="0"/>
        <w:snapToGrid w:val="0"/>
        <w:spacing w:line="400" w:lineRule="exact"/>
        <w:rPr>
          <w:rFonts w:ascii="宋体"/>
          <w:bCs/>
          <w:sz w:val="28"/>
          <w:szCs w:val="28"/>
        </w:rPr>
      </w:pPr>
    </w:p>
    <w:p w:rsidR="00C82C83" w:rsidRPr="00C82C83" w:rsidRDefault="00C82C83" w:rsidP="00C82C83">
      <w:pPr>
        <w:adjustRightInd w:val="0"/>
        <w:snapToGrid w:val="0"/>
        <w:spacing w:line="400" w:lineRule="exact"/>
        <w:rPr>
          <w:rFonts w:ascii="宋体"/>
          <w:bCs/>
          <w:sz w:val="28"/>
          <w:szCs w:val="28"/>
        </w:rPr>
      </w:pPr>
      <w:r>
        <w:rPr>
          <w:rFonts w:ascii="宋体" w:hint="eastAsia"/>
          <w:bCs/>
          <w:sz w:val="28"/>
          <w:szCs w:val="28"/>
        </w:rPr>
        <w:t>附件二</w:t>
      </w:r>
    </w:p>
    <w:p w:rsidR="00C82C83" w:rsidRPr="00C82C83" w:rsidRDefault="00C82C83" w:rsidP="00C82C83">
      <w:pPr>
        <w:adjustRightInd w:val="0"/>
        <w:snapToGrid w:val="0"/>
        <w:spacing w:line="400" w:lineRule="exact"/>
        <w:jc w:val="center"/>
        <w:rPr>
          <w:rFonts w:ascii="宋体"/>
          <w:b/>
          <w:bCs/>
          <w:sz w:val="36"/>
          <w:szCs w:val="36"/>
        </w:rPr>
      </w:pPr>
      <w:r w:rsidRPr="00C82C83">
        <w:rPr>
          <w:rFonts w:ascii="宋体" w:hAnsi="宋体" w:hint="eastAsia"/>
          <w:b/>
          <w:bCs/>
          <w:sz w:val="36"/>
          <w:szCs w:val="36"/>
        </w:rPr>
        <w:t>授</w:t>
      </w:r>
      <w:r w:rsidRPr="00C82C83">
        <w:rPr>
          <w:rFonts w:ascii="宋体" w:hAnsi="宋体"/>
          <w:b/>
          <w:bCs/>
          <w:sz w:val="36"/>
          <w:szCs w:val="36"/>
        </w:rPr>
        <w:t xml:space="preserve"> </w:t>
      </w:r>
      <w:r w:rsidRPr="00C82C83">
        <w:rPr>
          <w:rFonts w:ascii="宋体" w:hAnsi="宋体" w:hint="eastAsia"/>
          <w:b/>
          <w:bCs/>
          <w:sz w:val="36"/>
          <w:szCs w:val="36"/>
        </w:rPr>
        <w:t>权</w:t>
      </w:r>
      <w:r w:rsidRPr="00C82C83">
        <w:rPr>
          <w:rFonts w:ascii="宋体" w:hAnsi="宋体"/>
          <w:b/>
          <w:bCs/>
          <w:sz w:val="36"/>
          <w:szCs w:val="36"/>
        </w:rPr>
        <w:t xml:space="preserve"> </w:t>
      </w:r>
      <w:r w:rsidRPr="00C82C83">
        <w:rPr>
          <w:rFonts w:ascii="宋体" w:hAnsi="宋体" w:hint="eastAsia"/>
          <w:b/>
          <w:bCs/>
          <w:sz w:val="36"/>
          <w:szCs w:val="36"/>
        </w:rPr>
        <w:t>委</w:t>
      </w:r>
      <w:r w:rsidRPr="00C82C83">
        <w:rPr>
          <w:rFonts w:ascii="宋体" w:hAnsi="宋体"/>
          <w:b/>
          <w:bCs/>
          <w:sz w:val="36"/>
          <w:szCs w:val="36"/>
        </w:rPr>
        <w:t xml:space="preserve"> </w:t>
      </w:r>
      <w:r w:rsidRPr="00C82C83">
        <w:rPr>
          <w:rFonts w:ascii="宋体" w:hAnsi="宋体" w:hint="eastAsia"/>
          <w:b/>
          <w:bCs/>
          <w:sz w:val="36"/>
          <w:szCs w:val="36"/>
        </w:rPr>
        <w:t>托</w:t>
      </w:r>
      <w:r w:rsidRPr="00C82C83">
        <w:rPr>
          <w:rFonts w:ascii="宋体" w:hAnsi="宋体"/>
          <w:b/>
          <w:bCs/>
          <w:sz w:val="36"/>
          <w:szCs w:val="36"/>
        </w:rPr>
        <w:t xml:space="preserve"> </w:t>
      </w:r>
      <w:r w:rsidRPr="00C82C83">
        <w:rPr>
          <w:rFonts w:ascii="宋体" w:hAnsi="宋体" w:hint="eastAsia"/>
          <w:b/>
          <w:bCs/>
          <w:sz w:val="36"/>
          <w:szCs w:val="36"/>
        </w:rPr>
        <w:t>书</w:t>
      </w:r>
    </w:p>
    <w:p w:rsidR="00C82C83" w:rsidRPr="00C82C83" w:rsidRDefault="00C82C83" w:rsidP="00C82C83">
      <w:pPr>
        <w:adjustRightInd w:val="0"/>
        <w:snapToGrid w:val="0"/>
        <w:spacing w:line="400" w:lineRule="exact"/>
        <w:ind w:firstLineChars="225" w:firstLine="540"/>
        <w:contextualSpacing/>
        <w:rPr>
          <w:rFonts w:ascii="宋体"/>
          <w:sz w:val="24"/>
          <w:szCs w:val="24"/>
        </w:rPr>
      </w:pPr>
    </w:p>
    <w:p w:rsidR="00C82C83" w:rsidRPr="00C82C83" w:rsidRDefault="00C82C83" w:rsidP="00C82C83">
      <w:pPr>
        <w:adjustRightInd w:val="0"/>
        <w:snapToGrid w:val="0"/>
        <w:spacing w:line="400" w:lineRule="exact"/>
        <w:ind w:firstLineChars="225" w:firstLine="540"/>
        <w:contextualSpacing/>
        <w:rPr>
          <w:rFonts w:ascii="宋体"/>
          <w:sz w:val="24"/>
          <w:szCs w:val="24"/>
        </w:rPr>
      </w:pPr>
      <w:r w:rsidRPr="00C82C83">
        <w:rPr>
          <w:rFonts w:ascii="宋体" w:hAnsi="宋体" w:hint="eastAsia"/>
          <w:sz w:val="24"/>
          <w:szCs w:val="24"/>
        </w:rPr>
        <w:t>本授权委托书声明：我</w:t>
      </w:r>
      <w:r w:rsidRPr="00C82C83">
        <w:rPr>
          <w:rFonts w:ascii="宋体" w:hAnsi="宋体"/>
          <w:sz w:val="24"/>
          <w:szCs w:val="24"/>
          <w:u w:val="single"/>
        </w:rPr>
        <w:t xml:space="preserve">  </w:t>
      </w:r>
      <w:r w:rsidRPr="00C82C83">
        <w:rPr>
          <w:rFonts w:ascii="宋体" w:hAnsi="宋体" w:hint="eastAsia"/>
          <w:sz w:val="24"/>
          <w:szCs w:val="24"/>
          <w:u w:val="single"/>
        </w:rPr>
        <w:t>（姓名）</w:t>
      </w:r>
      <w:r w:rsidRPr="00C82C83">
        <w:rPr>
          <w:rFonts w:ascii="宋体" w:hAnsi="宋体"/>
          <w:sz w:val="24"/>
          <w:szCs w:val="24"/>
          <w:u w:val="single"/>
        </w:rPr>
        <w:t xml:space="preserve"> </w:t>
      </w:r>
      <w:r w:rsidRPr="00C82C83">
        <w:rPr>
          <w:rFonts w:ascii="宋体" w:hAnsi="宋体" w:hint="eastAsia"/>
          <w:sz w:val="24"/>
          <w:szCs w:val="24"/>
        </w:rPr>
        <w:t>系</w:t>
      </w:r>
      <w:r w:rsidRPr="00C82C83">
        <w:rPr>
          <w:rFonts w:ascii="宋体" w:hAnsi="宋体"/>
          <w:sz w:val="24"/>
          <w:szCs w:val="24"/>
        </w:rPr>
        <w:t xml:space="preserve"> </w:t>
      </w:r>
      <w:r w:rsidRPr="00C82C83">
        <w:rPr>
          <w:rFonts w:ascii="宋体" w:hAnsi="宋体"/>
          <w:sz w:val="24"/>
          <w:szCs w:val="24"/>
          <w:u w:val="single"/>
        </w:rPr>
        <w:t xml:space="preserve"> </w:t>
      </w:r>
      <w:r w:rsidRPr="00C82C83">
        <w:rPr>
          <w:rFonts w:ascii="宋体" w:hAnsi="宋体" w:hint="eastAsia"/>
          <w:sz w:val="24"/>
          <w:szCs w:val="24"/>
          <w:u w:val="single"/>
        </w:rPr>
        <w:t>（投</w:t>
      </w:r>
      <w:r w:rsidRPr="00C82C83">
        <w:rPr>
          <w:rFonts w:ascii="宋体" w:hAnsi="宋体"/>
          <w:sz w:val="24"/>
          <w:szCs w:val="24"/>
          <w:u w:val="single"/>
        </w:rPr>
        <w:t xml:space="preserve"> </w:t>
      </w:r>
      <w:r w:rsidRPr="00C82C83">
        <w:rPr>
          <w:rFonts w:ascii="宋体" w:hAnsi="宋体" w:hint="eastAsia"/>
          <w:sz w:val="24"/>
          <w:szCs w:val="24"/>
          <w:u w:val="single"/>
        </w:rPr>
        <w:t>标</w:t>
      </w:r>
      <w:r w:rsidRPr="00C82C83">
        <w:rPr>
          <w:rFonts w:ascii="宋体" w:hAnsi="宋体"/>
          <w:sz w:val="24"/>
          <w:szCs w:val="24"/>
          <w:u w:val="single"/>
        </w:rPr>
        <w:t xml:space="preserve"> </w:t>
      </w:r>
      <w:r w:rsidRPr="00C82C83">
        <w:rPr>
          <w:rFonts w:ascii="宋体" w:hAnsi="宋体" w:hint="eastAsia"/>
          <w:sz w:val="24"/>
          <w:szCs w:val="24"/>
          <w:u w:val="single"/>
        </w:rPr>
        <w:t>人</w:t>
      </w:r>
      <w:r w:rsidRPr="00C82C83">
        <w:rPr>
          <w:rFonts w:ascii="宋体" w:hAnsi="宋体"/>
          <w:sz w:val="24"/>
          <w:szCs w:val="24"/>
          <w:u w:val="single"/>
        </w:rPr>
        <w:t xml:space="preserve"> </w:t>
      </w:r>
      <w:r w:rsidRPr="00C82C83">
        <w:rPr>
          <w:rFonts w:ascii="宋体" w:hAnsi="宋体" w:hint="eastAsia"/>
          <w:sz w:val="24"/>
          <w:szCs w:val="24"/>
          <w:u w:val="single"/>
        </w:rPr>
        <w:t>名</w:t>
      </w:r>
      <w:r w:rsidRPr="00C82C83">
        <w:rPr>
          <w:rFonts w:ascii="宋体" w:hAnsi="宋体"/>
          <w:sz w:val="24"/>
          <w:szCs w:val="24"/>
          <w:u w:val="single"/>
        </w:rPr>
        <w:t xml:space="preserve"> </w:t>
      </w:r>
      <w:r w:rsidRPr="00C82C83">
        <w:rPr>
          <w:rFonts w:ascii="宋体" w:hAnsi="宋体" w:hint="eastAsia"/>
          <w:sz w:val="24"/>
          <w:szCs w:val="24"/>
          <w:u w:val="single"/>
        </w:rPr>
        <w:t>称）</w:t>
      </w:r>
      <w:r w:rsidRPr="00C82C83">
        <w:rPr>
          <w:rFonts w:ascii="宋体" w:hAnsi="宋体"/>
          <w:sz w:val="24"/>
          <w:szCs w:val="24"/>
          <w:u w:val="single"/>
        </w:rPr>
        <w:t xml:space="preserve"> </w:t>
      </w:r>
      <w:r w:rsidRPr="00C82C83">
        <w:rPr>
          <w:rFonts w:ascii="宋体" w:hAnsi="宋体" w:hint="eastAsia"/>
          <w:sz w:val="24"/>
          <w:szCs w:val="24"/>
        </w:rPr>
        <w:t>的法定代表人，现授权委托</w:t>
      </w:r>
      <w:r w:rsidRPr="00C82C83">
        <w:rPr>
          <w:rFonts w:ascii="宋体" w:hAnsi="宋体"/>
          <w:sz w:val="24"/>
          <w:szCs w:val="24"/>
        </w:rPr>
        <w:t xml:space="preserve"> </w:t>
      </w:r>
      <w:r w:rsidRPr="00C82C83">
        <w:rPr>
          <w:rFonts w:ascii="宋体" w:hAnsi="宋体"/>
          <w:sz w:val="24"/>
          <w:szCs w:val="24"/>
          <w:u w:val="single"/>
        </w:rPr>
        <w:t xml:space="preserve">  </w:t>
      </w:r>
      <w:r w:rsidRPr="00C82C83">
        <w:rPr>
          <w:rFonts w:ascii="宋体" w:hAnsi="宋体" w:hint="eastAsia"/>
          <w:sz w:val="24"/>
          <w:szCs w:val="24"/>
          <w:u w:val="single"/>
        </w:rPr>
        <w:t>（单位名称）</w:t>
      </w:r>
      <w:r w:rsidRPr="00C82C83">
        <w:rPr>
          <w:rFonts w:ascii="宋体" w:hAnsi="宋体"/>
          <w:sz w:val="24"/>
          <w:szCs w:val="24"/>
          <w:u w:val="single"/>
        </w:rPr>
        <w:t xml:space="preserve"> </w:t>
      </w:r>
      <w:r w:rsidRPr="00C82C83">
        <w:rPr>
          <w:rFonts w:ascii="宋体" w:hAnsi="宋体" w:hint="eastAsia"/>
          <w:sz w:val="24"/>
          <w:szCs w:val="24"/>
        </w:rPr>
        <w:t>的</w:t>
      </w:r>
      <w:r w:rsidRPr="00C82C83">
        <w:rPr>
          <w:rFonts w:ascii="宋体" w:hAnsi="宋体"/>
          <w:sz w:val="24"/>
          <w:szCs w:val="24"/>
        </w:rPr>
        <w:t xml:space="preserve"> </w:t>
      </w:r>
      <w:r w:rsidRPr="00C82C83">
        <w:rPr>
          <w:rFonts w:ascii="宋体" w:hAnsi="宋体"/>
          <w:sz w:val="24"/>
          <w:szCs w:val="24"/>
          <w:u w:val="single"/>
        </w:rPr>
        <w:t xml:space="preserve"> </w:t>
      </w:r>
      <w:r w:rsidRPr="00C82C83">
        <w:rPr>
          <w:rFonts w:ascii="宋体" w:hAnsi="宋体" w:hint="eastAsia"/>
          <w:sz w:val="24"/>
          <w:szCs w:val="24"/>
          <w:u w:val="single"/>
        </w:rPr>
        <w:t>（姓名）</w:t>
      </w:r>
      <w:r w:rsidRPr="00C82C83">
        <w:rPr>
          <w:rFonts w:ascii="宋体" w:hAnsi="宋体" w:hint="eastAsia"/>
          <w:sz w:val="24"/>
          <w:szCs w:val="24"/>
        </w:rPr>
        <w:t>为我公司的合法代理人，就</w:t>
      </w:r>
      <w:r w:rsidRPr="00C82C83">
        <w:rPr>
          <w:rFonts w:ascii="宋体" w:hAnsi="宋体"/>
          <w:sz w:val="24"/>
          <w:szCs w:val="24"/>
          <w:u w:val="single"/>
        </w:rPr>
        <w:t xml:space="preserve">  </w:t>
      </w:r>
      <w:r w:rsidRPr="00C82C83">
        <w:rPr>
          <w:rFonts w:ascii="宋体" w:hAnsi="宋体" w:hint="eastAsia"/>
          <w:sz w:val="24"/>
          <w:szCs w:val="24"/>
          <w:u w:val="single"/>
        </w:rPr>
        <w:t>（项目名称）</w:t>
      </w:r>
      <w:r w:rsidRPr="00C82C83">
        <w:rPr>
          <w:rFonts w:ascii="宋体" w:hAnsi="宋体"/>
          <w:sz w:val="24"/>
          <w:szCs w:val="24"/>
          <w:u w:val="single"/>
        </w:rPr>
        <w:t xml:space="preserve"> </w:t>
      </w:r>
      <w:r w:rsidRPr="00C82C83">
        <w:rPr>
          <w:rFonts w:ascii="宋体" w:hAnsi="宋体" w:hint="eastAsia"/>
          <w:sz w:val="24"/>
          <w:szCs w:val="24"/>
        </w:rPr>
        <w:t>的项目，以本公司的名义签署投标书，进行投标、签署合同和处理与之有关的一切事宜。</w:t>
      </w:r>
    </w:p>
    <w:p w:rsidR="00C82C83" w:rsidRPr="00C82C83" w:rsidRDefault="00C82C83" w:rsidP="00C82C83">
      <w:pPr>
        <w:adjustRightInd w:val="0"/>
        <w:snapToGrid w:val="0"/>
        <w:spacing w:line="400" w:lineRule="exact"/>
        <w:ind w:firstLineChars="225" w:firstLine="540"/>
        <w:rPr>
          <w:rFonts w:ascii="宋体"/>
          <w:szCs w:val="24"/>
        </w:rPr>
      </w:pPr>
      <w:r w:rsidRPr="00C82C83">
        <w:rPr>
          <w:rFonts w:ascii="宋体" w:hAnsi="宋体" w:hint="eastAsia"/>
          <w:sz w:val="24"/>
          <w:szCs w:val="24"/>
        </w:rPr>
        <w:t>代理人无转委托权，特此委托</w:t>
      </w:r>
      <w:r w:rsidRPr="00C82C83">
        <w:rPr>
          <w:rFonts w:ascii="宋体" w:hAnsi="宋体" w:hint="eastAsia"/>
          <w:szCs w:val="24"/>
        </w:rPr>
        <w:t>。</w:t>
      </w:r>
    </w:p>
    <w:p w:rsidR="00C82C83" w:rsidRPr="00C82C83" w:rsidRDefault="00C82C83" w:rsidP="00C82C83">
      <w:pPr>
        <w:adjustRightInd w:val="0"/>
        <w:snapToGrid w:val="0"/>
        <w:spacing w:line="400" w:lineRule="exact"/>
        <w:ind w:firstLineChars="225" w:firstLine="540"/>
        <w:rPr>
          <w:rFonts w:ascii="宋体"/>
          <w:sz w:val="24"/>
          <w:szCs w:val="21"/>
        </w:rPr>
      </w:pPr>
    </w:p>
    <w:p w:rsidR="00C82C83" w:rsidRPr="00C82C83" w:rsidRDefault="00C82C83" w:rsidP="00C82C83">
      <w:pPr>
        <w:adjustRightInd w:val="0"/>
        <w:snapToGrid w:val="0"/>
        <w:spacing w:line="400" w:lineRule="exact"/>
        <w:ind w:firstLineChars="500" w:firstLine="1200"/>
        <w:rPr>
          <w:rFonts w:ascii="宋体"/>
          <w:sz w:val="24"/>
          <w:szCs w:val="21"/>
          <w:u w:val="single"/>
        </w:rPr>
      </w:pPr>
      <w:r w:rsidRPr="00C82C83">
        <w:rPr>
          <w:rFonts w:ascii="宋体" w:hAnsi="宋体" w:hint="eastAsia"/>
          <w:sz w:val="24"/>
          <w:szCs w:val="21"/>
        </w:rPr>
        <w:t>代理人：</w:t>
      </w:r>
      <w:r w:rsidRPr="00C82C83">
        <w:rPr>
          <w:rFonts w:ascii="宋体" w:hAnsi="宋体"/>
          <w:sz w:val="24"/>
          <w:szCs w:val="21"/>
          <w:u w:val="single"/>
        </w:rPr>
        <w:t xml:space="preserve">       </w:t>
      </w:r>
      <w:r w:rsidRPr="00C82C83">
        <w:rPr>
          <w:rFonts w:ascii="宋体" w:hAnsi="宋体" w:hint="eastAsia"/>
          <w:sz w:val="24"/>
          <w:szCs w:val="21"/>
          <w:u w:val="single"/>
        </w:rPr>
        <w:t>（签字）</w:t>
      </w:r>
      <w:r w:rsidRPr="00C82C83">
        <w:rPr>
          <w:rFonts w:ascii="宋体" w:hAnsi="宋体"/>
          <w:sz w:val="24"/>
          <w:szCs w:val="21"/>
          <w:u w:val="single"/>
        </w:rPr>
        <w:t xml:space="preserve">      </w:t>
      </w:r>
      <w:r w:rsidRPr="00C82C83">
        <w:rPr>
          <w:rFonts w:ascii="宋体" w:hAnsi="宋体" w:hint="eastAsia"/>
          <w:sz w:val="24"/>
          <w:szCs w:val="21"/>
        </w:rPr>
        <w:t>性别</w:t>
      </w:r>
      <w:r w:rsidRPr="00C82C83">
        <w:rPr>
          <w:rFonts w:ascii="宋体" w:hAnsi="宋体"/>
          <w:sz w:val="24"/>
          <w:szCs w:val="21"/>
        </w:rPr>
        <w:t xml:space="preserve"> </w:t>
      </w:r>
      <w:r w:rsidRPr="00C82C83">
        <w:rPr>
          <w:rFonts w:ascii="宋体" w:hAnsi="宋体" w:hint="eastAsia"/>
          <w:sz w:val="24"/>
          <w:szCs w:val="21"/>
        </w:rPr>
        <w:t>：年龄：</w:t>
      </w:r>
    </w:p>
    <w:p w:rsidR="00C82C83" w:rsidRPr="00C82C83" w:rsidRDefault="00C82C83" w:rsidP="00C82C83">
      <w:pPr>
        <w:adjustRightInd w:val="0"/>
        <w:snapToGrid w:val="0"/>
        <w:spacing w:line="400" w:lineRule="exact"/>
        <w:rPr>
          <w:rFonts w:ascii="宋体"/>
          <w:sz w:val="24"/>
          <w:szCs w:val="21"/>
        </w:rPr>
      </w:pPr>
    </w:p>
    <w:p w:rsidR="00C82C83" w:rsidRPr="00C82C83" w:rsidRDefault="00C82C83" w:rsidP="00C82C83">
      <w:pPr>
        <w:adjustRightInd w:val="0"/>
        <w:snapToGrid w:val="0"/>
        <w:spacing w:line="400" w:lineRule="exact"/>
        <w:ind w:firstLineChars="500" w:firstLine="1200"/>
        <w:rPr>
          <w:rFonts w:ascii="宋体"/>
          <w:sz w:val="24"/>
          <w:szCs w:val="21"/>
          <w:u w:val="single"/>
        </w:rPr>
      </w:pPr>
      <w:r w:rsidRPr="00C82C83">
        <w:rPr>
          <w:rFonts w:ascii="宋体" w:hAnsi="宋体" w:hint="eastAsia"/>
          <w:sz w:val="24"/>
          <w:szCs w:val="21"/>
        </w:rPr>
        <w:t>身份证号码：职务：</w:t>
      </w:r>
    </w:p>
    <w:p w:rsidR="00C82C83" w:rsidRPr="00C82C83" w:rsidRDefault="00C82C83" w:rsidP="00C82C83">
      <w:pPr>
        <w:adjustRightInd w:val="0"/>
        <w:snapToGrid w:val="0"/>
        <w:spacing w:line="400" w:lineRule="exact"/>
        <w:rPr>
          <w:rFonts w:ascii="宋体"/>
          <w:sz w:val="24"/>
          <w:szCs w:val="21"/>
        </w:rPr>
      </w:pPr>
    </w:p>
    <w:p w:rsidR="00C82C83" w:rsidRPr="00C82C83" w:rsidRDefault="00C82C83" w:rsidP="00C82C83">
      <w:pPr>
        <w:adjustRightInd w:val="0"/>
        <w:snapToGrid w:val="0"/>
        <w:spacing w:line="400" w:lineRule="exact"/>
        <w:ind w:firstLineChars="500" w:firstLine="1200"/>
        <w:rPr>
          <w:rFonts w:ascii="宋体"/>
          <w:sz w:val="24"/>
          <w:szCs w:val="21"/>
        </w:rPr>
      </w:pPr>
      <w:r w:rsidRPr="00C82C83">
        <w:rPr>
          <w:rFonts w:ascii="宋体" w:hAnsi="宋体" w:hint="eastAsia"/>
          <w:sz w:val="24"/>
          <w:szCs w:val="21"/>
        </w:rPr>
        <w:t>投标人：</w:t>
      </w:r>
      <w:r w:rsidRPr="00C82C83">
        <w:rPr>
          <w:rFonts w:ascii="宋体" w:hAnsi="宋体"/>
          <w:sz w:val="24"/>
          <w:szCs w:val="21"/>
          <w:u w:val="single"/>
        </w:rPr>
        <w:t xml:space="preserve">                                        </w:t>
      </w:r>
      <w:r w:rsidRPr="00C82C83">
        <w:rPr>
          <w:rFonts w:ascii="宋体" w:hAnsi="宋体" w:hint="eastAsia"/>
          <w:sz w:val="24"/>
          <w:szCs w:val="21"/>
          <w:u w:val="single"/>
        </w:rPr>
        <w:t>（盖章）</w:t>
      </w:r>
    </w:p>
    <w:p w:rsidR="00C82C83" w:rsidRPr="00C82C83" w:rsidRDefault="00C82C83" w:rsidP="00C82C83">
      <w:pPr>
        <w:adjustRightInd w:val="0"/>
        <w:snapToGrid w:val="0"/>
        <w:spacing w:line="400" w:lineRule="exact"/>
        <w:rPr>
          <w:rFonts w:ascii="宋体"/>
          <w:sz w:val="24"/>
          <w:szCs w:val="21"/>
        </w:rPr>
      </w:pPr>
    </w:p>
    <w:p w:rsidR="00C82C83" w:rsidRPr="00C82C83" w:rsidRDefault="00C82C83" w:rsidP="00C82C83">
      <w:pPr>
        <w:adjustRightInd w:val="0"/>
        <w:snapToGrid w:val="0"/>
        <w:spacing w:line="400" w:lineRule="exact"/>
        <w:ind w:firstLineChars="500" w:firstLine="1200"/>
        <w:rPr>
          <w:rFonts w:ascii="宋体"/>
          <w:sz w:val="24"/>
          <w:szCs w:val="21"/>
        </w:rPr>
      </w:pPr>
      <w:r w:rsidRPr="00C82C83">
        <w:rPr>
          <w:rFonts w:ascii="宋体" w:hAnsi="宋体" w:hint="eastAsia"/>
          <w:sz w:val="24"/>
          <w:szCs w:val="21"/>
        </w:rPr>
        <w:t>法定代表人：</w:t>
      </w:r>
      <w:r w:rsidRPr="00C82C83">
        <w:rPr>
          <w:rFonts w:ascii="宋体" w:hAnsi="宋体"/>
          <w:sz w:val="24"/>
          <w:szCs w:val="21"/>
          <w:u w:val="single"/>
        </w:rPr>
        <w:t xml:space="preserve">                                   </w:t>
      </w:r>
      <w:r w:rsidRPr="00C82C83">
        <w:rPr>
          <w:rFonts w:ascii="宋体" w:hAnsi="宋体" w:hint="eastAsia"/>
          <w:sz w:val="24"/>
          <w:szCs w:val="21"/>
          <w:u w:val="single"/>
        </w:rPr>
        <w:t>（签字或盖章）</w:t>
      </w:r>
    </w:p>
    <w:p w:rsidR="00C82C83" w:rsidRPr="00C82C83" w:rsidRDefault="00C82C83" w:rsidP="00C82C83">
      <w:pPr>
        <w:adjustRightInd w:val="0"/>
        <w:snapToGrid w:val="0"/>
        <w:spacing w:line="400" w:lineRule="exact"/>
        <w:rPr>
          <w:rFonts w:ascii="宋体"/>
          <w:sz w:val="24"/>
          <w:szCs w:val="21"/>
        </w:rPr>
      </w:pPr>
    </w:p>
    <w:p w:rsidR="00C82C83" w:rsidRPr="00C82C83" w:rsidRDefault="00C82C83" w:rsidP="00C82C83">
      <w:pPr>
        <w:adjustRightInd w:val="0"/>
        <w:snapToGrid w:val="0"/>
        <w:spacing w:line="400" w:lineRule="exact"/>
        <w:ind w:firstLineChars="1000" w:firstLine="2400"/>
        <w:rPr>
          <w:rFonts w:ascii="宋体"/>
          <w:sz w:val="24"/>
          <w:szCs w:val="21"/>
        </w:rPr>
      </w:pPr>
    </w:p>
    <w:p w:rsidR="00C82C83" w:rsidRPr="00C82C83" w:rsidRDefault="00C82C83" w:rsidP="00C82C83">
      <w:pPr>
        <w:adjustRightInd w:val="0"/>
        <w:snapToGrid w:val="0"/>
        <w:spacing w:line="400" w:lineRule="exact"/>
        <w:ind w:firstLineChars="1000" w:firstLine="2400"/>
        <w:rPr>
          <w:rFonts w:ascii="宋体"/>
          <w:sz w:val="24"/>
          <w:szCs w:val="21"/>
        </w:rPr>
      </w:pPr>
    </w:p>
    <w:p w:rsidR="00C82C83" w:rsidRPr="00C82C83" w:rsidRDefault="00C82C83" w:rsidP="00C82C83">
      <w:pPr>
        <w:adjustRightInd w:val="0"/>
        <w:snapToGrid w:val="0"/>
        <w:spacing w:line="400" w:lineRule="exact"/>
        <w:ind w:firstLineChars="1000" w:firstLine="2400"/>
        <w:rPr>
          <w:rFonts w:ascii="宋体"/>
          <w:sz w:val="24"/>
          <w:szCs w:val="21"/>
        </w:rPr>
      </w:pPr>
    </w:p>
    <w:p w:rsidR="00C82C83" w:rsidRPr="00C82C83" w:rsidRDefault="00C82C83" w:rsidP="00C82C83">
      <w:pPr>
        <w:keepNext/>
        <w:keepLines/>
        <w:adjustRightInd w:val="0"/>
        <w:snapToGrid w:val="0"/>
        <w:spacing w:line="400" w:lineRule="exact"/>
        <w:ind w:firstLineChars="2300" w:firstLine="5520"/>
        <w:jc w:val="left"/>
        <w:outlineLvl w:val="2"/>
        <w:rPr>
          <w:rFonts w:ascii="宋体"/>
          <w:bCs/>
          <w:sz w:val="32"/>
          <w:szCs w:val="32"/>
        </w:rPr>
        <w:sectPr w:rsidR="00C82C83" w:rsidRPr="00C82C83">
          <w:pgSz w:w="11906" w:h="16838"/>
          <w:pgMar w:top="1134" w:right="1134" w:bottom="1134" w:left="1134" w:header="567" w:footer="567" w:gutter="0"/>
          <w:pgNumType w:start="1" w:chapStyle="1" w:chapSep="emDash"/>
          <w:cols w:space="720"/>
          <w:titlePg/>
          <w:docGrid w:type="lines" w:linePitch="312"/>
        </w:sectPr>
      </w:pPr>
      <w:r w:rsidRPr="00C82C83">
        <w:rPr>
          <w:rFonts w:ascii="宋体" w:hAnsi="宋体" w:hint="eastAsia"/>
          <w:bCs/>
          <w:sz w:val="24"/>
          <w:szCs w:val="32"/>
        </w:rPr>
        <w:t>授权委托日期：</w:t>
      </w:r>
      <w:r>
        <w:rPr>
          <w:rFonts w:ascii="宋体" w:hAnsi="宋体" w:hint="eastAsia"/>
          <w:bCs/>
          <w:sz w:val="24"/>
          <w:szCs w:val="32"/>
        </w:rPr>
        <w:t xml:space="preserve">   </w:t>
      </w:r>
      <w:r w:rsidRPr="00C82C83">
        <w:rPr>
          <w:rFonts w:ascii="宋体" w:hAnsi="宋体" w:hint="eastAsia"/>
          <w:bCs/>
          <w:sz w:val="24"/>
          <w:szCs w:val="32"/>
        </w:rPr>
        <w:t>年</w:t>
      </w:r>
      <w:r w:rsidRPr="00C82C83">
        <w:rPr>
          <w:rFonts w:ascii="宋体" w:hAnsi="宋体"/>
          <w:bCs/>
          <w:sz w:val="24"/>
          <w:szCs w:val="32"/>
        </w:rPr>
        <w:t xml:space="preserve"> </w:t>
      </w:r>
      <w:r>
        <w:rPr>
          <w:rFonts w:ascii="宋体" w:hAnsi="宋体" w:hint="eastAsia"/>
          <w:bCs/>
          <w:sz w:val="24"/>
          <w:szCs w:val="32"/>
        </w:rPr>
        <w:t xml:space="preserve">  月   </w:t>
      </w:r>
      <w:r w:rsidR="00BE6254">
        <w:rPr>
          <w:rFonts w:ascii="宋体" w:hAnsi="宋体" w:hint="eastAsia"/>
          <w:bCs/>
          <w:sz w:val="24"/>
          <w:szCs w:val="32"/>
        </w:rPr>
        <w:t>日</w:t>
      </w:r>
    </w:p>
    <w:p w:rsidR="00925203" w:rsidRPr="002C42FA" w:rsidRDefault="00925203" w:rsidP="00925203">
      <w:pPr>
        <w:pStyle w:val="3"/>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lastRenderedPageBreak/>
        <w:t>附件</w:t>
      </w:r>
      <w:bookmarkEnd w:id="13"/>
      <w:bookmarkEnd w:id="14"/>
      <w:r w:rsidR="000D13B4">
        <w:rPr>
          <w:rFonts w:asciiTheme="minorEastAsia" w:eastAsiaTheme="minorEastAsia" w:hAnsiTheme="minorEastAsia" w:hint="eastAsia"/>
          <w:sz w:val="24"/>
          <w:szCs w:val="24"/>
        </w:rPr>
        <w:t>三</w:t>
      </w:r>
    </w:p>
    <w:p w:rsidR="00925203" w:rsidRPr="002C42FA" w:rsidRDefault="00925203" w:rsidP="00925203">
      <w:pPr>
        <w:spacing w:line="360" w:lineRule="auto"/>
        <w:jc w:val="center"/>
        <w:rPr>
          <w:rFonts w:asciiTheme="minorEastAsia" w:eastAsiaTheme="minorEastAsia" w:hAnsiTheme="minorEastAsia"/>
          <w:b/>
          <w:sz w:val="24"/>
          <w:szCs w:val="24"/>
        </w:rPr>
      </w:pPr>
      <w:r w:rsidRPr="002C42FA">
        <w:rPr>
          <w:rFonts w:asciiTheme="minorEastAsia" w:eastAsiaTheme="minorEastAsia" w:hAnsiTheme="minorEastAsia" w:hint="eastAsia"/>
          <w:b/>
          <w:sz w:val="24"/>
          <w:szCs w:val="24"/>
        </w:rPr>
        <w:t>本地化服务情况一览表</w:t>
      </w:r>
    </w:p>
    <w:tbl>
      <w:tblPr>
        <w:tblW w:w="9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40"/>
        <w:gridCol w:w="2160"/>
        <w:gridCol w:w="1800"/>
        <w:gridCol w:w="2202"/>
      </w:tblGrid>
      <w:tr w:rsidR="00925203" w:rsidRPr="002C42FA" w:rsidTr="001C5E5C">
        <w:trPr>
          <w:trHeight w:val="465"/>
          <w:jc w:val="center"/>
        </w:trPr>
        <w:tc>
          <w:tcPr>
            <w:tcW w:w="1620" w:type="dxa"/>
            <w:tcBorders>
              <w:top w:val="single" w:sz="4" w:space="0" w:color="auto"/>
              <w:left w:val="single" w:sz="4" w:space="0" w:color="auto"/>
              <w:bottom w:val="single" w:sz="4" w:space="0" w:color="auto"/>
              <w:right w:val="single" w:sz="4" w:space="0" w:color="auto"/>
            </w:tcBorders>
            <w:hideMark/>
          </w:tcPr>
          <w:p w:rsidR="00925203" w:rsidRPr="002C42FA" w:rsidRDefault="00A84540" w:rsidP="001C5E5C">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投标</w:t>
            </w:r>
            <w:r w:rsidR="00925203" w:rsidRPr="002C42FA">
              <w:rPr>
                <w:rFonts w:asciiTheme="minorEastAsia" w:eastAsiaTheme="minorEastAsia" w:hAnsiTheme="minorEastAsia" w:hint="eastAsia"/>
                <w:sz w:val="24"/>
                <w:szCs w:val="24"/>
              </w:rPr>
              <w:t>人全称</w:t>
            </w:r>
          </w:p>
        </w:tc>
        <w:tc>
          <w:tcPr>
            <w:tcW w:w="7602" w:type="dxa"/>
            <w:gridSpan w:val="4"/>
            <w:tcBorders>
              <w:top w:val="single" w:sz="4" w:space="0" w:color="auto"/>
              <w:left w:val="single" w:sz="4" w:space="0" w:color="auto"/>
              <w:bottom w:val="single" w:sz="4" w:space="0" w:color="auto"/>
              <w:right w:val="single" w:sz="4" w:space="0" w:color="auto"/>
            </w:tcBorders>
          </w:tcPr>
          <w:p w:rsidR="00925203" w:rsidRPr="002C42FA" w:rsidRDefault="00925203" w:rsidP="001C5E5C">
            <w:pPr>
              <w:spacing w:line="360" w:lineRule="auto"/>
              <w:rPr>
                <w:rFonts w:asciiTheme="minorEastAsia" w:eastAsiaTheme="minorEastAsia" w:hAnsiTheme="minorEastAsia"/>
                <w:sz w:val="24"/>
                <w:szCs w:val="24"/>
              </w:rPr>
            </w:pPr>
          </w:p>
        </w:tc>
      </w:tr>
      <w:tr w:rsidR="00925203" w:rsidRPr="002C42FA" w:rsidTr="001C5E5C">
        <w:trPr>
          <w:trHeight w:val="1343"/>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本地化服务形式</w:t>
            </w:r>
          </w:p>
        </w:tc>
        <w:tc>
          <w:tcPr>
            <w:tcW w:w="7602" w:type="dxa"/>
            <w:gridSpan w:val="4"/>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在</w:t>
            </w:r>
            <w:proofErr w:type="gramStart"/>
            <w:r w:rsidRPr="002C42FA">
              <w:rPr>
                <w:rFonts w:asciiTheme="minorEastAsia" w:eastAsiaTheme="minorEastAsia" w:hAnsiTheme="minorEastAsia" w:hint="eastAsia"/>
                <w:sz w:val="24"/>
                <w:szCs w:val="24"/>
              </w:rPr>
              <w:t>本地具有</w:t>
            </w:r>
            <w:proofErr w:type="gramEnd"/>
            <w:r w:rsidRPr="002C42FA">
              <w:rPr>
                <w:rFonts w:asciiTheme="minorEastAsia" w:eastAsiaTheme="minorEastAsia" w:hAnsiTheme="minorEastAsia" w:hint="eastAsia"/>
                <w:sz w:val="24"/>
                <w:szCs w:val="24"/>
              </w:rPr>
              <w:t>固定的办公场所及人员</w:t>
            </w:r>
            <w:r w:rsidRPr="002C42FA">
              <w:rPr>
                <w:rFonts w:asciiTheme="minorEastAsia" w:eastAsiaTheme="minorEastAsia" w:hAnsiTheme="minorEastAsia"/>
                <w:sz w:val="24"/>
                <w:szCs w:val="24"/>
              </w:rPr>
              <w:t xml:space="preserve">  </w:t>
            </w:r>
          </w:p>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在</w:t>
            </w:r>
            <w:proofErr w:type="gramStart"/>
            <w:r w:rsidRPr="002C42FA">
              <w:rPr>
                <w:rFonts w:asciiTheme="minorEastAsia" w:eastAsiaTheme="minorEastAsia" w:hAnsiTheme="minorEastAsia" w:hint="eastAsia"/>
                <w:sz w:val="24"/>
                <w:szCs w:val="24"/>
              </w:rPr>
              <w:t>本地具有</w:t>
            </w:r>
            <w:proofErr w:type="gramEnd"/>
            <w:r w:rsidRPr="002C42FA">
              <w:rPr>
                <w:rFonts w:asciiTheme="minorEastAsia" w:eastAsiaTheme="minorEastAsia" w:hAnsiTheme="minorEastAsia" w:hint="eastAsia"/>
                <w:sz w:val="24"/>
                <w:szCs w:val="24"/>
              </w:rPr>
              <w:t>固定的合作伙伴</w:t>
            </w:r>
          </w:p>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在本地注册成立</w:t>
            </w:r>
          </w:p>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承诺成交即设立本地化服务机构</w:t>
            </w:r>
          </w:p>
        </w:tc>
      </w:tr>
      <w:tr w:rsidR="00925203" w:rsidRPr="002C42FA" w:rsidTr="001C5E5C">
        <w:trPr>
          <w:trHeight w:val="708"/>
          <w:jc w:val="center"/>
        </w:trPr>
        <w:tc>
          <w:tcPr>
            <w:tcW w:w="9222" w:type="dxa"/>
            <w:gridSpan w:val="5"/>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以下本地注册的公司无需填写</w:t>
            </w:r>
          </w:p>
        </w:tc>
      </w:tr>
      <w:tr w:rsidR="00925203" w:rsidRPr="002C42FA" w:rsidTr="001C5E5C">
        <w:trPr>
          <w:trHeight w:val="1239"/>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本地化服务地点及联系方式</w:t>
            </w:r>
          </w:p>
        </w:tc>
        <w:tc>
          <w:tcPr>
            <w:tcW w:w="144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sz w:val="24"/>
                <w:szCs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sz w:val="24"/>
                <w:szCs w:val="24"/>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负责人及联系方式（附身份证号码）</w:t>
            </w:r>
          </w:p>
        </w:tc>
        <w:tc>
          <w:tcPr>
            <w:tcW w:w="2202"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spacing w:line="360" w:lineRule="auto"/>
              <w:rPr>
                <w:rFonts w:asciiTheme="minorEastAsia" w:eastAsiaTheme="minorEastAsia" w:hAnsiTheme="minorEastAsia"/>
                <w:sz w:val="24"/>
                <w:szCs w:val="24"/>
              </w:rPr>
            </w:pPr>
          </w:p>
        </w:tc>
      </w:tr>
      <w:tr w:rsidR="00925203" w:rsidRPr="002C42FA" w:rsidTr="001C5E5C">
        <w:trPr>
          <w:trHeight w:val="218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服务人员名单及联系方式（附身份证号码）</w:t>
            </w:r>
          </w:p>
        </w:tc>
      </w:tr>
      <w:tr w:rsidR="00925203" w:rsidRPr="002C42FA" w:rsidTr="001C5E5C">
        <w:trPr>
          <w:trHeight w:val="2579"/>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其他有关证明文件说明（如营业执照等，如有）：</w:t>
            </w:r>
          </w:p>
        </w:tc>
      </w:tr>
      <w:tr w:rsidR="00925203" w:rsidRPr="002C42FA" w:rsidTr="001C5E5C">
        <w:trPr>
          <w:trHeight w:val="45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备注：具有合作伙伴的应填写合作伙伴的相关资料，并提供双方的合作协议以及合作伙伴的营业执照等证明文件。</w:t>
            </w:r>
          </w:p>
        </w:tc>
      </w:tr>
    </w:tbl>
    <w:p w:rsidR="00925203" w:rsidRPr="002C42FA" w:rsidRDefault="00A84540" w:rsidP="00925203">
      <w:pPr>
        <w:spacing w:line="360" w:lineRule="auto"/>
        <w:rPr>
          <w:rFonts w:asciiTheme="minorEastAsia" w:eastAsiaTheme="minorEastAsia" w:hAnsiTheme="minorEastAsia"/>
        </w:rPr>
      </w:pPr>
      <w:r>
        <w:rPr>
          <w:rFonts w:asciiTheme="minorEastAsia" w:eastAsiaTheme="minorEastAsia" w:hAnsiTheme="minorEastAsia" w:hint="eastAsia"/>
        </w:rPr>
        <w:t>投标</w:t>
      </w:r>
      <w:r w:rsidR="00925203" w:rsidRPr="002C42FA">
        <w:rPr>
          <w:rFonts w:asciiTheme="minorEastAsia" w:eastAsiaTheme="minorEastAsia" w:hAnsiTheme="minorEastAsia" w:hint="eastAsia"/>
        </w:rPr>
        <w:t>人公章：（盖章）</w:t>
      </w:r>
    </w:p>
    <w:p w:rsidR="000E4DB1" w:rsidRPr="002C42FA" w:rsidRDefault="000E4DB1" w:rsidP="000D13B4">
      <w:pPr>
        <w:rPr>
          <w:rFonts w:asciiTheme="minorEastAsia" w:eastAsiaTheme="minorEastAsia" w:hAnsiTheme="minorEastAsia"/>
          <w:b/>
          <w:sz w:val="32"/>
          <w:szCs w:val="32"/>
        </w:rPr>
      </w:pPr>
    </w:p>
    <w:p w:rsidR="00CD6C83" w:rsidRDefault="00CD6C83" w:rsidP="00CD6C83">
      <w:pPr>
        <w:pStyle w:val="3"/>
        <w:rPr>
          <w:rFonts w:asciiTheme="minorEastAsia" w:eastAsiaTheme="minorEastAsia" w:hAnsiTheme="minorEastAsia"/>
          <w:sz w:val="24"/>
          <w:szCs w:val="24"/>
        </w:rPr>
      </w:pPr>
      <w:bookmarkStart w:id="15" w:name="_Toc534556108"/>
      <w:r w:rsidRPr="002C42FA">
        <w:rPr>
          <w:rFonts w:asciiTheme="minorEastAsia" w:eastAsiaTheme="minorEastAsia" w:hAnsiTheme="minorEastAsia" w:hint="eastAsia"/>
          <w:sz w:val="24"/>
          <w:szCs w:val="24"/>
        </w:rPr>
        <w:lastRenderedPageBreak/>
        <w:t>附件</w:t>
      </w:r>
      <w:bookmarkEnd w:id="15"/>
      <w:r w:rsidR="000D13B4">
        <w:rPr>
          <w:rFonts w:asciiTheme="minorEastAsia" w:eastAsiaTheme="minorEastAsia" w:hAnsiTheme="minorEastAsia" w:hint="eastAsia"/>
          <w:sz w:val="24"/>
          <w:szCs w:val="24"/>
        </w:rPr>
        <w:t>四</w:t>
      </w:r>
      <w:r w:rsidRPr="002C42FA">
        <w:rPr>
          <w:rFonts w:asciiTheme="minorEastAsia" w:eastAsiaTheme="minorEastAsia" w:hAnsiTheme="minorEastAsia" w:hint="eastAsia"/>
          <w:sz w:val="24"/>
          <w:szCs w:val="24"/>
        </w:rPr>
        <w:t xml:space="preserve"> </w:t>
      </w:r>
    </w:p>
    <w:p w:rsidR="004462C6" w:rsidRPr="00287E97" w:rsidRDefault="004462C6" w:rsidP="004462C6">
      <w:pPr>
        <w:pStyle w:val="3"/>
        <w:jc w:val="center"/>
        <w:rPr>
          <w:rFonts w:asciiTheme="minorEastAsia" w:eastAsiaTheme="minorEastAsia" w:hAnsiTheme="minorEastAsia"/>
          <w:sz w:val="24"/>
          <w:szCs w:val="24"/>
        </w:rPr>
      </w:pPr>
      <w:r w:rsidRPr="00287E97">
        <w:rPr>
          <w:rFonts w:asciiTheme="minorEastAsia" w:eastAsiaTheme="minorEastAsia" w:hAnsiTheme="minorEastAsia" w:hint="eastAsia"/>
          <w:sz w:val="24"/>
          <w:szCs w:val="24"/>
        </w:rPr>
        <w:t>报价清单格式</w:t>
      </w:r>
    </w:p>
    <w:tbl>
      <w:tblPr>
        <w:tblW w:w="8797" w:type="dxa"/>
        <w:jc w:val="center"/>
        <w:tblInd w:w="15" w:type="dxa"/>
        <w:tblLayout w:type="fixed"/>
        <w:tblCellMar>
          <w:left w:w="0" w:type="dxa"/>
          <w:right w:w="0" w:type="dxa"/>
        </w:tblCellMar>
        <w:tblLook w:val="04A0" w:firstRow="1" w:lastRow="0" w:firstColumn="1" w:lastColumn="0" w:noHBand="0" w:noVBand="1"/>
      </w:tblPr>
      <w:tblGrid>
        <w:gridCol w:w="706"/>
        <w:gridCol w:w="1808"/>
        <w:gridCol w:w="3828"/>
        <w:gridCol w:w="613"/>
        <w:gridCol w:w="662"/>
        <w:gridCol w:w="566"/>
        <w:gridCol w:w="614"/>
      </w:tblGrid>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b/>
                <w:color w:val="000000"/>
              </w:rPr>
            </w:pPr>
            <w:r w:rsidRPr="00AF1EE7">
              <w:rPr>
                <w:rFonts w:ascii="宋体" w:hAnsi="宋体" w:cs="宋体" w:hint="eastAsia"/>
                <w:b/>
                <w:color w:val="000000"/>
                <w:kern w:val="0"/>
                <w:lang w:bidi="ar"/>
              </w:rPr>
              <w:t>序号</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b/>
                <w:color w:val="000000"/>
              </w:rPr>
            </w:pPr>
            <w:r w:rsidRPr="00AF1EE7">
              <w:rPr>
                <w:rFonts w:ascii="宋体" w:hAnsi="宋体" w:cs="宋体" w:hint="eastAsia"/>
                <w:b/>
                <w:color w:val="000000"/>
                <w:kern w:val="0"/>
                <w:lang w:bidi="ar"/>
              </w:rPr>
              <w:t>项目名称</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center"/>
              <w:textAlignment w:val="center"/>
              <w:rPr>
                <w:rFonts w:ascii="宋体" w:hAnsi="宋体" w:cs="宋体"/>
                <w:b/>
                <w:color w:val="000000"/>
              </w:rPr>
            </w:pPr>
            <w:r w:rsidRPr="00AF1EE7">
              <w:rPr>
                <w:rFonts w:ascii="宋体" w:hAnsi="宋体" w:cs="宋体" w:hint="eastAsia"/>
                <w:b/>
                <w:color w:val="000000"/>
                <w:kern w:val="0"/>
                <w:lang w:bidi="ar"/>
              </w:rPr>
              <w:t>技术参数</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b/>
                <w:color w:val="000000"/>
              </w:rPr>
            </w:pPr>
            <w:r w:rsidRPr="00AF1EE7">
              <w:rPr>
                <w:rFonts w:ascii="宋体" w:hAnsi="宋体" w:cs="宋体" w:hint="eastAsia"/>
                <w:b/>
                <w:color w:val="000000"/>
                <w:kern w:val="0"/>
                <w:lang w:bidi="ar"/>
              </w:rPr>
              <w:t>单位</w:t>
            </w:r>
          </w:p>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b/>
                <w:color w:val="000000"/>
              </w:rPr>
            </w:pPr>
            <w:r>
              <w:rPr>
                <w:rFonts w:ascii="宋体" w:hAnsi="宋体" w:cs="宋体"/>
                <w:b/>
                <w:color w:val="000000"/>
              </w:rPr>
              <w:t>数量</w:t>
            </w:r>
          </w:p>
        </w:tc>
        <w:tc>
          <w:tcPr>
            <w:tcW w:w="566" w:type="dxa"/>
            <w:tcBorders>
              <w:top w:val="single" w:sz="4" w:space="0" w:color="000000"/>
              <w:left w:val="single" w:sz="4" w:space="0" w:color="000000"/>
              <w:bottom w:val="single" w:sz="4" w:space="0" w:color="000000"/>
              <w:right w:val="single" w:sz="4" w:space="0" w:color="000000"/>
            </w:tcBorders>
          </w:tcPr>
          <w:p w:rsidR="00287E97" w:rsidRDefault="00287E97" w:rsidP="00E20D5B">
            <w:pPr>
              <w:widowControl/>
              <w:jc w:val="center"/>
              <w:textAlignment w:val="center"/>
              <w:rPr>
                <w:rFonts w:ascii="宋体" w:hAnsi="宋体" w:cs="宋体"/>
                <w:b/>
                <w:color w:val="000000"/>
              </w:rPr>
            </w:pPr>
            <w:r>
              <w:rPr>
                <w:rFonts w:ascii="宋体" w:hAnsi="宋体" w:cs="宋体"/>
                <w:b/>
                <w:color w:val="000000"/>
              </w:rPr>
              <w:t>单价</w:t>
            </w:r>
          </w:p>
        </w:tc>
        <w:tc>
          <w:tcPr>
            <w:tcW w:w="614" w:type="dxa"/>
            <w:tcBorders>
              <w:top w:val="single" w:sz="4" w:space="0" w:color="000000"/>
              <w:left w:val="single" w:sz="4" w:space="0" w:color="000000"/>
              <w:bottom w:val="single" w:sz="4" w:space="0" w:color="000000"/>
              <w:right w:val="single" w:sz="4" w:space="0" w:color="000000"/>
            </w:tcBorders>
          </w:tcPr>
          <w:p w:rsidR="00287E97" w:rsidRDefault="00287E97" w:rsidP="00E20D5B">
            <w:pPr>
              <w:widowControl/>
              <w:jc w:val="center"/>
              <w:textAlignment w:val="center"/>
              <w:rPr>
                <w:rFonts w:ascii="宋体" w:hAnsi="宋体" w:cs="宋体"/>
                <w:b/>
                <w:color w:val="000000"/>
              </w:rPr>
            </w:pPr>
            <w:r>
              <w:rPr>
                <w:rFonts w:ascii="宋体" w:hAnsi="宋体" w:cs="宋体"/>
                <w:b/>
                <w:color w:val="000000"/>
              </w:rPr>
              <w:t>总价</w:t>
            </w:r>
          </w:p>
        </w:tc>
      </w:tr>
      <w:tr w:rsidR="00287E97" w:rsidRPr="00AF1EE7" w:rsidTr="00E20D5B">
        <w:trPr>
          <w:trHeight w:val="397"/>
          <w:jc w:val="center"/>
        </w:trPr>
        <w:tc>
          <w:tcPr>
            <w:tcW w:w="8797"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rPr>
                <w:rFonts w:ascii="宋体" w:hAnsi="宋体" w:cs="宋体"/>
                <w:color w:val="000000"/>
              </w:rPr>
            </w:pPr>
            <w:r w:rsidRPr="00AF1EE7">
              <w:rPr>
                <w:rFonts w:ascii="宋体" w:hAnsi="宋体" w:cs="宋体" w:hint="eastAsia"/>
                <w:b/>
                <w:color w:val="000000"/>
                <w:kern w:val="0"/>
                <w:lang w:bidi="ar"/>
              </w:rPr>
              <w:t>子项目名称：</w:t>
            </w:r>
            <w:proofErr w:type="gramStart"/>
            <w:r w:rsidRPr="00AF1EE7">
              <w:rPr>
                <w:rFonts w:ascii="宋体" w:hAnsi="宋体" w:cs="宋体" w:hint="eastAsia"/>
                <w:b/>
                <w:color w:val="000000"/>
                <w:kern w:val="0"/>
                <w:lang w:bidi="ar"/>
              </w:rPr>
              <w:t>动环监控系统</w:t>
            </w:r>
            <w:proofErr w:type="gramEnd"/>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b/>
                <w:color w:val="000000"/>
              </w:rPr>
            </w:pPr>
            <w:proofErr w:type="gramStart"/>
            <w:r w:rsidRPr="00AF1EE7">
              <w:rPr>
                <w:rFonts w:ascii="宋体" w:hAnsi="宋体" w:cs="宋体" w:hint="eastAsia"/>
                <w:b/>
                <w:color w:val="000000"/>
                <w:kern w:val="0"/>
                <w:lang w:bidi="ar"/>
              </w:rPr>
              <w:t>一</w:t>
            </w:r>
            <w:proofErr w:type="gramEnd"/>
          </w:p>
        </w:tc>
        <w:tc>
          <w:tcPr>
            <w:tcW w:w="1808" w:type="dxa"/>
            <w:tcBorders>
              <w:top w:val="single" w:sz="4" w:space="0" w:color="000000"/>
              <w:left w:val="single" w:sz="4" w:space="0" w:color="000000"/>
              <w:bottom w:val="single" w:sz="4" w:space="0" w:color="000000"/>
              <w:right w:val="single" w:sz="4" w:space="0" w:color="000000"/>
            </w:tcBorders>
            <w:shd w:val="clear" w:color="auto" w:fill="C0C0C0"/>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b/>
                <w:color w:val="000000"/>
              </w:rPr>
            </w:pPr>
            <w:r w:rsidRPr="00AF1EE7">
              <w:rPr>
                <w:rFonts w:ascii="宋体" w:hAnsi="宋体" w:cs="宋体" w:hint="eastAsia"/>
                <w:b/>
                <w:color w:val="000000"/>
                <w:kern w:val="0"/>
                <w:lang w:bidi="ar"/>
              </w:rPr>
              <w:t>门禁监控系统</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jc w:val="left"/>
              <w:rPr>
                <w:rFonts w:ascii="宋体" w:hAnsi="宋体" w:cs="宋体"/>
                <w:color w:val="000000"/>
              </w:rPr>
            </w:pP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jc w:val="center"/>
              <w:rPr>
                <w:rFonts w:ascii="宋体" w:hAnsi="宋体" w:cs="宋体"/>
                <w:color w:val="000000"/>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jc w:val="center"/>
              <w:rPr>
                <w:rFonts w:ascii="宋体" w:hAnsi="宋体" w:cs="宋体"/>
                <w:color w:val="000000"/>
              </w:rPr>
            </w:pPr>
          </w:p>
        </w:tc>
      </w:tr>
      <w:tr w:rsidR="00287E97" w:rsidRPr="00AF1EE7" w:rsidTr="004974F6">
        <w:trPr>
          <w:trHeight w:val="90"/>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单门指纹门禁一体机</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 xml:space="preserve">产品类型：指纹门禁一体机                                                       验证方式：指纹                                                       </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语音功能：喇叭                                                       门禁功能：有线门铃设置，自带门铃大按键，有线门铃设置，自带门铃大按键，门铃按键带背光，可做指示灯。                                 其他功能：支持U</w:t>
            </w:r>
            <w:proofErr w:type="gramStart"/>
            <w:r w:rsidRPr="00AF1EE7">
              <w:rPr>
                <w:rFonts w:ascii="宋体" w:hAnsi="宋体" w:cs="宋体" w:hint="eastAsia"/>
                <w:color w:val="000000"/>
                <w:kern w:val="0"/>
                <w:lang w:bidi="ar"/>
              </w:rPr>
              <w:t>盘功能</w:t>
            </w:r>
            <w:proofErr w:type="gramEnd"/>
            <w:r w:rsidRPr="00AF1EE7">
              <w:rPr>
                <w:rFonts w:ascii="宋体" w:hAnsi="宋体" w:cs="宋体" w:hint="eastAsia"/>
                <w:color w:val="000000"/>
                <w:kern w:val="0"/>
                <w:lang w:bidi="ar"/>
              </w:rPr>
              <w:t xml:space="preserve">                                                                                                                              键盘按键：微动开关按键                                                              通讯方式：TCP/IP，RS485                                                                                                                </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台</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开门按钮</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rPr>
              <w:t>自复位设计</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只</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3</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ID卡感应卡</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ID</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只</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5.00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4</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磁力锁</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拉力不小于280Kg</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把</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5</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12V工业电源</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12V</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6</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门禁管理子系统软件</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1、将门禁系统完整集成到监控系统中。</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2、应选用具有防潜返，双门互锁，多卡开门等功能的产品。                                                  3、在动环监控系统中提供人员权限设置、开门/关门，及人员进出记录及查询、卡片增发、卡片管理。</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4、根据预先的设定，系统可以对门禁人员进出进行实时显示并记录，并提供考勤功能。</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5、如果门禁出现异常，应通过电话短信方式报告给设定的管理人员，便于尽快处理。</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6、可通过软件实现远程开关门区。</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7</w:t>
            </w:r>
            <w:r w:rsidR="004974F6">
              <w:rPr>
                <w:rFonts w:ascii="宋体" w:hAnsi="宋体" w:cs="宋体" w:hint="eastAsia"/>
                <w:color w:val="000000"/>
                <w:kern w:val="0"/>
                <w:lang w:bidi="ar"/>
              </w:rPr>
              <w:t>、</w:t>
            </w:r>
            <w:r w:rsidRPr="00AF1EE7">
              <w:rPr>
                <w:rFonts w:ascii="宋体" w:hAnsi="宋体" w:cs="宋体" w:hint="eastAsia"/>
                <w:color w:val="000000"/>
                <w:kern w:val="0"/>
                <w:lang w:bidi="ar"/>
              </w:rPr>
              <w:t>需提供门禁监测子系统的软件著作权登记证书。</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b/>
                <w:color w:val="000000"/>
              </w:rPr>
            </w:pPr>
            <w:r w:rsidRPr="00AF1EE7">
              <w:rPr>
                <w:rFonts w:ascii="宋体" w:hAnsi="宋体" w:cs="宋体" w:hint="eastAsia"/>
                <w:b/>
                <w:color w:val="000000"/>
                <w:kern w:val="0"/>
                <w:lang w:bidi="ar"/>
              </w:rPr>
              <w:t>二</w:t>
            </w:r>
          </w:p>
        </w:tc>
        <w:tc>
          <w:tcPr>
            <w:tcW w:w="1808" w:type="dxa"/>
            <w:tcBorders>
              <w:top w:val="single" w:sz="4" w:space="0" w:color="000000"/>
              <w:left w:val="single" w:sz="4" w:space="0" w:color="000000"/>
              <w:bottom w:val="single" w:sz="4" w:space="0" w:color="000000"/>
              <w:right w:val="single" w:sz="4" w:space="0" w:color="000000"/>
            </w:tcBorders>
            <w:shd w:val="clear" w:color="auto" w:fill="C0C0C0"/>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b/>
                <w:color w:val="000000"/>
              </w:rPr>
            </w:pPr>
            <w:r w:rsidRPr="00AF1EE7">
              <w:rPr>
                <w:rFonts w:ascii="宋体" w:hAnsi="宋体" w:cs="宋体" w:hint="eastAsia"/>
                <w:b/>
                <w:color w:val="000000"/>
                <w:kern w:val="0"/>
                <w:lang w:bidi="ar"/>
              </w:rPr>
              <w:t>视频监控系统</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jc w:val="left"/>
              <w:rPr>
                <w:rFonts w:ascii="宋体" w:hAnsi="宋体" w:cs="宋体"/>
                <w:color w:val="000000"/>
              </w:rPr>
            </w:pP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jc w:val="center"/>
              <w:rPr>
                <w:rFonts w:ascii="宋体" w:hAnsi="宋体" w:cs="宋体"/>
                <w:color w:val="000000"/>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jc w:val="center"/>
              <w:rPr>
                <w:rFonts w:ascii="宋体" w:hAnsi="宋体" w:cs="宋体"/>
                <w:color w:val="000000"/>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18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网络摄像机</w:t>
            </w:r>
          </w:p>
        </w:tc>
        <w:tc>
          <w:tcPr>
            <w:tcW w:w="38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1/3" CMOS ，130万，阵列红外30米，4/6/8/12mm镜头可选，DC12V，背光补偿，120DB光学宽动态，ROI，支持H.265编码，IP67,支持部分智能功能。</w:t>
            </w:r>
          </w:p>
        </w:tc>
        <w:tc>
          <w:tcPr>
            <w:tcW w:w="61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台</w:t>
            </w:r>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5.00</w:t>
            </w: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18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硬盘</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 xml:space="preserve">监控级硬盘，满足5个摄像点的存储需求 </w:t>
            </w:r>
          </w:p>
          <w:p w:rsidR="00287E97" w:rsidRPr="004974F6"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lastRenderedPageBreak/>
              <w:t>容量</w:t>
            </w:r>
            <w:r w:rsidR="004974F6">
              <w:rPr>
                <w:rFonts w:ascii="宋体" w:hAnsi="宋体" w:cs="宋体" w:hint="eastAsia"/>
                <w:color w:val="000000"/>
                <w:kern w:val="0"/>
                <w:lang w:bidi="ar"/>
              </w:rPr>
              <w:t>:4TB；</w:t>
            </w:r>
            <w:r w:rsidRPr="00AF1EE7">
              <w:rPr>
                <w:rFonts w:ascii="宋体" w:hAnsi="宋体" w:cs="宋体" w:hint="eastAsia"/>
                <w:color w:val="000000"/>
              </w:rPr>
              <w:t>硬盘转速 7200转</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rPr>
              <w:t>缓存 64M</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lastRenderedPageBreak/>
              <w:t>块</w:t>
            </w:r>
          </w:p>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3.00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lastRenderedPageBreak/>
              <w:t>3</w:t>
            </w:r>
          </w:p>
        </w:tc>
        <w:tc>
          <w:tcPr>
            <w:tcW w:w="18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硬盘录像机</w:t>
            </w:r>
          </w:p>
        </w:tc>
        <w:tc>
          <w:tcPr>
            <w:tcW w:w="38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7E97" w:rsidRPr="00AF1EE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8路</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可接驳支持ONVIF、PSIA、RTSP协议的第三方摄像机和主流品牌摄像机；支持高</w:t>
            </w:r>
            <w:proofErr w:type="gramStart"/>
            <w:r w:rsidRPr="00AF1EE7">
              <w:rPr>
                <w:rFonts w:ascii="宋体" w:hAnsi="宋体" w:cs="宋体" w:hint="eastAsia"/>
                <w:color w:val="000000"/>
                <w:kern w:val="0"/>
                <w:lang w:bidi="ar"/>
              </w:rPr>
              <w:t>清网络</w:t>
            </w:r>
            <w:proofErr w:type="gramEnd"/>
            <w:r w:rsidRPr="00AF1EE7">
              <w:rPr>
                <w:rFonts w:ascii="宋体" w:hAnsi="宋体" w:cs="宋体" w:hint="eastAsia"/>
                <w:color w:val="000000"/>
                <w:kern w:val="0"/>
                <w:lang w:bidi="ar"/>
              </w:rPr>
              <w:t>视频的预览、存储与回放支持H.265硬解码（安放在辅助机房）</w:t>
            </w:r>
          </w:p>
        </w:tc>
        <w:tc>
          <w:tcPr>
            <w:tcW w:w="61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台</w:t>
            </w:r>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4</w:t>
            </w:r>
          </w:p>
        </w:tc>
        <w:tc>
          <w:tcPr>
            <w:tcW w:w="18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POE交换机</w:t>
            </w:r>
          </w:p>
        </w:tc>
        <w:tc>
          <w:tcPr>
            <w:tcW w:w="38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7E97" w:rsidRPr="00AF1EE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8口千兆，即插即用，无需管理，满足5个摄像头的数据传输需求</w:t>
            </w:r>
          </w:p>
        </w:tc>
        <w:tc>
          <w:tcPr>
            <w:tcW w:w="61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台</w:t>
            </w:r>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5</w:t>
            </w:r>
          </w:p>
        </w:tc>
        <w:tc>
          <w:tcPr>
            <w:tcW w:w="18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视频监控子系统软件</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1、平台软件视频控件完全集成海康、大华、天地伟业主流视频服务器。</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2、可以在视频画面上直接进行球机转动、拉伸镜头及调焦控制。</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3、具有红外检测系统和其他系统联动功能，一旦门禁系统、红外检测系统和其他检测系统发现异常，应自动转动球机，进行录像处理。</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4、具有红外检测系统和其他系统联动功能，一旦门禁系统、红外检测系统和其他检测系统发现异常，应自动转动球机，进行录像处理。</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5、应在一体化的集成监控系统中进行录像查询、浏览录像视频。</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6、可通过IE浏览器全面监视机房实时情况，远程应能在统一平台下观看任意视频分组、进行球机转动、拉伸等控制，并进行录像浏览，操作界面应与监控主机完全一致。</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b/>
                <w:color w:val="000000"/>
              </w:rPr>
            </w:pPr>
            <w:r w:rsidRPr="00AF1EE7">
              <w:rPr>
                <w:rFonts w:ascii="宋体" w:hAnsi="宋体" w:cs="宋体" w:hint="eastAsia"/>
                <w:b/>
                <w:color w:val="000000"/>
                <w:kern w:val="0"/>
                <w:lang w:bidi="ar"/>
              </w:rPr>
              <w:t>三</w:t>
            </w:r>
          </w:p>
        </w:tc>
        <w:tc>
          <w:tcPr>
            <w:tcW w:w="1808" w:type="dxa"/>
            <w:tcBorders>
              <w:top w:val="single" w:sz="4" w:space="0" w:color="000000"/>
              <w:left w:val="single" w:sz="4" w:space="0" w:color="000000"/>
              <w:bottom w:val="single" w:sz="4" w:space="0" w:color="000000"/>
              <w:right w:val="single" w:sz="4" w:space="0" w:color="000000"/>
            </w:tcBorders>
            <w:shd w:val="clear" w:color="auto" w:fill="C0C0C0"/>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b/>
                <w:color w:val="000000"/>
              </w:rPr>
            </w:pPr>
            <w:r w:rsidRPr="00AF1EE7">
              <w:rPr>
                <w:rFonts w:ascii="宋体" w:hAnsi="宋体" w:cs="宋体" w:hint="eastAsia"/>
                <w:b/>
                <w:color w:val="000000"/>
                <w:kern w:val="0"/>
                <w:lang w:bidi="ar"/>
              </w:rPr>
              <w:t>供配电监控系统</w:t>
            </w:r>
          </w:p>
        </w:tc>
        <w:tc>
          <w:tcPr>
            <w:tcW w:w="38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7E97" w:rsidRPr="00AF1EE7" w:rsidRDefault="00287E97" w:rsidP="00E20D5B">
            <w:pPr>
              <w:jc w:val="left"/>
              <w:rPr>
                <w:rFonts w:ascii="宋体" w:hAnsi="宋体" w:cs="宋体"/>
                <w:color w:val="000000"/>
              </w:rPr>
            </w:pPr>
          </w:p>
        </w:tc>
        <w:tc>
          <w:tcPr>
            <w:tcW w:w="61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jc w:val="center"/>
              <w:rPr>
                <w:rFonts w:ascii="宋体" w:hAnsi="宋体" w:cs="宋体"/>
                <w:color w:val="000000"/>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jc w:val="center"/>
              <w:rPr>
                <w:rFonts w:ascii="宋体" w:hAnsi="宋体" w:cs="宋体"/>
                <w:color w:val="000000"/>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电量监测仪</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主要监控内容：相电压、线电压、三相电流、有功功率、无功功率、视在功率、功率因数等；</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台</w:t>
            </w:r>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电流互感器</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 xml:space="preserve">额定输入：+A6:D6100A </w:t>
            </w:r>
          </w:p>
          <w:p w:rsidR="00287E97" w:rsidRPr="00AF1EE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 xml:space="preserve">额定输出：5A    </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 xml:space="preserve">耐压：≥3KV </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3</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供配电监控子系统软件</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1、系统要能对机房市电配电的状态进行监控。例如：三相相电压、相电流、线电压、线电流、有功、无功、视在功率、频率、功率因数、电度等。</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2、系统支持管理人员通过短信实时查询机房配电运行情况。</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3、系统能够实现电压过高、过低，电流过大，频率不稳，缺相及空气开关温度过高</w:t>
            </w:r>
            <w:r w:rsidRPr="00AF1EE7">
              <w:rPr>
                <w:rFonts w:ascii="宋体" w:hAnsi="宋体" w:cs="宋体" w:hint="eastAsia"/>
                <w:color w:val="000000"/>
                <w:kern w:val="0"/>
                <w:lang w:bidi="ar"/>
              </w:rPr>
              <w:lastRenderedPageBreak/>
              <w:t>等报警。</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4、系统能够实现对配电开关的监控，实时反映配电开关的通断电状态，一旦跳闸或断电需自动报警。</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5、系统可以生成机房配电系统报警报表，并可按需求查寻或打印。</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lastRenderedPageBreak/>
              <w:t>套</w:t>
            </w:r>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b/>
                <w:color w:val="000000"/>
              </w:rPr>
            </w:pPr>
            <w:r w:rsidRPr="00AF1EE7">
              <w:rPr>
                <w:rFonts w:ascii="宋体" w:hAnsi="宋体" w:cs="宋体" w:hint="eastAsia"/>
                <w:b/>
                <w:color w:val="000000"/>
                <w:kern w:val="0"/>
                <w:lang w:bidi="ar"/>
              </w:rPr>
              <w:lastRenderedPageBreak/>
              <w:t>四</w:t>
            </w:r>
          </w:p>
        </w:tc>
        <w:tc>
          <w:tcPr>
            <w:tcW w:w="1808"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b/>
                <w:color w:val="000000"/>
              </w:rPr>
            </w:pPr>
            <w:r w:rsidRPr="00AF1EE7">
              <w:rPr>
                <w:rFonts w:ascii="宋体" w:hAnsi="宋体" w:cs="宋体" w:hint="eastAsia"/>
                <w:b/>
                <w:color w:val="000000"/>
                <w:kern w:val="0"/>
                <w:lang w:bidi="ar"/>
              </w:rPr>
              <w:t>UPS子系统（厂家提供通信卡和协议）</w:t>
            </w:r>
          </w:p>
        </w:tc>
        <w:tc>
          <w:tcPr>
            <w:tcW w:w="38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7E97" w:rsidRPr="00AF1EE7" w:rsidRDefault="00287E97" w:rsidP="00E20D5B">
            <w:pPr>
              <w:jc w:val="left"/>
              <w:rPr>
                <w:rFonts w:ascii="宋体" w:hAnsi="宋体" w:cs="宋体"/>
                <w:color w:val="000000"/>
              </w:rPr>
            </w:pPr>
          </w:p>
        </w:tc>
        <w:tc>
          <w:tcPr>
            <w:tcW w:w="61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jc w:val="center"/>
              <w:rPr>
                <w:rFonts w:ascii="宋体" w:hAnsi="宋体" w:cs="宋体"/>
                <w:color w:val="000000"/>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jc w:val="center"/>
              <w:rPr>
                <w:rFonts w:ascii="宋体" w:hAnsi="宋体" w:cs="宋体"/>
                <w:color w:val="000000"/>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UPS监测驱动模块</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1、系统能对机房UPS各部件的运行状态进行监控。如：UPS的各开关、整流器、电池、逆变器、旁路及输出等各部分的状态。系统标明UPS电流流向，可看到负载的供电状况，是否受保护等。</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系统能对机房UPS各部件的参数状态进行监控，如：电压、电流、频率、功率、后备时间等；整流器与旁路的电压、电流参数；逆变器与电池的电压、电流及电池的后备时间、充电量，负载的电压、电流参数，并合理布局、形象显示。</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3、具体监测的内容和控制的项目与卖方提供的该型号通讯协议规定的内容相符。能够实时反映设备状态及故障信息，记录各种数据并绘制相关图表。</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4</w:t>
            </w:r>
            <w:r w:rsidR="004974F6">
              <w:rPr>
                <w:rFonts w:ascii="宋体" w:hAnsi="宋体" w:cs="宋体" w:hint="eastAsia"/>
                <w:color w:val="000000"/>
                <w:kern w:val="0"/>
                <w:lang w:bidi="ar"/>
              </w:rPr>
              <w:t>、</w:t>
            </w:r>
            <w:r w:rsidRPr="00AF1EE7">
              <w:rPr>
                <w:rFonts w:ascii="宋体" w:hAnsi="宋体" w:cs="宋体" w:hint="eastAsia"/>
                <w:color w:val="000000"/>
                <w:kern w:val="0"/>
                <w:lang w:bidi="ar"/>
              </w:rPr>
              <w:t>需提供UPS监测子系统的软件著作权登记证书。</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b/>
                <w:color w:val="000000"/>
              </w:rPr>
            </w:pPr>
            <w:r w:rsidRPr="00AF1EE7">
              <w:rPr>
                <w:rFonts w:ascii="宋体" w:hAnsi="宋体" w:cs="宋体" w:hint="eastAsia"/>
                <w:b/>
                <w:color w:val="000000"/>
                <w:kern w:val="0"/>
                <w:lang w:bidi="ar"/>
              </w:rPr>
              <w:t>五</w:t>
            </w:r>
          </w:p>
        </w:tc>
        <w:tc>
          <w:tcPr>
            <w:tcW w:w="1808"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b/>
                <w:color w:val="000000"/>
              </w:rPr>
            </w:pPr>
            <w:r w:rsidRPr="00AF1EE7">
              <w:rPr>
                <w:rFonts w:ascii="宋体" w:hAnsi="宋体" w:cs="宋体" w:hint="eastAsia"/>
                <w:b/>
                <w:color w:val="000000"/>
                <w:kern w:val="0"/>
                <w:lang w:bidi="ar"/>
              </w:rPr>
              <w:t>精密空调子系统（厂家提供通信卡和协议）</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jc w:val="left"/>
              <w:rPr>
                <w:rFonts w:ascii="宋体" w:hAnsi="宋体" w:cs="宋体"/>
                <w:color w:val="000000"/>
              </w:rPr>
            </w:pP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rPr>
                <w:rFonts w:ascii="宋体" w:hAnsi="宋体" w:cs="宋体"/>
                <w:color w:val="000000"/>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jc w:val="center"/>
              <w:rPr>
                <w:rFonts w:ascii="宋体" w:hAnsi="宋体" w:cs="宋体"/>
                <w:color w:val="000000"/>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jc w:val="center"/>
              <w:rPr>
                <w:rFonts w:ascii="宋体" w:hAnsi="宋体" w:cs="宋体"/>
                <w:color w:val="000000"/>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空调监测驱动模块</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1、监视参数主要包括:送风温度、湿度；回风温度、湿度；房间温度、湿度；压缩机运行时间；</w:t>
            </w:r>
            <w:proofErr w:type="gramStart"/>
            <w:r w:rsidRPr="00AF1EE7">
              <w:rPr>
                <w:rFonts w:ascii="宋体" w:hAnsi="宋体" w:cs="宋体" w:hint="eastAsia"/>
                <w:color w:val="000000"/>
                <w:kern w:val="0"/>
                <w:lang w:bidi="ar"/>
              </w:rPr>
              <w:t>风系统</w:t>
            </w:r>
            <w:proofErr w:type="gramEnd"/>
            <w:r w:rsidRPr="00AF1EE7">
              <w:rPr>
                <w:rFonts w:ascii="宋体" w:hAnsi="宋体" w:cs="宋体" w:hint="eastAsia"/>
                <w:color w:val="000000"/>
                <w:kern w:val="0"/>
                <w:lang w:bidi="ar"/>
              </w:rPr>
              <w:t>运行时间。</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2、监视状态包括：压缩机、风机、冷凝器、加湿器、去湿器、加热器、传感器、控制器的运行状态、漏水监测状态。</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3、可实现远程开、关空调，远程空调参数设定（包括短信控制、WEB控制）。</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4、可根据温湿度监控数据联动空调开关。</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5</w:t>
            </w:r>
            <w:r w:rsidR="004974F6">
              <w:rPr>
                <w:rFonts w:ascii="宋体" w:hAnsi="宋体" w:cs="宋体" w:hint="eastAsia"/>
                <w:color w:val="000000"/>
                <w:kern w:val="0"/>
                <w:lang w:bidi="ar"/>
              </w:rPr>
              <w:t>、</w:t>
            </w:r>
            <w:r w:rsidRPr="00AF1EE7">
              <w:rPr>
                <w:rFonts w:ascii="宋体" w:hAnsi="宋体" w:cs="宋体" w:hint="eastAsia"/>
                <w:color w:val="000000"/>
                <w:kern w:val="0"/>
                <w:lang w:bidi="ar"/>
              </w:rPr>
              <w:t>需提供空调监测子系统的软件著作权登记证书。</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b/>
                <w:color w:val="000000"/>
              </w:rPr>
            </w:pPr>
            <w:r w:rsidRPr="00AF1EE7">
              <w:rPr>
                <w:rFonts w:ascii="宋体" w:hAnsi="宋体" w:cs="宋体" w:hint="eastAsia"/>
                <w:b/>
                <w:color w:val="000000"/>
                <w:kern w:val="0"/>
                <w:lang w:bidi="ar"/>
              </w:rPr>
              <w:t>六</w:t>
            </w:r>
          </w:p>
        </w:tc>
        <w:tc>
          <w:tcPr>
            <w:tcW w:w="1808"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b/>
                <w:color w:val="000000"/>
              </w:rPr>
            </w:pPr>
            <w:r w:rsidRPr="00AF1EE7">
              <w:rPr>
                <w:rFonts w:ascii="宋体" w:hAnsi="宋体" w:cs="宋体" w:hint="eastAsia"/>
                <w:b/>
                <w:color w:val="000000"/>
                <w:kern w:val="0"/>
                <w:lang w:bidi="ar"/>
              </w:rPr>
              <w:t>新风机监控系统</w:t>
            </w:r>
          </w:p>
        </w:tc>
        <w:tc>
          <w:tcPr>
            <w:tcW w:w="38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7E97" w:rsidRPr="00AF1EE7" w:rsidRDefault="00287E97" w:rsidP="00E20D5B">
            <w:pPr>
              <w:jc w:val="left"/>
              <w:rPr>
                <w:rFonts w:ascii="宋体" w:hAnsi="宋体" w:cs="宋体"/>
                <w:color w:val="000000"/>
              </w:rPr>
            </w:pPr>
          </w:p>
        </w:tc>
        <w:tc>
          <w:tcPr>
            <w:tcW w:w="61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jc w:val="center"/>
              <w:rPr>
                <w:rFonts w:ascii="宋体" w:hAnsi="宋体" w:cs="宋体"/>
                <w:color w:val="000000"/>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jc w:val="center"/>
              <w:rPr>
                <w:rFonts w:ascii="宋体" w:hAnsi="宋体" w:cs="宋体"/>
                <w:color w:val="000000"/>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18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设备状态采集器</w:t>
            </w:r>
          </w:p>
        </w:tc>
        <w:tc>
          <w:tcPr>
            <w:tcW w:w="38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1、工作电压：5VDC；</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2、输入电流：0A-50A；</w:t>
            </w:r>
          </w:p>
        </w:tc>
        <w:tc>
          <w:tcPr>
            <w:tcW w:w="61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18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智能控制器</w:t>
            </w:r>
          </w:p>
        </w:tc>
        <w:tc>
          <w:tcPr>
            <w:tcW w:w="38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1、测量范围: 20～200Pa；</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lastRenderedPageBreak/>
              <w:t>2、防护等级: IP54；</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3、最小启动压力: 标准: 20Pa；</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4、最小启动间隙:10Pa (范围: 20~30Pa)；</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5、输出触点容量: &lt;2A / 250VAC；</w:t>
            </w:r>
          </w:p>
        </w:tc>
        <w:tc>
          <w:tcPr>
            <w:tcW w:w="61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lastRenderedPageBreak/>
              <w:t>个</w:t>
            </w:r>
            <w:proofErr w:type="gramEnd"/>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lastRenderedPageBreak/>
              <w:t>3</w:t>
            </w:r>
          </w:p>
        </w:tc>
        <w:tc>
          <w:tcPr>
            <w:tcW w:w="18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设备控制模块</w:t>
            </w:r>
          </w:p>
        </w:tc>
        <w:tc>
          <w:tcPr>
            <w:tcW w:w="38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1、4路开关量输入；</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2、4路开关量输出；</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3、工作状态LED显示；</w:t>
            </w:r>
          </w:p>
        </w:tc>
        <w:tc>
          <w:tcPr>
            <w:tcW w:w="61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4</w:t>
            </w:r>
          </w:p>
        </w:tc>
        <w:tc>
          <w:tcPr>
            <w:tcW w:w="18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新风机监控子系统软件</w:t>
            </w:r>
          </w:p>
        </w:tc>
        <w:tc>
          <w:tcPr>
            <w:tcW w:w="38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1、实时监测</w:t>
            </w:r>
            <w:proofErr w:type="gramStart"/>
            <w:r w:rsidRPr="00AF1EE7">
              <w:rPr>
                <w:rFonts w:ascii="宋体" w:hAnsi="宋体" w:cs="宋体" w:hint="eastAsia"/>
                <w:color w:val="000000"/>
                <w:kern w:val="0"/>
                <w:lang w:bidi="ar"/>
              </w:rPr>
              <w:t>新风机</w:t>
            </w:r>
            <w:proofErr w:type="gramEnd"/>
            <w:r w:rsidRPr="00AF1EE7">
              <w:rPr>
                <w:rFonts w:ascii="宋体" w:hAnsi="宋体" w:cs="宋体" w:hint="eastAsia"/>
                <w:color w:val="000000"/>
                <w:kern w:val="0"/>
                <w:lang w:bidi="ar"/>
              </w:rPr>
              <w:t>工作状态；</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2、实时监测新风机故障状态；</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3、实现新风机的远程控制；</w:t>
            </w:r>
          </w:p>
        </w:tc>
        <w:tc>
          <w:tcPr>
            <w:tcW w:w="61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b/>
                <w:color w:val="000000"/>
              </w:rPr>
            </w:pPr>
            <w:r w:rsidRPr="00AF1EE7">
              <w:rPr>
                <w:rFonts w:ascii="宋体" w:hAnsi="宋体" w:cs="宋体" w:hint="eastAsia"/>
                <w:b/>
                <w:color w:val="000000"/>
                <w:kern w:val="0"/>
                <w:lang w:bidi="ar"/>
              </w:rPr>
              <w:t>七</w:t>
            </w:r>
          </w:p>
        </w:tc>
        <w:tc>
          <w:tcPr>
            <w:tcW w:w="1808"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b/>
                <w:color w:val="000000"/>
              </w:rPr>
            </w:pPr>
            <w:r w:rsidRPr="00AF1EE7">
              <w:rPr>
                <w:rFonts w:ascii="宋体" w:hAnsi="宋体" w:cs="宋体" w:hint="eastAsia"/>
                <w:b/>
                <w:color w:val="000000"/>
                <w:kern w:val="0"/>
                <w:lang w:bidi="ar"/>
              </w:rPr>
              <w:t>定位漏水检测子系统</w:t>
            </w:r>
          </w:p>
        </w:tc>
        <w:tc>
          <w:tcPr>
            <w:tcW w:w="38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7E97" w:rsidRPr="00AF1EE7" w:rsidRDefault="00287E97" w:rsidP="00E20D5B">
            <w:pPr>
              <w:jc w:val="left"/>
              <w:rPr>
                <w:rFonts w:ascii="宋体" w:hAnsi="宋体" w:cs="宋体"/>
                <w:color w:val="000000"/>
              </w:rPr>
            </w:pPr>
          </w:p>
        </w:tc>
        <w:tc>
          <w:tcPr>
            <w:tcW w:w="61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jc w:val="center"/>
              <w:rPr>
                <w:rFonts w:ascii="宋体" w:hAnsi="宋体" w:cs="宋体"/>
                <w:color w:val="000000"/>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jc w:val="center"/>
              <w:rPr>
                <w:rFonts w:ascii="宋体" w:hAnsi="宋体" w:cs="宋体"/>
                <w:color w:val="000000"/>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18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漏水定位控制器</w:t>
            </w:r>
          </w:p>
        </w:tc>
        <w:tc>
          <w:tcPr>
            <w:tcW w:w="38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定位式，实时采集漏水监测区域漏水状态，一旦检测到有漏水，进行告警。</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1、报警发出无电压触点，支持上位通讯接口。</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2、LED显示电源、泄漏、电缆故障及通信状态。</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3、液晶显示屏显示泄漏位置。</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4、简易双绞线串行RS-485通信最大可达1200米（4000英尺），可进行自动协议选择（MODBUS，Opto22与</w:t>
            </w:r>
            <w:proofErr w:type="spellStart"/>
            <w:r w:rsidRPr="00AF1EE7">
              <w:rPr>
                <w:rFonts w:ascii="宋体" w:hAnsi="宋体" w:cs="宋体" w:hint="eastAsia"/>
                <w:color w:val="000000"/>
                <w:kern w:val="0"/>
                <w:lang w:bidi="ar"/>
              </w:rPr>
              <w:t>Metasys</w:t>
            </w:r>
            <w:proofErr w:type="spellEnd"/>
            <w:r w:rsidRPr="00AF1EE7">
              <w:rPr>
                <w:rFonts w:ascii="宋体" w:hAnsi="宋体" w:cs="宋体" w:hint="eastAsia"/>
                <w:color w:val="000000"/>
                <w:kern w:val="0"/>
                <w:lang w:bidi="ar"/>
              </w:rPr>
              <w:t>）。</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5、各单元均有软件分配的专用地址-无需使用开关。</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6、通过软件选择继电器常态通电或常态断电操作模式。</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7、方便的DIN导轨安装方式。</w:t>
            </w:r>
          </w:p>
        </w:tc>
        <w:tc>
          <w:tcPr>
            <w:tcW w:w="61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18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7.5米长带塑料头的感应线缆</w:t>
            </w:r>
          </w:p>
        </w:tc>
        <w:tc>
          <w:tcPr>
            <w:tcW w:w="38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7.5m</w:t>
            </w:r>
          </w:p>
        </w:tc>
        <w:tc>
          <w:tcPr>
            <w:tcW w:w="61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根</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3</w:t>
            </w:r>
          </w:p>
        </w:tc>
        <w:tc>
          <w:tcPr>
            <w:tcW w:w="18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带塑料头的引出线</w:t>
            </w:r>
          </w:p>
        </w:tc>
        <w:tc>
          <w:tcPr>
            <w:tcW w:w="38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连接漏水控制器和感应线</w:t>
            </w:r>
          </w:p>
        </w:tc>
        <w:tc>
          <w:tcPr>
            <w:tcW w:w="61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根</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4</w:t>
            </w:r>
          </w:p>
        </w:tc>
        <w:tc>
          <w:tcPr>
            <w:tcW w:w="18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塑料终止端</w:t>
            </w:r>
          </w:p>
        </w:tc>
        <w:tc>
          <w:tcPr>
            <w:tcW w:w="38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每一个区域的末端都必须接上它，以完整回路。</w:t>
            </w:r>
          </w:p>
        </w:tc>
        <w:tc>
          <w:tcPr>
            <w:tcW w:w="61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5</w:t>
            </w:r>
          </w:p>
        </w:tc>
        <w:tc>
          <w:tcPr>
            <w:tcW w:w="1808"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proofErr w:type="gramStart"/>
            <w:r w:rsidRPr="00AF1EE7">
              <w:rPr>
                <w:rFonts w:ascii="宋体" w:hAnsi="宋体" w:cs="宋体" w:hint="eastAsia"/>
                <w:color w:val="000000"/>
                <w:kern w:val="0"/>
                <w:lang w:bidi="ar"/>
              </w:rPr>
              <w:t>固定胶</w:t>
            </w:r>
            <w:proofErr w:type="gramEnd"/>
            <w:r w:rsidRPr="00AF1EE7">
              <w:rPr>
                <w:rFonts w:ascii="宋体" w:hAnsi="宋体" w:cs="宋体" w:hint="eastAsia"/>
                <w:color w:val="000000"/>
                <w:kern w:val="0"/>
                <w:lang w:bidi="ar"/>
              </w:rPr>
              <w:t>贴</w:t>
            </w:r>
          </w:p>
        </w:tc>
        <w:tc>
          <w:tcPr>
            <w:tcW w:w="38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7E97" w:rsidRPr="00AF1EE7" w:rsidRDefault="00287E97" w:rsidP="00E20D5B">
            <w:pPr>
              <w:widowControl/>
              <w:jc w:val="left"/>
              <w:textAlignment w:val="center"/>
              <w:rPr>
                <w:rFonts w:ascii="宋体" w:hAnsi="宋体" w:cs="宋体"/>
                <w:color w:val="000000"/>
              </w:rPr>
            </w:pPr>
            <w:proofErr w:type="gramStart"/>
            <w:r w:rsidRPr="00AF1EE7">
              <w:rPr>
                <w:rFonts w:ascii="宋体" w:hAnsi="宋体" w:cs="宋体" w:hint="eastAsia"/>
                <w:color w:val="000000"/>
                <w:kern w:val="0"/>
                <w:lang w:bidi="ar"/>
              </w:rPr>
              <w:t>固定胶贴固定</w:t>
            </w:r>
            <w:proofErr w:type="gramEnd"/>
            <w:r w:rsidRPr="00AF1EE7">
              <w:rPr>
                <w:rFonts w:ascii="宋体" w:hAnsi="宋体" w:cs="宋体" w:hint="eastAsia"/>
                <w:color w:val="000000"/>
                <w:kern w:val="0"/>
                <w:lang w:bidi="ar"/>
              </w:rPr>
              <w:t>感应线和跳接线</w:t>
            </w:r>
          </w:p>
        </w:tc>
        <w:tc>
          <w:tcPr>
            <w:tcW w:w="61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袋</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6</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漏水监测子系统软件</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1、系统能对机房可能的漏水区域实时监视，显示并记录其运行数据，支持现场仿真显示。</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2、系统采用电子地图方式显示实际漏水检测绳的分布。</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3、根据预先的设定，系统可以对机房漏水设定自动报警方案。</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4、系统支持通过短信实时查询机房漏水状况。</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5、一旦检测到漏水，系统可以显示其实际</w:t>
            </w:r>
            <w:r w:rsidRPr="00AF1EE7">
              <w:rPr>
                <w:rFonts w:ascii="宋体" w:hAnsi="宋体" w:cs="宋体" w:hint="eastAsia"/>
                <w:color w:val="000000"/>
                <w:kern w:val="0"/>
                <w:lang w:bidi="ar"/>
              </w:rPr>
              <w:lastRenderedPageBreak/>
              <w:t>漏水位置，并在电子地图</w:t>
            </w:r>
            <w:proofErr w:type="gramStart"/>
            <w:r w:rsidRPr="00AF1EE7">
              <w:rPr>
                <w:rFonts w:ascii="宋体" w:hAnsi="宋体" w:cs="宋体" w:hint="eastAsia"/>
                <w:color w:val="000000"/>
                <w:kern w:val="0"/>
                <w:lang w:bidi="ar"/>
              </w:rPr>
              <w:t>上形象</w:t>
            </w:r>
            <w:proofErr w:type="gramEnd"/>
            <w:r w:rsidRPr="00AF1EE7">
              <w:rPr>
                <w:rFonts w:ascii="宋体" w:hAnsi="宋体" w:cs="宋体" w:hint="eastAsia"/>
                <w:color w:val="000000"/>
                <w:kern w:val="0"/>
                <w:lang w:bidi="ar"/>
              </w:rPr>
              <w:t>显示。</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6</w:t>
            </w:r>
            <w:r w:rsidR="004974F6">
              <w:rPr>
                <w:rFonts w:ascii="宋体" w:hAnsi="宋体" w:cs="宋体" w:hint="eastAsia"/>
                <w:color w:val="000000"/>
                <w:kern w:val="0"/>
                <w:lang w:bidi="ar"/>
              </w:rPr>
              <w:t>、</w:t>
            </w:r>
            <w:r w:rsidRPr="00AF1EE7">
              <w:rPr>
                <w:rFonts w:ascii="宋体" w:hAnsi="宋体" w:cs="宋体" w:hint="eastAsia"/>
                <w:color w:val="000000"/>
                <w:kern w:val="0"/>
                <w:lang w:bidi="ar"/>
              </w:rPr>
              <w:t>需提供渗漏监测子系统的软件著作权登记证书。</w:t>
            </w:r>
          </w:p>
        </w:tc>
        <w:tc>
          <w:tcPr>
            <w:tcW w:w="61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lastRenderedPageBreak/>
              <w:t>套</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6C7298">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b/>
                <w:color w:val="000000"/>
              </w:rPr>
            </w:pPr>
            <w:r w:rsidRPr="00AF1EE7">
              <w:rPr>
                <w:rFonts w:ascii="宋体" w:hAnsi="宋体" w:cs="宋体" w:hint="eastAsia"/>
                <w:b/>
                <w:color w:val="000000"/>
                <w:kern w:val="0"/>
                <w:lang w:bidi="ar"/>
              </w:rPr>
              <w:lastRenderedPageBreak/>
              <w:t>八</w:t>
            </w:r>
          </w:p>
        </w:tc>
        <w:tc>
          <w:tcPr>
            <w:tcW w:w="1808"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b/>
                <w:color w:val="000000"/>
              </w:rPr>
            </w:pPr>
            <w:r w:rsidRPr="00AF1EE7">
              <w:rPr>
                <w:rFonts w:ascii="宋体" w:hAnsi="宋体" w:cs="宋体" w:hint="eastAsia"/>
                <w:b/>
                <w:color w:val="000000"/>
                <w:kern w:val="0"/>
                <w:lang w:bidi="ar"/>
              </w:rPr>
              <w:t>温湿度监测子系统</w:t>
            </w:r>
          </w:p>
        </w:tc>
        <w:tc>
          <w:tcPr>
            <w:tcW w:w="38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7E97" w:rsidRPr="00AF1EE7" w:rsidRDefault="00287E97" w:rsidP="00E20D5B">
            <w:pPr>
              <w:jc w:val="left"/>
              <w:rPr>
                <w:rFonts w:ascii="宋体" w:hAnsi="宋体" w:cs="宋体"/>
                <w:color w:val="000000"/>
              </w:rPr>
            </w:pPr>
          </w:p>
        </w:tc>
        <w:tc>
          <w:tcPr>
            <w:tcW w:w="61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jc w:val="center"/>
              <w:rPr>
                <w:rFonts w:ascii="宋体" w:hAnsi="宋体" w:cs="宋体"/>
                <w:color w:val="000000"/>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jc w:val="center"/>
              <w:rPr>
                <w:rFonts w:ascii="宋体" w:hAnsi="宋体" w:cs="宋体"/>
                <w:color w:val="000000"/>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温湿度传感器</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Default="00287E97" w:rsidP="00287E97">
            <w:pPr>
              <w:widowControl/>
              <w:numPr>
                <w:ilvl w:val="0"/>
                <w:numId w:val="4"/>
              </w:numPr>
              <w:jc w:val="left"/>
              <w:textAlignment w:val="center"/>
              <w:rPr>
                <w:rFonts w:ascii="宋体" w:hAnsi="宋体" w:cs="宋体"/>
                <w:color w:val="000000"/>
                <w:kern w:val="0"/>
                <w:lang w:bidi="ar"/>
              </w:rPr>
            </w:pPr>
            <w:r w:rsidRPr="00AF1EE7">
              <w:rPr>
                <w:rFonts w:ascii="宋体" w:hAnsi="宋体" w:cs="宋体" w:hint="eastAsia"/>
                <w:color w:val="000000"/>
                <w:kern w:val="0"/>
                <w:lang w:bidi="ar"/>
              </w:rPr>
              <w:t>供电电源：12VDC；</w:t>
            </w:r>
          </w:p>
          <w:p w:rsidR="00287E97" w:rsidRDefault="00287E97" w:rsidP="00287E97">
            <w:pPr>
              <w:widowControl/>
              <w:numPr>
                <w:ilvl w:val="0"/>
                <w:numId w:val="4"/>
              </w:numPr>
              <w:jc w:val="left"/>
              <w:textAlignment w:val="center"/>
              <w:rPr>
                <w:rFonts w:ascii="宋体" w:hAnsi="宋体" w:cs="宋体"/>
                <w:color w:val="000000"/>
                <w:kern w:val="0"/>
                <w:lang w:bidi="ar"/>
              </w:rPr>
            </w:pPr>
            <w:r w:rsidRPr="00AF1EE7">
              <w:rPr>
                <w:rFonts w:ascii="宋体" w:hAnsi="宋体" w:cs="宋体" w:hint="eastAsia"/>
                <w:color w:val="000000"/>
                <w:kern w:val="0"/>
                <w:lang w:bidi="ar"/>
              </w:rPr>
              <w:t>2、电流：＜30mA；</w:t>
            </w:r>
          </w:p>
          <w:p w:rsidR="00287E97" w:rsidRDefault="00287E97" w:rsidP="00287E97">
            <w:pPr>
              <w:widowControl/>
              <w:numPr>
                <w:ilvl w:val="0"/>
                <w:numId w:val="4"/>
              </w:numPr>
              <w:jc w:val="left"/>
              <w:textAlignment w:val="center"/>
              <w:rPr>
                <w:rFonts w:ascii="宋体" w:hAnsi="宋体" w:cs="宋体"/>
                <w:color w:val="000000"/>
                <w:kern w:val="0"/>
                <w:lang w:bidi="ar"/>
              </w:rPr>
            </w:pPr>
            <w:r w:rsidRPr="00AF1EE7">
              <w:rPr>
                <w:rFonts w:ascii="宋体" w:hAnsi="宋体" w:cs="宋体" w:hint="eastAsia"/>
                <w:color w:val="000000"/>
                <w:kern w:val="0"/>
                <w:lang w:bidi="ar"/>
              </w:rPr>
              <w:t>3、显示：60×42（mm）LED屏显示测量值；</w:t>
            </w:r>
          </w:p>
          <w:p w:rsidR="00287E97" w:rsidRDefault="00287E97" w:rsidP="00287E97">
            <w:pPr>
              <w:widowControl/>
              <w:numPr>
                <w:ilvl w:val="0"/>
                <w:numId w:val="4"/>
              </w:numPr>
              <w:jc w:val="left"/>
              <w:textAlignment w:val="center"/>
              <w:rPr>
                <w:rFonts w:ascii="宋体" w:hAnsi="宋体" w:cs="宋体"/>
                <w:color w:val="000000"/>
                <w:kern w:val="0"/>
                <w:lang w:bidi="ar"/>
              </w:rPr>
            </w:pPr>
            <w:r w:rsidRPr="00AF1EE7">
              <w:rPr>
                <w:rFonts w:ascii="宋体" w:hAnsi="宋体" w:cs="宋体" w:hint="eastAsia"/>
                <w:color w:val="000000"/>
                <w:kern w:val="0"/>
                <w:lang w:bidi="ar"/>
              </w:rPr>
              <w:t>4、测温范围：-10-50℃；测量精度：±0.1℃；</w:t>
            </w:r>
          </w:p>
          <w:p w:rsidR="00287E97" w:rsidRPr="00AF1EE7" w:rsidRDefault="00287E97" w:rsidP="00287E97">
            <w:pPr>
              <w:widowControl/>
              <w:numPr>
                <w:ilvl w:val="0"/>
                <w:numId w:val="4"/>
              </w:numPr>
              <w:jc w:val="left"/>
              <w:textAlignment w:val="center"/>
              <w:rPr>
                <w:rFonts w:ascii="宋体" w:hAnsi="宋体" w:cs="宋体"/>
                <w:color w:val="000000"/>
                <w:kern w:val="0"/>
                <w:lang w:bidi="ar"/>
              </w:rPr>
            </w:pPr>
            <w:r w:rsidRPr="00AF1EE7">
              <w:rPr>
                <w:rFonts w:ascii="宋体" w:hAnsi="宋体" w:cs="宋体" w:hint="eastAsia"/>
                <w:color w:val="000000"/>
                <w:kern w:val="0"/>
                <w:lang w:bidi="ar"/>
              </w:rPr>
              <w:t>5、测湿范围：0～100％RH，测量精度：±0.1%RH ；</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6、输出信号：RS485或者干接点可选；</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7、可支持现场设定报警值，报警时模块本身也可发出报警信号；</w:t>
            </w:r>
          </w:p>
        </w:tc>
        <w:tc>
          <w:tcPr>
            <w:tcW w:w="61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6.00</w:t>
            </w: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温湿度监控子系统软件</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1、系统能对机房温湿度实时监视，显示并记录其运行数据。系统支持机房电子地图加载。</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2、根据预先的设定，系统可以对机房温湿度参数和状态异常设定自动报警。</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3、系统可以将机房温湿</w:t>
            </w:r>
            <w:proofErr w:type="gramStart"/>
            <w:r w:rsidRPr="00AF1EE7">
              <w:rPr>
                <w:rFonts w:ascii="宋体" w:hAnsi="宋体" w:cs="宋体" w:hint="eastAsia"/>
                <w:color w:val="000000"/>
                <w:kern w:val="0"/>
                <w:lang w:bidi="ar"/>
              </w:rPr>
              <w:t>度数据</w:t>
            </w:r>
            <w:proofErr w:type="gramEnd"/>
            <w:r w:rsidRPr="00AF1EE7">
              <w:rPr>
                <w:rFonts w:ascii="宋体" w:hAnsi="宋体" w:cs="宋体" w:hint="eastAsia"/>
                <w:color w:val="000000"/>
                <w:kern w:val="0"/>
                <w:lang w:bidi="ar"/>
              </w:rPr>
              <w:t>生成报警报表，并可按需求查询或打印。</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4、系统可以对机房温湿度参数进行历史曲线记录，并可随时查看任意一天的曲线记录。</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5、监控系统支持通过短信实时查询机房各监测点的温度和湿度情况。</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6</w:t>
            </w:r>
            <w:r w:rsidR="004974F6">
              <w:rPr>
                <w:rFonts w:ascii="宋体" w:hAnsi="宋体" w:cs="宋体" w:hint="eastAsia"/>
                <w:color w:val="000000"/>
                <w:kern w:val="0"/>
                <w:lang w:bidi="ar"/>
              </w:rPr>
              <w:t>、</w:t>
            </w:r>
            <w:r w:rsidRPr="00AF1EE7">
              <w:rPr>
                <w:rFonts w:ascii="宋体" w:hAnsi="宋体" w:cs="宋体" w:hint="eastAsia"/>
                <w:color w:val="000000"/>
                <w:kern w:val="0"/>
                <w:lang w:bidi="ar"/>
              </w:rPr>
              <w:t>需提供温湿度监测子系统的软件著作权登记证书。</w:t>
            </w:r>
          </w:p>
        </w:tc>
        <w:tc>
          <w:tcPr>
            <w:tcW w:w="61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b/>
                <w:color w:val="000000"/>
              </w:rPr>
            </w:pPr>
            <w:r w:rsidRPr="00AF1EE7">
              <w:rPr>
                <w:rFonts w:ascii="宋体" w:hAnsi="宋体" w:cs="宋体" w:hint="eastAsia"/>
                <w:b/>
                <w:color w:val="000000"/>
                <w:kern w:val="0"/>
                <w:lang w:bidi="ar"/>
              </w:rPr>
              <w:t>九</w:t>
            </w:r>
          </w:p>
        </w:tc>
        <w:tc>
          <w:tcPr>
            <w:tcW w:w="1808"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b/>
                <w:color w:val="000000"/>
              </w:rPr>
            </w:pPr>
            <w:r w:rsidRPr="00AF1EE7">
              <w:rPr>
                <w:rFonts w:ascii="宋体" w:hAnsi="宋体" w:cs="宋体" w:hint="eastAsia"/>
                <w:b/>
                <w:color w:val="000000"/>
                <w:kern w:val="0"/>
                <w:lang w:bidi="ar"/>
              </w:rPr>
              <w:t>消防监测系统（消防主机提供通讯接口）</w:t>
            </w:r>
          </w:p>
        </w:tc>
        <w:tc>
          <w:tcPr>
            <w:tcW w:w="38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7E97" w:rsidRPr="00AF1EE7" w:rsidRDefault="00287E97" w:rsidP="00E20D5B">
            <w:pPr>
              <w:jc w:val="left"/>
              <w:rPr>
                <w:rFonts w:ascii="宋体" w:hAnsi="宋体" w:cs="宋体"/>
                <w:color w:val="000000"/>
              </w:rPr>
            </w:pPr>
          </w:p>
        </w:tc>
        <w:tc>
          <w:tcPr>
            <w:tcW w:w="61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jc w:val="center"/>
              <w:rPr>
                <w:rFonts w:ascii="宋体" w:hAnsi="宋体" w:cs="宋体"/>
                <w:color w:val="000000"/>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jc w:val="center"/>
              <w:rPr>
                <w:rFonts w:ascii="宋体" w:hAnsi="宋体" w:cs="宋体"/>
                <w:color w:val="000000"/>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继电器</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24V</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开关量采集模块</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1、电源：DC+10V～DC+30V。</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2、通信接口：RS485，2线制、半双工。</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3、通信速率（bps）：1200、2400、4800、9600、19.2K、38.4K、115.2K。</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4、输入通道：6路差分输入，2路单端输入。</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5、状态指示：8路输入状态灯指示。</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3</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消防监控子系统软件</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287E97">
            <w:pPr>
              <w:widowControl/>
              <w:numPr>
                <w:ilvl w:val="0"/>
                <w:numId w:val="5"/>
              </w:numPr>
              <w:jc w:val="left"/>
              <w:textAlignment w:val="center"/>
              <w:rPr>
                <w:rFonts w:ascii="宋体" w:hAnsi="宋体" w:cs="宋体"/>
                <w:color w:val="000000"/>
                <w:kern w:val="0"/>
                <w:lang w:bidi="ar"/>
              </w:rPr>
            </w:pPr>
            <w:r w:rsidRPr="00AF1EE7">
              <w:rPr>
                <w:rFonts w:ascii="宋体" w:hAnsi="宋体" w:cs="宋体" w:hint="eastAsia"/>
                <w:color w:val="000000"/>
                <w:kern w:val="0"/>
                <w:lang w:bidi="ar"/>
              </w:rPr>
              <w:t>消防监控子系统主要利用消防控制箱给出的报警信号，通过开关量数据采集模块，将消防控制器上的干接点变化信号送</w:t>
            </w:r>
            <w:r w:rsidRPr="00AF1EE7">
              <w:rPr>
                <w:rFonts w:ascii="宋体" w:hAnsi="宋体" w:cs="宋体" w:hint="eastAsia"/>
                <w:color w:val="000000"/>
                <w:kern w:val="0"/>
                <w:lang w:bidi="ar"/>
              </w:rPr>
              <w:lastRenderedPageBreak/>
              <w:t>到监控主机，实时监测机房内的火灾情况和及时告警。</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2、本子系统发生报警时可根据需要发出报警提示，联动门禁系统打开相应逃生通道，让工作人员迅速撤离灾害现场，并可启动综合排烟系统。</w:t>
            </w:r>
          </w:p>
        </w:tc>
        <w:tc>
          <w:tcPr>
            <w:tcW w:w="61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lastRenderedPageBreak/>
              <w:t>套</w:t>
            </w:r>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b/>
                <w:color w:val="000000"/>
              </w:rPr>
            </w:pPr>
            <w:r w:rsidRPr="00AF1EE7">
              <w:rPr>
                <w:rFonts w:ascii="宋体" w:hAnsi="宋体" w:cs="宋体" w:hint="eastAsia"/>
                <w:b/>
                <w:color w:val="000000"/>
                <w:kern w:val="0"/>
                <w:lang w:bidi="ar"/>
              </w:rPr>
              <w:lastRenderedPageBreak/>
              <w:t>十</w:t>
            </w:r>
          </w:p>
        </w:tc>
        <w:tc>
          <w:tcPr>
            <w:tcW w:w="1808"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b/>
                <w:color w:val="000000"/>
              </w:rPr>
            </w:pPr>
            <w:r w:rsidRPr="00AF1EE7">
              <w:rPr>
                <w:rFonts w:ascii="宋体" w:hAnsi="宋体" w:cs="宋体" w:hint="eastAsia"/>
                <w:b/>
                <w:color w:val="000000"/>
                <w:kern w:val="0"/>
                <w:lang w:bidi="ar"/>
              </w:rPr>
              <w:t>红外监测</w:t>
            </w:r>
          </w:p>
        </w:tc>
        <w:tc>
          <w:tcPr>
            <w:tcW w:w="38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7E97" w:rsidRPr="00AF1EE7" w:rsidRDefault="00287E97" w:rsidP="00E20D5B">
            <w:pPr>
              <w:jc w:val="left"/>
              <w:rPr>
                <w:rFonts w:ascii="宋体" w:hAnsi="宋体" w:cs="宋体"/>
                <w:color w:val="000000"/>
              </w:rPr>
            </w:pPr>
          </w:p>
        </w:tc>
        <w:tc>
          <w:tcPr>
            <w:tcW w:w="61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jc w:val="center"/>
              <w:rPr>
                <w:rFonts w:ascii="宋体" w:hAnsi="宋体" w:cs="宋体"/>
                <w:color w:val="000000"/>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jc w:val="center"/>
              <w:rPr>
                <w:rFonts w:ascii="宋体" w:hAnsi="宋体" w:cs="宋体"/>
                <w:color w:val="000000"/>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18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红外探测器</w:t>
            </w:r>
          </w:p>
        </w:tc>
        <w:tc>
          <w:tcPr>
            <w:tcW w:w="38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1、特点：吸顶安装，</w:t>
            </w:r>
            <w:proofErr w:type="gramStart"/>
            <w:r w:rsidRPr="00AF1EE7">
              <w:rPr>
                <w:rFonts w:ascii="宋体" w:hAnsi="宋体" w:cs="宋体" w:hint="eastAsia"/>
                <w:color w:val="000000"/>
                <w:kern w:val="0"/>
                <w:lang w:bidi="ar"/>
              </w:rPr>
              <w:t>防拆盒盖</w:t>
            </w:r>
            <w:proofErr w:type="gramEnd"/>
            <w:r w:rsidRPr="00AF1EE7">
              <w:rPr>
                <w:rFonts w:ascii="宋体" w:hAnsi="宋体" w:cs="宋体" w:hint="eastAsia"/>
                <w:color w:val="000000"/>
                <w:kern w:val="0"/>
                <w:lang w:bidi="ar"/>
              </w:rPr>
              <w:t>；</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 探测范围：探测范围：直径6m(安装高度3.6m时)，探测角度：全方位360°；</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3、响应时间：5S,10S,30S可调节报警响应时间；</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4、工作电压：DC 9 ～16V；</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5、消耗电流：≤20mA(DC 12V时)；</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6、环境温度：-10℃ ～ +50℃；</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7、安装方式：吸顶，高度：2.5m-6m；</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8、报警输出：常闭，防拆开关：常闭；</w:t>
            </w:r>
          </w:p>
        </w:tc>
        <w:tc>
          <w:tcPr>
            <w:tcW w:w="61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3.00</w:t>
            </w: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开关量采集模块</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1、电源：DC+10V～DC+30V。</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2、通信接口：RS485，2线制、半双工。</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3、通信速率（bps）：1200、2400、4800、9600、19.2K、38.4K、115.2K。</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4、输入通道：6路差分输入，2路单端输入。</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5、状态指示：8路输入状态灯指示。</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3</w:t>
            </w:r>
          </w:p>
        </w:tc>
        <w:tc>
          <w:tcPr>
            <w:tcW w:w="180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红外监测子系统软件</w:t>
            </w:r>
          </w:p>
        </w:tc>
        <w:tc>
          <w:tcPr>
            <w:tcW w:w="38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1、实时监测机房内的人员状态；</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2、短信报警通知；</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3、分时段自动报警；</w:t>
            </w:r>
          </w:p>
        </w:tc>
        <w:tc>
          <w:tcPr>
            <w:tcW w:w="61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66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shd w:val="clear" w:color="auto" w:fill="FFFFFF"/>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b/>
                <w:color w:val="000000"/>
              </w:rPr>
            </w:pPr>
            <w:r w:rsidRPr="00AF1EE7">
              <w:rPr>
                <w:rFonts w:ascii="宋体" w:hAnsi="宋体" w:cs="宋体" w:hint="eastAsia"/>
                <w:b/>
                <w:color w:val="000000"/>
                <w:kern w:val="0"/>
                <w:lang w:bidi="ar"/>
              </w:rPr>
              <w:t>十一</w:t>
            </w:r>
          </w:p>
        </w:tc>
        <w:tc>
          <w:tcPr>
            <w:tcW w:w="1808" w:type="dxa"/>
            <w:tcBorders>
              <w:top w:val="single" w:sz="4" w:space="0" w:color="000000"/>
              <w:left w:val="single" w:sz="4" w:space="0" w:color="000000"/>
              <w:bottom w:val="single" w:sz="4" w:space="0" w:color="000000"/>
              <w:right w:val="single" w:sz="4" w:space="0" w:color="000000"/>
            </w:tcBorders>
            <w:shd w:val="clear" w:color="auto" w:fill="C0C0C0"/>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b/>
                <w:color w:val="000000"/>
              </w:rPr>
            </w:pPr>
            <w:r w:rsidRPr="00AF1EE7">
              <w:rPr>
                <w:rFonts w:ascii="宋体" w:hAnsi="宋体" w:cs="宋体" w:hint="eastAsia"/>
                <w:b/>
                <w:color w:val="000000"/>
                <w:kern w:val="0"/>
                <w:lang w:bidi="ar"/>
              </w:rPr>
              <w:t>中心监控配置</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jc w:val="left"/>
              <w:rPr>
                <w:rFonts w:ascii="宋体" w:hAnsi="宋体" w:cs="宋体"/>
                <w:color w:val="000000"/>
              </w:rPr>
            </w:pP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jc w:val="center"/>
              <w:rPr>
                <w:rFonts w:ascii="宋体" w:hAnsi="宋体" w:cs="宋体"/>
                <w:color w:val="000000"/>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jc w:val="center"/>
              <w:rPr>
                <w:rFonts w:ascii="宋体" w:hAnsi="宋体" w:cs="宋体"/>
                <w:color w:val="000000"/>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18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嵌入式监控一体机</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Intel Ivy Bridge C1037U 1.8GHz /1xSO-DIMM，DDR3 1333MHz Memory，4G/500G/单1000M网卡/2个RS232，4个RS485串口，12DI,4DO/4个USB口/1个10/100/1000M以太网口/AC220V/DC48V/功耗&lt;80W/环境：-10℃～50℃/环境湿度/10%～90%RH，无凝露/静电防护：接触放电:±6KV；空气放电:±8KV/EFT防护：±2KV/尺寸：440×280×44MM/安装方式：1U标准机19寸架安装。</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监控服务器需提供原厂商CE认证、环保ROHS符合性声明。主机需与软件平台统一品牌，证书内具备防伪网址及电话。</w:t>
            </w:r>
          </w:p>
        </w:tc>
        <w:tc>
          <w:tcPr>
            <w:tcW w:w="6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台</w:t>
            </w:r>
          </w:p>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电话语音报警系统（含语音卡）</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语音报警，当报警事件发生时，系统将通过电话拨号方式，自动拨打已设置好的多</w:t>
            </w:r>
            <w:r w:rsidRPr="00AF1EE7">
              <w:rPr>
                <w:rFonts w:ascii="宋体" w:hAnsi="宋体" w:cs="宋体" w:hint="eastAsia"/>
                <w:color w:val="000000"/>
                <w:kern w:val="0"/>
                <w:lang w:bidi="ar"/>
              </w:rPr>
              <w:lastRenderedPageBreak/>
              <w:t>组值班电话，包括固定电话和移动电话，以便及时的通知值班人员，从而在根本上实现了机房无人值守，科学管理。</w:t>
            </w:r>
          </w:p>
        </w:tc>
        <w:tc>
          <w:tcPr>
            <w:tcW w:w="6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lastRenderedPageBreak/>
              <w:t>套</w:t>
            </w:r>
          </w:p>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lastRenderedPageBreak/>
              <w:t>3</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短信系统(含短信MODEM)</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短信报警，可以根据重要级别将同时发生的报警排序处理，并可以将不同的报警内容选择设定为短信报警。</w:t>
            </w:r>
          </w:p>
        </w:tc>
        <w:tc>
          <w:tcPr>
            <w:tcW w:w="6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4</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声光报警系统（带控制器）</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声光报警</w:t>
            </w:r>
          </w:p>
          <w:p w:rsidR="00287E97" w:rsidRPr="00AF1EE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 电压：12VDC</w:t>
            </w:r>
          </w:p>
          <w:p w:rsidR="00287E97" w:rsidRPr="00AF1EE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 电流：1A</w:t>
            </w:r>
          </w:p>
          <w:p w:rsidR="00287E97" w:rsidRPr="00AF1EE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 分贝：90-105db</w:t>
            </w:r>
          </w:p>
          <w:p w:rsidR="00287E97" w:rsidRPr="00AF1EE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 功率：5W</w:t>
            </w:r>
          </w:p>
        </w:tc>
        <w:tc>
          <w:tcPr>
            <w:tcW w:w="6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5</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Default="00287E97" w:rsidP="00E20D5B">
            <w:pPr>
              <w:widowControl/>
              <w:jc w:val="left"/>
              <w:textAlignment w:val="center"/>
              <w:rPr>
                <w:rFonts w:ascii="宋体" w:hAnsi="宋体" w:cs="宋体"/>
                <w:color w:val="000000"/>
                <w:kern w:val="0"/>
                <w:lang w:bidi="ar"/>
              </w:rPr>
            </w:pPr>
          </w:p>
          <w:p w:rsidR="00287E97" w:rsidRDefault="00287E97" w:rsidP="00E20D5B">
            <w:pPr>
              <w:widowControl/>
              <w:jc w:val="left"/>
              <w:textAlignment w:val="center"/>
              <w:rPr>
                <w:rFonts w:ascii="宋体" w:hAnsi="宋体" w:cs="宋体"/>
                <w:color w:val="000000"/>
                <w:kern w:val="0"/>
                <w:lang w:bidi="ar"/>
              </w:rPr>
            </w:pPr>
          </w:p>
          <w:p w:rsidR="00287E97" w:rsidRDefault="00287E97" w:rsidP="00E20D5B">
            <w:pPr>
              <w:widowControl/>
              <w:jc w:val="left"/>
              <w:textAlignment w:val="center"/>
              <w:rPr>
                <w:rFonts w:ascii="宋体" w:hAnsi="宋体" w:cs="宋体"/>
                <w:color w:val="000000"/>
                <w:kern w:val="0"/>
                <w:lang w:bidi="ar"/>
              </w:rPr>
            </w:pPr>
          </w:p>
          <w:p w:rsidR="00287E97" w:rsidRDefault="00287E97" w:rsidP="00E20D5B">
            <w:pPr>
              <w:widowControl/>
              <w:jc w:val="left"/>
              <w:textAlignment w:val="center"/>
              <w:rPr>
                <w:rFonts w:ascii="宋体" w:hAnsi="宋体" w:cs="宋体"/>
                <w:color w:val="000000"/>
                <w:kern w:val="0"/>
                <w:lang w:bidi="ar"/>
              </w:rPr>
            </w:pPr>
          </w:p>
          <w:p w:rsidR="00287E97" w:rsidRDefault="00287E97" w:rsidP="00E20D5B">
            <w:pPr>
              <w:widowControl/>
              <w:jc w:val="left"/>
              <w:textAlignment w:val="center"/>
              <w:rPr>
                <w:rFonts w:ascii="宋体" w:hAnsi="宋体" w:cs="宋体"/>
                <w:color w:val="000000"/>
                <w:kern w:val="0"/>
                <w:lang w:bidi="ar"/>
              </w:rPr>
            </w:pPr>
          </w:p>
          <w:p w:rsidR="00287E97" w:rsidRDefault="00287E97" w:rsidP="00E20D5B">
            <w:pPr>
              <w:widowControl/>
              <w:jc w:val="left"/>
              <w:textAlignment w:val="center"/>
              <w:rPr>
                <w:rFonts w:ascii="宋体" w:hAnsi="宋体" w:cs="宋体"/>
                <w:color w:val="000000"/>
                <w:kern w:val="0"/>
                <w:lang w:bidi="ar"/>
              </w:rPr>
            </w:pPr>
          </w:p>
          <w:p w:rsidR="00287E97" w:rsidRDefault="00287E97" w:rsidP="00E20D5B">
            <w:pPr>
              <w:widowControl/>
              <w:jc w:val="left"/>
              <w:textAlignment w:val="center"/>
              <w:rPr>
                <w:rFonts w:ascii="宋体" w:hAnsi="宋体" w:cs="宋体"/>
                <w:color w:val="000000"/>
                <w:kern w:val="0"/>
                <w:lang w:bidi="ar"/>
              </w:rPr>
            </w:pPr>
          </w:p>
          <w:p w:rsidR="00287E97" w:rsidRDefault="00287E97" w:rsidP="00E20D5B">
            <w:pPr>
              <w:widowControl/>
              <w:jc w:val="left"/>
              <w:textAlignment w:val="center"/>
              <w:rPr>
                <w:rFonts w:ascii="宋体" w:hAnsi="宋体" w:cs="宋体"/>
                <w:color w:val="000000"/>
                <w:kern w:val="0"/>
                <w:lang w:bidi="ar"/>
              </w:rPr>
            </w:pPr>
          </w:p>
          <w:p w:rsidR="00287E97" w:rsidRDefault="00287E97" w:rsidP="00E20D5B">
            <w:pPr>
              <w:widowControl/>
              <w:jc w:val="left"/>
              <w:textAlignment w:val="center"/>
              <w:rPr>
                <w:rFonts w:ascii="宋体" w:hAnsi="宋体" w:cs="宋体"/>
                <w:color w:val="000000"/>
                <w:kern w:val="0"/>
                <w:lang w:bidi="ar"/>
              </w:rPr>
            </w:pPr>
          </w:p>
          <w:p w:rsidR="00287E97" w:rsidRDefault="00287E97" w:rsidP="00E20D5B">
            <w:pPr>
              <w:widowControl/>
              <w:jc w:val="left"/>
              <w:textAlignment w:val="center"/>
              <w:rPr>
                <w:rFonts w:ascii="宋体" w:hAnsi="宋体" w:cs="宋体"/>
                <w:color w:val="000000"/>
                <w:kern w:val="0"/>
                <w:lang w:bidi="ar"/>
              </w:rPr>
            </w:pPr>
          </w:p>
          <w:p w:rsidR="00287E97" w:rsidRDefault="00287E97" w:rsidP="00E20D5B">
            <w:pPr>
              <w:widowControl/>
              <w:jc w:val="left"/>
              <w:textAlignment w:val="center"/>
              <w:rPr>
                <w:rFonts w:ascii="宋体" w:hAnsi="宋体" w:cs="宋体"/>
                <w:color w:val="000000"/>
                <w:kern w:val="0"/>
                <w:lang w:bidi="ar"/>
              </w:rPr>
            </w:pPr>
          </w:p>
          <w:p w:rsidR="00287E97" w:rsidRDefault="00287E97" w:rsidP="00E20D5B">
            <w:pPr>
              <w:widowControl/>
              <w:jc w:val="left"/>
              <w:textAlignment w:val="center"/>
              <w:rPr>
                <w:rFonts w:ascii="宋体" w:hAnsi="宋体" w:cs="宋体"/>
                <w:color w:val="000000"/>
                <w:kern w:val="0"/>
                <w:lang w:bidi="ar"/>
              </w:rPr>
            </w:pPr>
          </w:p>
          <w:p w:rsidR="00287E97" w:rsidRDefault="00287E97" w:rsidP="00E20D5B">
            <w:pPr>
              <w:widowControl/>
              <w:jc w:val="left"/>
              <w:textAlignment w:val="center"/>
              <w:rPr>
                <w:rFonts w:ascii="宋体" w:hAnsi="宋体" w:cs="宋体"/>
                <w:color w:val="000000"/>
                <w:kern w:val="0"/>
                <w:lang w:bidi="ar"/>
              </w:rPr>
            </w:pPr>
          </w:p>
          <w:p w:rsidR="00287E97" w:rsidRDefault="00287E97" w:rsidP="00E20D5B">
            <w:pPr>
              <w:widowControl/>
              <w:jc w:val="left"/>
              <w:textAlignment w:val="center"/>
              <w:rPr>
                <w:rFonts w:ascii="宋体" w:hAnsi="宋体" w:cs="宋体"/>
                <w:color w:val="000000"/>
                <w:kern w:val="0"/>
                <w:lang w:bidi="ar"/>
              </w:rPr>
            </w:pPr>
          </w:p>
          <w:p w:rsidR="00287E97" w:rsidRDefault="00287E97" w:rsidP="00E20D5B">
            <w:pPr>
              <w:widowControl/>
              <w:jc w:val="left"/>
              <w:textAlignment w:val="center"/>
              <w:rPr>
                <w:rFonts w:ascii="宋体" w:hAnsi="宋体" w:cs="宋体"/>
                <w:color w:val="000000"/>
                <w:kern w:val="0"/>
                <w:lang w:bidi="ar"/>
              </w:rPr>
            </w:pPr>
          </w:p>
          <w:p w:rsidR="00287E97" w:rsidRDefault="00287E97" w:rsidP="00E20D5B">
            <w:pPr>
              <w:widowControl/>
              <w:jc w:val="left"/>
              <w:textAlignment w:val="center"/>
              <w:rPr>
                <w:rFonts w:ascii="宋体" w:hAnsi="宋体" w:cs="宋体"/>
                <w:color w:val="000000"/>
                <w:kern w:val="0"/>
                <w:lang w:bidi="ar"/>
              </w:rPr>
            </w:pPr>
          </w:p>
          <w:p w:rsidR="00287E97" w:rsidRDefault="00287E97" w:rsidP="00E20D5B">
            <w:pPr>
              <w:widowControl/>
              <w:jc w:val="left"/>
              <w:textAlignment w:val="center"/>
              <w:rPr>
                <w:rFonts w:ascii="宋体" w:hAnsi="宋体" w:cs="宋体"/>
                <w:color w:val="000000"/>
                <w:kern w:val="0"/>
                <w:lang w:bidi="ar"/>
              </w:rPr>
            </w:pPr>
          </w:p>
          <w:p w:rsidR="00287E97" w:rsidRDefault="00287E97" w:rsidP="00E20D5B">
            <w:pPr>
              <w:widowControl/>
              <w:jc w:val="left"/>
              <w:textAlignment w:val="center"/>
              <w:rPr>
                <w:rFonts w:ascii="宋体" w:hAnsi="宋体" w:cs="宋体"/>
                <w:color w:val="000000"/>
                <w:kern w:val="0"/>
                <w:lang w:bidi="ar"/>
              </w:rPr>
            </w:pPr>
          </w:p>
          <w:p w:rsidR="00287E97" w:rsidRDefault="00287E97" w:rsidP="00E20D5B">
            <w:pPr>
              <w:widowControl/>
              <w:jc w:val="left"/>
              <w:textAlignment w:val="center"/>
              <w:rPr>
                <w:rFonts w:ascii="宋体" w:hAnsi="宋体" w:cs="宋体"/>
                <w:color w:val="000000"/>
                <w:kern w:val="0"/>
                <w:lang w:bidi="ar"/>
              </w:rPr>
            </w:pPr>
          </w:p>
          <w:p w:rsidR="00287E97" w:rsidRDefault="00287E97" w:rsidP="00E20D5B">
            <w:pPr>
              <w:widowControl/>
              <w:jc w:val="left"/>
              <w:textAlignment w:val="center"/>
              <w:rPr>
                <w:rFonts w:ascii="宋体" w:hAnsi="宋体" w:cs="宋体"/>
                <w:color w:val="000000"/>
                <w:kern w:val="0"/>
                <w:lang w:bidi="ar"/>
              </w:rPr>
            </w:pPr>
          </w:p>
          <w:p w:rsidR="00287E97" w:rsidRDefault="00287E97" w:rsidP="00E20D5B">
            <w:pPr>
              <w:widowControl/>
              <w:jc w:val="left"/>
              <w:textAlignment w:val="center"/>
              <w:rPr>
                <w:rFonts w:ascii="宋体" w:hAnsi="宋体" w:cs="宋体"/>
                <w:color w:val="000000"/>
                <w:kern w:val="0"/>
                <w:lang w:bidi="ar"/>
              </w:rPr>
            </w:pPr>
          </w:p>
          <w:p w:rsidR="00287E97" w:rsidRPr="00AF1EE7" w:rsidRDefault="00287E97" w:rsidP="00E20D5B">
            <w:pPr>
              <w:widowControl/>
              <w:jc w:val="left"/>
              <w:textAlignment w:val="center"/>
              <w:rPr>
                <w:rFonts w:ascii="宋体" w:hAnsi="宋体" w:cs="宋体"/>
                <w:color w:val="000000"/>
              </w:rPr>
            </w:pPr>
            <w:proofErr w:type="gramStart"/>
            <w:r w:rsidRPr="00AF1EE7">
              <w:rPr>
                <w:rFonts w:ascii="宋体" w:hAnsi="宋体" w:cs="宋体" w:hint="eastAsia"/>
                <w:color w:val="000000"/>
                <w:kern w:val="0"/>
                <w:lang w:bidi="ar"/>
              </w:rPr>
              <w:t>动环监控系统</w:t>
            </w:r>
            <w:proofErr w:type="gramEnd"/>
            <w:r w:rsidRPr="00AF1EE7">
              <w:rPr>
                <w:rFonts w:ascii="宋体" w:hAnsi="宋体" w:cs="宋体" w:hint="eastAsia"/>
                <w:color w:val="000000"/>
                <w:kern w:val="0"/>
                <w:lang w:bidi="ar"/>
              </w:rPr>
              <w:t>平台软件</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1、机房环境监控系统可支持TCP/IP及SNMP协议进行数据交互，为日后机房联网预留接口，能够实现集中或分散监控。可同时支持B/S、C/S两种方式，管理人员可通过内网、外网进行监控或管理；使用IE浏览时应无需安装任何软件。</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2</w:t>
            </w:r>
            <w:r w:rsidR="004974F6">
              <w:rPr>
                <w:rFonts w:ascii="宋体" w:hAnsi="宋体" w:cs="宋体" w:hint="eastAsia"/>
                <w:color w:val="000000"/>
                <w:kern w:val="0"/>
                <w:lang w:bidi="ar"/>
              </w:rPr>
              <w:t>、</w:t>
            </w:r>
            <w:r w:rsidRPr="00AF1EE7">
              <w:rPr>
                <w:rFonts w:ascii="宋体" w:hAnsi="宋体" w:cs="宋体" w:hint="eastAsia"/>
                <w:color w:val="000000"/>
                <w:kern w:val="0"/>
                <w:lang w:bidi="ar"/>
              </w:rPr>
              <w:t>机房环境监控系统可完全兼容机房内精密空调、温湿度、水泄漏、视频、门禁、防雷、消防等设备的监控，可集成中控、PORIS等系列门禁控制器以及海康、大华、天地伟业视频监控产品。（需提供相关软件检测报告予以证明）。</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3</w:t>
            </w:r>
            <w:r w:rsidR="004974F6">
              <w:rPr>
                <w:rFonts w:ascii="宋体" w:hAnsi="宋体" w:cs="宋体" w:hint="eastAsia"/>
                <w:color w:val="000000"/>
                <w:kern w:val="0"/>
                <w:lang w:bidi="ar"/>
              </w:rPr>
              <w:t>、</w:t>
            </w:r>
            <w:r w:rsidRPr="00AF1EE7">
              <w:rPr>
                <w:rFonts w:ascii="宋体" w:hAnsi="宋体" w:cs="宋体" w:hint="eastAsia"/>
                <w:color w:val="000000"/>
                <w:kern w:val="0"/>
                <w:lang w:bidi="ar"/>
              </w:rPr>
              <w:t xml:space="preserve">监控平台软件客户端展示可以支持多个监控界面自定义大小同时展示，用户可随意调用任意数量的监控界面同时展示，并支持监控界面全屏自动轮巡展示。（需提供软件展示界面截图）。 </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4</w:t>
            </w:r>
            <w:r w:rsidR="004974F6">
              <w:rPr>
                <w:rFonts w:ascii="宋体" w:hAnsi="宋体" w:cs="宋体" w:hint="eastAsia"/>
                <w:color w:val="000000"/>
                <w:kern w:val="0"/>
                <w:lang w:bidi="ar"/>
              </w:rPr>
              <w:t>、</w:t>
            </w:r>
            <w:r w:rsidRPr="00AF1EE7">
              <w:rPr>
                <w:rFonts w:ascii="宋体" w:hAnsi="宋体" w:cs="宋体" w:hint="eastAsia"/>
                <w:color w:val="000000"/>
                <w:kern w:val="0"/>
                <w:lang w:bidi="ar"/>
              </w:rPr>
              <w:t>监控平台软件监控界面展示可支持实时数据曲线功能，并非传统的数字展示，可将配电、温湿度等机房数据的实时变化通过实时曲线的方式形象地展示出来。（需提供软件展示界面截图）。</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5、机房环境监控系统具有强大的报警级别管理功能，可区分多级报警，当系统出现报警时，可根据不同监控对象报警事件而划分不同的报警方式，包括划分报警等级、时间优先、次数频率等，在监控中心可以以不同颜色和声音对报警事件进行区分，完善的报警级别将会使系统具有更高的可靠性。且所有电话、短信报警发送记录均要求有详细发送记录，便于查询打印和后期责任追溯。（需提供对应软件配置界面或者相关软件检测报告予以证明）</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lastRenderedPageBreak/>
              <w:t>6、监控平台软件的数据查询系统可同时支持对多个数据量的查询和比较，并通过数据表格和曲线多种方式展示出来，（需提供软件功能界面截图）。</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7、机房监控平台软件采用国内行业知名品牌，行业从事经验不低于八年，通过国家高新技术企业资格审查。</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8、</w:t>
            </w:r>
            <w:r w:rsidRPr="002D6626">
              <w:rPr>
                <w:rFonts w:ascii="宋体" w:hAnsi="宋体" w:cs="宋体" w:hint="eastAsia"/>
                <w:kern w:val="0"/>
                <w:lang w:bidi="ar"/>
              </w:rPr>
              <w:t>监控厂家需提供：中</w:t>
            </w:r>
            <w:r w:rsidRPr="00AF1EE7">
              <w:rPr>
                <w:rFonts w:ascii="宋体" w:hAnsi="宋体" w:cs="宋体" w:hint="eastAsia"/>
                <w:color w:val="000000"/>
                <w:kern w:val="0"/>
                <w:lang w:bidi="ar"/>
              </w:rPr>
              <w:t>国赛宝实验室软件检测报告和中国软件评测中心软件检测报告；信息产业部软件产品登记证书；软件企业证书或相关协会出具的证明函；国家高新技术企业证书；国家版权局机房监控系统软件著作权；ISO9001质量管理体系认证证书；ISO14001环境管理体系认证书。</w:t>
            </w:r>
          </w:p>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9、投标供应商须提供</w:t>
            </w:r>
            <w:proofErr w:type="gramStart"/>
            <w:r w:rsidRPr="00AF1EE7">
              <w:rPr>
                <w:rFonts w:ascii="宋体" w:hAnsi="宋体" w:cs="宋体" w:hint="eastAsia"/>
                <w:color w:val="000000"/>
                <w:kern w:val="0"/>
                <w:lang w:bidi="ar"/>
              </w:rPr>
              <w:t>机房动环监控系统</w:t>
            </w:r>
            <w:proofErr w:type="gramEnd"/>
            <w:r w:rsidRPr="00AF1EE7">
              <w:rPr>
                <w:rFonts w:ascii="宋体" w:hAnsi="宋体" w:cs="宋体" w:hint="eastAsia"/>
                <w:color w:val="000000"/>
                <w:kern w:val="0"/>
                <w:lang w:bidi="ar"/>
              </w:rPr>
              <w:t>原厂商针对本项目出具的授权证明书（原件）、质</w:t>
            </w:r>
            <w:proofErr w:type="gramStart"/>
            <w:r w:rsidRPr="00AF1EE7">
              <w:rPr>
                <w:rFonts w:ascii="宋体" w:hAnsi="宋体" w:cs="宋体" w:hint="eastAsia"/>
                <w:color w:val="000000"/>
                <w:kern w:val="0"/>
                <w:lang w:bidi="ar"/>
              </w:rPr>
              <w:t>保承诺</w:t>
            </w:r>
            <w:proofErr w:type="gramEnd"/>
            <w:r w:rsidRPr="00AF1EE7">
              <w:rPr>
                <w:rFonts w:ascii="宋体" w:hAnsi="宋体" w:cs="宋体" w:hint="eastAsia"/>
                <w:color w:val="000000"/>
                <w:kern w:val="0"/>
                <w:lang w:bidi="ar"/>
              </w:rPr>
              <w:t>函（原件）。</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10、系统监测平台软件可扩展实现机房温度云场、资产管理、能耗管理等3D可视化管理功能，实现3D动态仿真功能以及安卓、</w:t>
            </w:r>
            <w:proofErr w:type="spellStart"/>
            <w:r w:rsidRPr="00AF1EE7">
              <w:rPr>
                <w:rFonts w:ascii="宋体" w:hAnsi="宋体" w:cs="宋体" w:hint="eastAsia"/>
                <w:color w:val="000000"/>
                <w:kern w:val="0"/>
                <w:lang w:bidi="ar"/>
              </w:rPr>
              <w:t>ios</w:t>
            </w:r>
            <w:proofErr w:type="spellEnd"/>
            <w:r w:rsidRPr="00AF1EE7">
              <w:rPr>
                <w:rFonts w:ascii="宋体" w:hAnsi="宋体" w:cs="宋体" w:hint="eastAsia"/>
                <w:color w:val="000000"/>
                <w:kern w:val="0"/>
                <w:lang w:bidi="ar"/>
              </w:rPr>
              <w:t>手机远程管理APP软件，并提供原厂出版彩页证明文件（加盖原厂商公章）。</w:t>
            </w:r>
          </w:p>
        </w:tc>
        <w:tc>
          <w:tcPr>
            <w:tcW w:w="6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lastRenderedPageBreak/>
              <w:t>套</w:t>
            </w:r>
          </w:p>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lastRenderedPageBreak/>
              <w:t>6</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远程浏览软件</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系统提供完整的WEB功能，授权用户可以通过浏览器（IE）访问监控系统，内容包括实时状态、历史曲线、事件查询、实时视频、录像浏览、球机控制、报警设置等所有功能，其界面应与监控站完全一致。</w:t>
            </w:r>
          </w:p>
        </w:tc>
        <w:tc>
          <w:tcPr>
            <w:tcW w:w="6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7</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模块箱</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支持挂墙安装或就地安装</w:t>
            </w:r>
          </w:p>
        </w:tc>
        <w:tc>
          <w:tcPr>
            <w:tcW w:w="6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6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8</w:t>
            </w:r>
          </w:p>
        </w:tc>
        <w:tc>
          <w:tcPr>
            <w:tcW w:w="18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手机APP</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proofErr w:type="gramStart"/>
            <w:r w:rsidRPr="00AF1EE7">
              <w:rPr>
                <w:rFonts w:ascii="宋体" w:hAnsi="宋体" w:cs="宋体" w:hint="eastAsia"/>
                <w:color w:val="000000"/>
                <w:kern w:val="0"/>
                <w:lang w:bidi="ar"/>
              </w:rPr>
              <w:t>安卓版</w:t>
            </w:r>
            <w:proofErr w:type="gramEnd"/>
          </w:p>
        </w:tc>
        <w:tc>
          <w:tcPr>
            <w:tcW w:w="6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9</w:t>
            </w:r>
          </w:p>
        </w:tc>
        <w:tc>
          <w:tcPr>
            <w:tcW w:w="18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电管、电源线等辅材</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配套</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批</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E20D5B">
        <w:trPr>
          <w:trHeight w:val="397"/>
          <w:jc w:val="center"/>
        </w:trPr>
        <w:tc>
          <w:tcPr>
            <w:tcW w:w="8797"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textAlignment w:val="center"/>
              <w:rPr>
                <w:rFonts w:ascii="宋体" w:hAnsi="宋体" w:cs="宋体"/>
                <w:color w:val="000000"/>
                <w:kern w:val="0"/>
                <w:lang w:bidi="ar"/>
              </w:rPr>
            </w:pPr>
            <w:r w:rsidRPr="00AF1EE7">
              <w:rPr>
                <w:rFonts w:ascii="宋体" w:hAnsi="宋体" w:cs="宋体" w:hint="eastAsia"/>
                <w:b/>
                <w:color w:val="000000"/>
                <w:kern w:val="0"/>
                <w:lang w:bidi="ar"/>
              </w:rPr>
              <w:t>子项目名称：其他部分</w:t>
            </w: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18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监控室窗帘</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2000*2200mm</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项</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18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机房玻璃隔断框架除锈</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除锈</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项</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3</w:t>
            </w:r>
          </w:p>
        </w:tc>
        <w:tc>
          <w:tcPr>
            <w:tcW w:w="18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机房内市电线路</w:t>
            </w:r>
            <w:proofErr w:type="gramStart"/>
            <w:r w:rsidRPr="00AF1EE7">
              <w:rPr>
                <w:rFonts w:ascii="宋体" w:hAnsi="宋体" w:cs="宋体" w:hint="eastAsia"/>
                <w:color w:val="000000"/>
                <w:kern w:val="0"/>
                <w:lang w:bidi="ar"/>
              </w:rPr>
              <w:t>及动环</w:t>
            </w:r>
            <w:proofErr w:type="gramEnd"/>
            <w:r w:rsidRPr="00AF1EE7">
              <w:rPr>
                <w:rFonts w:ascii="宋体" w:hAnsi="宋体" w:cs="宋体" w:hint="eastAsia"/>
                <w:color w:val="000000"/>
                <w:kern w:val="0"/>
                <w:lang w:bidi="ar"/>
              </w:rPr>
              <w:t>检测</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现场检测</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项</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E20D5B">
        <w:trPr>
          <w:trHeight w:val="397"/>
          <w:jc w:val="center"/>
        </w:trPr>
        <w:tc>
          <w:tcPr>
            <w:tcW w:w="8797"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jc w:val="left"/>
              <w:rPr>
                <w:rFonts w:ascii="宋体" w:hAnsi="宋体" w:cs="宋体"/>
                <w:b/>
                <w:color w:val="000000"/>
              </w:rPr>
            </w:pPr>
            <w:r w:rsidRPr="00AF1EE7">
              <w:rPr>
                <w:rFonts w:ascii="宋体" w:hAnsi="宋体" w:cs="宋体" w:hint="eastAsia"/>
                <w:b/>
                <w:color w:val="000000"/>
                <w:kern w:val="0"/>
                <w:lang w:bidi="ar"/>
              </w:rPr>
              <w:t>子项目名称：消防报警及气体灭火系统</w:t>
            </w: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b/>
                <w:color w:val="000000"/>
              </w:rPr>
            </w:pPr>
            <w:proofErr w:type="gramStart"/>
            <w:r w:rsidRPr="00AF1EE7">
              <w:rPr>
                <w:rFonts w:ascii="宋体" w:hAnsi="宋体" w:cs="宋体" w:hint="eastAsia"/>
                <w:b/>
                <w:color w:val="000000"/>
                <w:kern w:val="0"/>
                <w:lang w:bidi="ar"/>
              </w:rPr>
              <w:t>一</w:t>
            </w:r>
            <w:proofErr w:type="gramEnd"/>
          </w:p>
        </w:tc>
        <w:tc>
          <w:tcPr>
            <w:tcW w:w="1808" w:type="dxa"/>
            <w:tcBorders>
              <w:top w:val="single" w:sz="4" w:space="0" w:color="000000"/>
              <w:left w:val="single" w:sz="4" w:space="0" w:color="000000"/>
              <w:bottom w:val="single" w:sz="4" w:space="0" w:color="000000"/>
              <w:right w:val="single" w:sz="4" w:space="0" w:color="000000"/>
            </w:tcBorders>
            <w:shd w:val="clear" w:color="auto" w:fill="C0C0C0"/>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b/>
                <w:color w:val="000000"/>
              </w:rPr>
            </w:pPr>
            <w:r w:rsidRPr="00AF1EE7">
              <w:rPr>
                <w:rFonts w:ascii="宋体" w:hAnsi="宋体" w:cs="宋体" w:hint="eastAsia"/>
                <w:b/>
                <w:color w:val="000000"/>
                <w:kern w:val="0"/>
                <w:lang w:bidi="ar"/>
              </w:rPr>
              <w:t>消防报警部分</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jc w:val="left"/>
              <w:rPr>
                <w:rFonts w:ascii="宋体" w:hAnsi="宋体" w:cs="宋体"/>
                <w:color w:val="000000"/>
              </w:rPr>
            </w:pP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jc w:val="center"/>
              <w:rPr>
                <w:rFonts w:ascii="宋体" w:hAnsi="宋体" w:cs="宋体"/>
                <w:color w:val="000000"/>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jc w:val="center"/>
              <w:rPr>
                <w:rFonts w:ascii="宋体" w:hAnsi="宋体" w:cs="宋体"/>
                <w:color w:val="000000"/>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18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火灾报警控制器</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最大容量为200个地址编码点；可外接64台</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台</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lastRenderedPageBreak/>
              <w:t>2</w:t>
            </w:r>
          </w:p>
        </w:tc>
        <w:tc>
          <w:tcPr>
            <w:tcW w:w="18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气体灭火控制盘</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实现1个防火区的气体灭火控制，延时启动在0～30秒连续可调</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台</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3</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气体灭火</w:t>
            </w:r>
            <w:proofErr w:type="gramStart"/>
            <w:r w:rsidRPr="00AF1EE7">
              <w:rPr>
                <w:rFonts w:ascii="宋体" w:hAnsi="宋体" w:cs="宋体" w:hint="eastAsia"/>
                <w:color w:val="000000"/>
                <w:kern w:val="0"/>
                <w:lang w:bidi="ar"/>
              </w:rPr>
              <w:t>联网卡</w:t>
            </w:r>
            <w:proofErr w:type="gramEnd"/>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控制器星型联网，提供一路光电隔离的标准RS485接口，每路星型分支的距离&lt;1200m</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4</w:t>
            </w:r>
          </w:p>
        </w:tc>
        <w:tc>
          <w:tcPr>
            <w:tcW w:w="18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proofErr w:type="gramStart"/>
            <w:r w:rsidRPr="00AF1EE7">
              <w:rPr>
                <w:rFonts w:ascii="宋体" w:hAnsi="宋体" w:cs="宋体" w:hint="eastAsia"/>
                <w:color w:val="000000"/>
                <w:kern w:val="0"/>
                <w:lang w:bidi="ar"/>
              </w:rPr>
              <w:t>感</w:t>
            </w:r>
            <w:proofErr w:type="gramEnd"/>
            <w:r w:rsidRPr="00AF1EE7">
              <w:rPr>
                <w:rFonts w:ascii="宋体" w:hAnsi="宋体" w:cs="宋体" w:hint="eastAsia"/>
                <w:color w:val="000000"/>
                <w:kern w:val="0"/>
                <w:lang w:bidi="ar"/>
              </w:rPr>
              <w:t>烟探测器连底座</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Default="00287E97" w:rsidP="00E20D5B">
            <w:pPr>
              <w:widowControl/>
              <w:jc w:val="left"/>
              <w:textAlignment w:val="center"/>
              <w:rPr>
                <w:rFonts w:ascii="宋体" w:hAnsi="宋体" w:cs="宋体"/>
                <w:color w:val="000000"/>
                <w:kern w:val="0"/>
                <w:lang w:bidi="ar"/>
              </w:rPr>
            </w:pPr>
            <w:r w:rsidRPr="00AF1EE7">
              <w:rPr>
                <w:rFonts w:ascii="宋体" w:hAnsi="宋体" w:cs="宋体" w:hint="eastAsia"/>
                <w:color w:val="000000"/>
                <w:kern w:val="0"/>
                <w:lang w:bidi="ar"/>
              </w:rPr>
              <w:t>智能光电，工作电压：总线24V ；</w:t>
            </w:r>
          </w:p>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编码方式：十进制电子编码</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只</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15.00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5</w:t>
            </w:r>
          </w:p>
        </w:tc>
        <w:tc>
          <w:tcPr>
            <w:tcW w:w="18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感温探测器连底座</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智能电子差定温感温探测器</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只</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15.00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6</w:t>
            </w:r>
          </w:p>
        </w:tc>
        <w:tc>
          <w:tcPr>
            <w:tcW w:w="18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消防警铃</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rPr>
              <w:t>警铃</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只</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3.00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7</w:t>
            </w:r>
          </w:p>
        </w:tc>
        <w:tc>
          <w:tcPr>
            <w:tcW w:w="18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声光报警器</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声光报警</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只</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2.00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8</w:t>
            </w:r>
          </w:p>
        </w:tc>
        <w:tc>
          <w:tcPr>
            <w:tcW w:w="18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放气指示灯</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编码型，与气体灭火系统控制器配套使用</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套</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2.00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9</w:t>
            </w:r>
          </w:p>
        </w:tc>
        <w:tc>
          <w:tcPr>
            <w:tcW w:w="18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紧急启停按钮</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电子编码方式，编码范围可在21~30之间任意设定</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只</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2.00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w:t>
            </w:r>
          </w:p>
        </w:tc>
        <w:tc>
          <w:tcPr>
            <w:tcW w:w="18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控制模块</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输出为有源输出或无源输出方式；输入、输出</w:t>
            </w:r>
            <w:proofErr w:type="gramStart"/>
            <w:r w:rsidRPr="00AF1EE7">
              <w:rPr>
                <w:rFonts w:ascii="宋体" w:hAnsi="宋体" w:cs="宋体" w:hint="eastAsia"/>
                <w:color w:val="000000"/>
                <w:kern w:val="0"/>
                <w:lang w:bidi="ar"/>
              </w:rPr>
              <w:t>具有检线功能</w:t>
            </w:r>
            <w:proofErr w:type="gramEnd"/>
            <w:r w:rsidRPr="00AF1EE7">
              <w:rPr>
                <w:rFonts w:ascii="宋体" w:hAnsi="宋体" w:cs="宋体" w:hint="eastAsia"/>
                <w:color w:val="000000"/>
                <w:kern w:val="0"/>
                <w:lang w:bidi="ar"/>
              </w:rPr>
              <w:t>。可与无源触点连接。为电子编码。</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proofErr w:type="gramStart"/>
            <w:r w:rsidRPr="00AF1EE7">
              <w:rPr>
                <w:rFonts w:ascii="宋体" w:hAnsi="宋体" w:cs="宋体" w:hint="eastAsia"/>
                <w:color w:val="000000"/>
                <w:kern w:val="0"/>
                <w:lang w:bidi="ar"/>
              </w:rPr>
              <w:t>个</w:t>
            </w:r>
            <w:proofErr w:type="gramEnd"/>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5.00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11</w:t>
            </w:r>
          </w:p>
        </w:tc>
        <w:tc>
          <w:tcPr>
            <w:tcW w:w="18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辅材一批</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配套</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项</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12</w:t>
            </w:r>
          </w:p>
        </w:tc>
        <w:tc>
          <w:tcPr>
            <w:tcW w:w="18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管内穿线</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WDZN-RVS2*1.5</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m</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200.00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13</w:t>
            </w:r>
          </w:p>
        </w:tc>
        <w:tc>
          <w:tcPr>
            <w:tcW w:w="18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管内穿线</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WDZN-RVS4*1.5</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m</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200.00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14</w:t>
            </w:r>
          </w:p>
        </w:tc>
        <w:tc>
          <w:tcPr>
            <w:tcW w:w="18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管内穿线</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WDZN-BV1*2.5</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m</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200.00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15</w:t>
            </w:r>
          </w:p>
        </w:tc>
        <w:tc>
          <w:tcPr>
            <w:tcW w:w="18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自动报警系统调试</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系统调试</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系统</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16</w:t>
            </w:r>
          </w:p>
        </w:tc>
        <w:tc>
          <w:tcPr>
            <w:tcW w:w="18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气体灭火系统调试</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系统调试</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系统</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17</w:t>
            </w:r>
          </w:p>
        </w:tc>
        <w:tc>
          <w:tcPr>
            <w:tcW w:w="180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proofErr w:type="gramStart"/>
            <w:r w:rsidRPr="00AF1EE7">
              <w:rPr>
                <w:rFonts w:ascii="宋体" w:hAnsi="宋体" w:cs="宋体" w:hint="eastAsia"/>
                <w:color w:val="000000"/>
                <w:kern w:val="0"/>
                <w:lang w:bidi="ar"/>
              </w:rPr>
              <w:t>消防第三</w:t>
            </w:r>
            <w:proofErr w:type="gramEnd"/>
            <w:r w:rsidRPr="00AF1EE7">
              <w:rPr>
                <w:rFonts w:ascii="宋体" w:hAnsi="宋体" w:cs="宋体" w:hint="eastAsia"/>
                <w:color w:val="000000"/>
                <w:kern w:val="0"/>
                <w:lang w:bidi="ar"/>
              </w:rPr>
              <w:t>方检测费用</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检测合格</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系统</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b/>
                <w:color w:val="000000"/>
              </w:rPr>
            </w:pPr>
            <w:r w:rsidRPr="00AF1EE7">
              <w:rPr>
                <w:rFonts w:ascii="宋体" w:hAnsi="宋体" w:cs="宋体" w:hint="eastAsia"/>
                <w:b/>
                <w:color w:val="000000"/>
                <w:kern w:val="0"/>
                <w:lang w:bidi="ar"/>
              </w:rPr>
              <w:t>二</w:t>
            </w:r>
          </w:p>
        </w:tc>
        <w:tc>
          <w:tcPr>
            <w:tcW w:w="1808" w:type="dxa"/>
            <w:tcBorders>
              <w:top w:val="single" w:sz="4" w:space="0" w:color="000000"/>
              <w:left w:val="single" w:sz="4" w:space="0" w:color="000000"/>
              <w:bottom w:val="single" w:sz="4" w:space="0" w:color="000000"/>
              <w:right w:val="single" w:sz="4" w:space="0" w:color="000000"/>
            </w:tcBorders>
            <w:shd w:val="clear" w:color="auto" w:fill="C0C0C0"/>
            <w:noWrap/>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b/>
                <w:color w:val="000000"/>
              </w:rPr>
            </w:pPr>
            <w:r w:rsidRPr="00AF1EE7">
              <w:rPr>
                <w:rFonts w:ascii="宋体" w:hAnsi="宋体" w:cs="宋体" w:hint="eastAsia"/>
                <w:b/>
                <w:color w:val="000000"/>
                <w:kern w:val="0"/>
                <w:lang w:bidi="ar"/>
              </w:rPr>
              <w:t>气体灭火部分</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jc w:val="left"/>
              <w:rPr>
                <w:rFonts w:ascii="宋体" w:hAnsi="宋体" w:cs="宋体"/>
                <w:color w:val="000000"/>
              </w:rPr>
            </w:pP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jc w:val="center"/>
              <w:rPr>
                <w:rFonts w:ascii="宋体" w:hAnsi="宋体" w:cs="宋体"/>
                <w:color w:val="000000"/>
              </w:rPr>
            </w:pP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jc w:val="center"/>
              <w:rPr>
                <w:rFonts w:ascii="宋体" w:hAnsi="宋体" w:cs="宋体"/>
                <w:color w:val="000000"/>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jc w:val="center"/>
              <w:rPr>
                <w:rFonts w:ascii="宋体" w:hAnsi="宋体" w:cs="宋体"/>
                <w:color w:val="000000"/>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90L</w:t>
            </w:r>
            <w:proofErr w:type="gramStart"/>
            <w:r w:rsidRPr="00AF1EE7">
              <w:rPr>
                <w:rFonts w:ascii="宋体" w:hAnsi="宋体" w:cs="宋体" w:hint="eastAsia"/>
                <w:color w:val="000000"/>
                <w:kern w:val="0"/>
                <w:lang w:bidi="ar"/>
              </w:rPr>
              <w:t>柜式七氟丙烷</w:t>
            </w:r>
            <w:proofErr w:type="gramEnd"/>
            <w:r w:rsidRPr="00AF1EE7">
              <w:rPr>
                <w:rFonts w:ascii="宋体" w:hAnsi="宋体" w:cs="宋体" w:hint="eastAsia"/>
                <w:color w:val="000000"/>
                <w:kern w:val="0"/>
                <w:lang w:bidi="ar"/>
              </w:rPr>
              <w:t>灭火装置</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90L单瓶组</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瓶组</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2</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120L</w:t>
            </w:r>
            <w:proofErr w:type="gramStart"/>
            <w:r w:rsidRPr="00AF1EE7">
              <w:rPr>
                <w:rFonts w:ascii="宋体" w:hAnsi="宋体" w:cs="宋体" w:hint="eastAsia"/>
                <w:color w:val="000000"/>
                <w:kern w:val="0"/>
                <w:lang w:bidi="ar"/>
              </w:rPr>
              <w:t>柜式七氟丙烷</w:t>
            </w:r>
            <w:proofErr w:type="gramEnd"/>
            <w:r w:rsidRPr="00AF1EE7">
              <w:rPr>
                <w:rFonts w:ascii="宋体" w:hAnsi="宋体" w:cs="宋体" w:hint="eastAsia"/>
                <w:color w:val="000000"/>
                <w:kern w:val="0"/>
                <w:lang w:bidi="ar"/>
              </w:rPr>
              <w:t>灭火装置</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120L单瓶组</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瓶组</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2.00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3</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proofErr w:type="gramStart"/>
            <w:r w:rsidRPr="00AF1EE7">
              <w:rPr>
                <w:rFonts w:ascii="宋体" w:hAnsi="宋体" w:cs="宋体" w:hint="eastAsia"/>
                <w:color w:val="000000"/>
                <w:kern w:val="0"/>
                <w:lang w:bidi="ar"/>
              </w:rPr>
              <w:t>七氟丙烷</w:t>
            </w:r>
            <w:proofErr w:type="gramEnd"/>
            <w:r w:rsidRPr="00AF1EE7">
              <w:rPr>
                <w:rFonts w:ascii="宋体" w:hAnsi="宋体" w:cs="宋体" w:hint="eastAsia"/>
                <w:color w:val="000000"/>
                <w:kern w:val="0"/>
                <w:lang w:bidi="ar"/>
              </w:rPr>
              <w:t>灭火剂</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HFC-227ea</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Kg</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320.00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4</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E20D5B">
            <w:pPr>
              <w:widowControl/>
              <w:jc w:val="left"/>
              <w:textAlignment w:val="center"/>
              <w:rPr>
                <w:rFonts w:ascii="宋体" w:hAnsi="宋体" w:cs="宋体"/>
                <w:color w:val="000000"/>
              </w:rPr>
            </w:pPr>
            <w:r w:rsidRPr="00AF1EE7">
              <w:rPr>
                <w:rFonts w:ascii="宋体" w:hAnsi="宋体" w:cs="宋体" w:hint="eastAsia"/>
                <w:color w:val="000000"/>
                <w:kern w:val="0"/>
                <w:lang w:bidi="ar"/>
              </w:rPr>
              <w:t>旧钢瓶返厂处理</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B92977" w:rsidRDefault="00287E97" w:rsidP="00E20D5B">
            <w:pPr>
              <w:widowControl/>
              <w:jc w:val="left"/>
              <w:textAlignment w:val="center"/>
              <w:rPr>
                <w:rFonts w:ascii="宋体" w:hAnsi="宋体" w:cs="宋体"/>
                <w:color w:val="FF0000"/>
              </w:rPr>
            </w:pPr>
            <w:r w:rsidRPr="00D162FF">
              <w:rPr>
                <w:rFonts w:ascii="宋体" w:hAnsi="宋体" w:cs="宋体" w:hint="eastAsia"/>
                <w:color w:val="000000"/>
                <w:kern w:val="0"/>
                <w:lang w:bidi="ar"/>
              </w:rPr>
              <w:t>机房原气体钢瓶发回厂家，由厂家进行处理</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项</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287E97"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5</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87E97" w:rsidRPr="00AF1EE7" w:rsidRDefault="00287E97" w:rsidP="004974F6">
            <w:pPr>
              <w:widowControl/>
              <w:jc w:val="left"/>
              <w:textAlignment w:val="center"/>
              <w:rPr>
                <w:rFonts w:ascii="宋体" w:hAnsi="宋体" w:cs="宋体"/>
                <w:color w:val="000000"/>
              </w:rPr>
            </w:pPr>
            <w:r w:rsidRPr="00AF1EE7">
              <w:rPr>
                <w:rFonts w:ascii="宋体" w:hAnsi="宋体" w:cs="宋体" w:hint="eastAsia"/>
                <w:color w:val="000000"/>
                <w:kern w:val="0"/>
                <w:lang w:bidi="ar"/>
              </w:rPr>
              <w:t>设备安装费（包含搬运费）</w:t>
            </w:r>
          </w:p>
        </w:tc>
        <w:tc>
          <w:tcPr>
            <w:tcW w:w="3828" w:type="dxa"/>
            <w:tcBorders>
              <w:top w:val="single" w:sz="4" w:space="0" w:color="000000"/>
              <w:left w:val="single" w:sz="4" w:space="0" w:color="000000"/>
              <w:bottom w:val="single" w:sz="4" w:space="0" w:color="000000"/>
              <w:right w:val="single" w:sz="4" w:space="0" w:color="000000"/>
            </w:tcBorders>
            <w:vAlign w:val="center"/>
          </w:tcPr>
          <w:p w:rsidR="00287E97" w:rsidRPr="00D162FF" w:rsidRDefault="00287E97" w:rsidP="00E20D5B">
            <w:pPr>
              <w:widowControl/>
              <w:jc w:val="left"/>
              <w:textAlignment w:val="center"/>
              <w:rPr>
                <w:rFonts w:ascii="宋体" w:hAnsi="宋体" w:cs="宋体"/>
                <w:color w:val="000000"/>
                <w:kern w:val="0"/>
                <w:lang w:bidi="ar"/>
              </w:rPr>
            </w:pPr>
            <w:proofErr w:type="gramStart"/>
            <w:r>
              <w:rPr>
                <w:rFonts w:ascii="宋体" w:hAnsi="宋体" w:cs="宋体" w:hint="eastAsia"/>
                <w:color w:val="000000"/>
                <w:kern w:val="0"/>
                <w:lang w:bidi="ar"/>
              </w:rPr>
              <w:t>柜式七氟</w:t>
            </w:r>
            <w:r w:rsidRPr="00D162FF">
              <w:rPr>
                <w:rFonts w:ascii="宋体" w:hAnsi="宋体" w:cs="宋体" w:hint="eastAsia"/>
                <w:color w:val="000000"/>
                <w:kern w:val="0"/>
                <w:lang w:bidi="ar"/>
              </w:rPr>
              <w:t>丙烷</w:t>
            </w:r>
            <w:proofErr w:type="gramEnd"/>
            <w:r w:rsidRPr="00D162FF">
              <w:rPr>
                <w:rFonts w:ascii="宋体" w:hAnsi="宋体" w:cs="宋体" w:hint="eastAsia"/>
                <w:color w:val="000000"/>
                <w:kern w:val="0"/>
                <w:lang w:bidi="ar"/>
              </w:rPr>
              <w:t>灭火装置搬运和安装</w:t>
            </w: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项</w:t>
            </w: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87E97" w:rsidRPr="00AF1EE7" w:rsidRDefault="00287E97" w:rsidP="00E20D5B">
            <w:pPr>
              <w:widowControl/>
              <w:jc w:val="center"/>
              <w:textAlignment w:val="center"/>
              <w:rPr>
                <w:rFonts w:ascii="宋体" w:hAnsi="宋体" w:cs="宋体"/>
                <w:color w:val="000000"/>
              </w:rPr>
            </w:pPr>
            <w:r w:rsidRPr="00AF1EE7">
              <w:rPr>
                <w:rFonts w:ascii="宋体" w:hAnsi="宋体" w:cs="宋体" w:hint="eastAsia"/>
                <w:color w:val="000000"/>
                <w:kern w:val="0"/>
                <w:lang w:bidi="ar"/>
              </w:rPr>
              <w:t>1.00</w:t>
            </w:r>
          </w:p>
        </w:tc>
        <w:tc>
          <w:tcPr>
            <w:tcW w:w="566"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287E97" w:rsidRPr="00AF1EE7" w:rsidRDefault="00287E97" w:rsidP="00E20D5B">
            <w:pPr>
              <w:widowControl/>
              <w:jc w:val="center"/>
              <w:textAlignment w:val="center"/>
              <w:rPr>
                <w:rFonts w:ascii="宋体" w:hAnsi="宋体" w:cs="宋体"/>
                <w:color w:val="000000"/>
                <w:kern w:val="0"/>
                <w:lang w:bidi="ar"/>
              </w:rPr>
            </w:pPr>
          </w:p>
        </w:tc>
      </w:tr>
      <w:tr w:rsidR="008818AB" w:rsidRPr="00AF1EE7" w:rsidTr="004974F6">
        <w:trPr>
          <w:trHeight w:val="397"/>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818AB" w:rsidRPr="00AF1EE7" w:rsidRDefault="004974F6" w:rsidP="00E20D5B">
            <w:pPr>
              <w:widowControl/>
              <w:jc w:val="center"/>
              <w:textAlignment w:val="center"/>
              <w:rPr>
                <w:rFonts w:ascii="宋体" w:hAnsi="宋体" w:cs="宋体"/>
                <w:color w:val="000000"/>
                <w:kern w:val="0"/>
                <w:lang w:bidi="ar"/>
              </w:rPr>
            </w:pPr>
            <w:r>
              <w:rPr>
                <w:rFonts w:ascii="宋体" w:hAnsi="宋体" w:cs="宋体"/>
                <w:color w:val="000000"/>
                <w:kern w:val="0"/>
                <w:lang w:bidi="ar"/>
              </w:rPr>
              <w:t>合计</w:t>
            </w:r>
          </w:p>
        </w:tc>
        <w:tc>
          <w:tcPr>
            <w:tcW w:w="18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818AB" w:rsidRPr="00AF1EE7" w:rsidRDefault="008818AB" w:rsidP="00E20D5B">
            <w:pPr>
              <w:widowControl/>
              <w:jc w:val="left"/>
              <w:textAlignment w:val="center"/>
              <w:rPr>
                <w:rFonts w:ascii="宋体" w:hAnsi="宋体" w:cs="宋体"/>
                <w:color w:val="000000"/>
                <w:kern w:val="0"/>
                <w:lang w:bidi="ar"/>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8818AB" w:rsidRDefault="008818AB" w:rsidP="00E20D5B">
            <w:pPr>
              <w:widowControl/>
              <w:jc w:val="left"/>
              <w:textAlignment w:val="center"/>
              <w:rPr>
                <w:rFonts w:ascii="宋体" w:hAnsi="宋体" w:cs="宋体"/>
                <w:color w:val="000000"/>
                <w:kern w:val="0"/>
                <w:lang w:bidi="ar"/>
              </w:rPr>
            </w:pPr>
          </w:p>
        </w:tc>
        <w:tc>
          <w:tcPr>
            <w:tcW w:w="6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818AB" w:rsidRPr="00AF1EE7" w:rsidRDefault="008818AB" w:rsidP="00E20D5B">
            <w:pPr>
              <w:widowControl/>
              <w:jc w:val="center"/>
              <w:textAlignment w:val="center"/>
              <w:rPr>
                <w:rFonts w:ascii="宋体" w:hAnsi="宋体" w:cs="宋体"/>
                <w:color w:val="000000"/>
                <w:kern w:val="0"/>
                <w:lang w:bidi="ar"/>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818AB" w:rsidRPr="00AF1EE7" w:rsidRDefault="008818AB" w:rsidP="00E20D5B">
            <w:pPr>
              <w:widowControl/>
              <w:jc w:val="center"/>
              <w:textAlignment w:val="center"/>
              <w:rPr>
                <w:rFonts w:ascii="宋体" w:hAnsi="宋体" w:cs="宋体"/>
                <w:color w:val="000000"/>
                <w:kern w:val="0"/>
                <w:lang w:bidi="ar"/>
              </w:rPr>
            </w:pPr>
          </w:p>
        </w:tc>
        <w:tc>
          <w:tcPr>
            <w:tcW w:w="566" w:type="dxa"/>
            <w:tcBorders>
              <w:top w:val="single" w:sz="4" w:space="0" w:color="000000"/>
              <w:left w:val="single" w:sz="4" w:space="0" w:color="000000"/>
              <w:bottom w:val="single" w:sz="4" w:space="0" w:color="000000"/>
              <w:right w:val="single" w:sz="4" w:space="0" w:color="000000"/>
            </w:tcBorders>
          </w:tcPr>
          <w:p w:rsidR="008818AB" w:rsidRPr="00AF1EE7" w:rsidRDefault="008818AB" w:rsidP="00E20D5B">
            <w:pPr>
              <w:widowControl/>
              <w:jc w:val="center"/>
              <w:textAlignment w:val="center"/>
              <w:rPr>
                <w:rFonts w:ascii="宋体" w:hAnsi="宋体" w:cs="宋体"/>
                <w:color w:val="000000"/>
                <w:kern w:val="0"/>
                <w:lang w:bidi="ar"/>
              </w:rPr>
            </w:pPr>
          </w:p>
        </w:tc>
        <w:tc>
          <w:tcPr>
            <w:tcW w:w="614" w:type="dxa"/>
            <w:tcBorders>
              <w:top w:val="single" w:sz="4" w:space="0" w:color="000000"/>
              <w:left w:val="single" w:sz="4" w:space="0" w:color="000000"/>
              <w:bottom w:val="single" w:sz="4" w:space="0" w:color="000000"/>
              <w:right w:val="single" w:sz="4" w:space="0" w:color="000000"/>
            </w:tcBorders>
          </w:tcPr>
          <w:p w:rsidR="008818AB" w:rsidRPr="00AF1EE7" w:rsidRDefault="008818AB" w:rsidP="00E20D5B">
            <w:pPr>
              <w:widowControl/>
              <w:jc w:val="center"/>
              <w:textAlignment w:val="center"/>
              <w:rPr>
                <w:rFonts w:ascii="宋体" w:hAnsi="宋体" w:cs="宋体"/>
                <w:color w:val="000000"/>
                <w:kern w:val="0"/>
                <w:lang w:bidi="ar"/>
              </w:rPr>
            </w:pPr>
          </w:p>
        </w:tc>
      </w:tr>
    </w:tbl>
    <w:p w:rsidR="00E2606F" w:rsidRPr="002C42FA" w:rsidRDefault="00A84540" w:rsidP="00E2606F">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投标</w:t>
      </w:r>
      <w:r w:rsidR="00E2606F" w:rsidRPr="002C42FA">
        <w:rPr>
          <w:rFonts w:asciiTheme="minorEastAsia" w:eastAsiaTheme="minorEastAsia" w:hAnsiTheme="minorEastAsia" w:hint="eastAsia"/>
          <w:sz w:val="24"/>
          <w:szCs w:val="24"/>
        </w:rPr>
        <w:t>人公章（盖章）：</w:t>
      </w:r>
      <w:r w:rsidR="00E2606F" w:rsidRPr="002C42FA">
        <w:rPr>
          <w:rFonts w:asciiTheme="minorEastAsia" w:eastAsiaTheme="minorEastAsia" w:hAnsiTheme="minorEastAsia"/>
          <w:sz w:val="24"/>
          <w:szCs w:val="24"/>
        </w:rPr>
        <w:t xml:space="preserve">                               </w:t>
      </w:r>
      <w:r w:rsidR="00E2606F" w:rsidRPr="002C42FA">
        <w:rPr>
          <w:rFonts w:asciiTheme="minorEastAsia" w:eastAsiaTheme="minorEastAsia" w:hAnsiTheme="minorEastAsia" w:hint="eastAsia"/>
          <w:sz w:val="24"/>
          <w:szCs w:val="24"/>
        </w:rPr>
        <w:t>日期：</w:t>
      </w:r>
    </w:p>
    <w:p w:rsidR="000E4DB1" w:rsidRPr="00E2606F"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243412" w:rsidRPr="002C42FA" w:rsidRDefault="00243412" w:rsidP="004462C6">
      <w:pPr>
        <w:rPr>
          <w:rFonts w:asciiTheme="minorEastAsia" w:eastAsiaTheme="minorEastAsia" w:hAnsiTheme="minorEastAsia"/>
        </w:rPr>
      </w:pPr>
    </w:p>
    <w:p w:rsidR="001452C2" w:rsidRPr="002C42FA" w:rsidRDefault="001452C2" w:rsidP="00CD3359">
      <w:pPr>
        <w:rPr>
          <w:rFonts w:asciiTheme="minorEastAsia" w:eastAsiaTheme="minorEastAsia" w:hAnsiTheme="minorEastAsia"/>
        </w:rPr>
      </w:pPr>
    </w:p>
    <w:p w:rsidR="001452C2" w:rsidRPr="002C42FA" w:rsidRDefault="001452C2" w:rsidP="001452C2">
      <w:pPr>
        <w:pStyle w:val="3"/>
        <w:rPr>
          <w:rFonts w:asciiTheme="minorEastAsia" w:eastAsiaTheme="minorEastAsia" w:hAnsiTheme="minorEastAsia"/>
          <w:sz w:val="24"/>
          <w:szCs w:val="24"/>
        </w:rPr>
      </w:pPr>
      <w:bookmarkStart w:id="16" w:name="_Toc438648683"/>
      <w:bookmarkStart w:id="17" w:name="_Toc534556110"/>
      <w:r w:rsidRPr="002C42FA">
        <w:rPr>
          <w:rFonts w:asciiTheme="minorEastAsia" w:eastAsiaTheme="minorEastAsia" w:hAnsiTheme="minorEastAsia" w:hint="eastAsia"/>
          <w:sz w:val="24"/>
          <w:szCs w:val="24"/>
        </w:rPr>
        <w:t>附件</w:t>
      </w:r>
      <w:bookmarkEnd w:id="16"/>
      <w:bookmarkEnd w:id="17"/>
      <w:r w:rsidR="000D13B4">
        <w:rPr>
          <w:rFonts w:asciiTheme="minorEastAsia" w:eastAsiaTheme="minorEastAsia" w:hAnsiTheme="minorEastAsia" w:hint="eastAsia"/>
          <w:sz w:val="24"/>
          <w:szCs w:val="24"/>
        </w:rPr>
        <w:t>五</w:t>
      </w:r>
    </w:p>
    <w:p w:rsidR="001452C2" w:rsidRPr="002C42FA" w:rsidRDefault="00A84540" w:rsidP="001452C2">
      <w:pPr>
        <w:spacing w:line="360" w:lineRule="auto"/>
        <w:ind w:firstLineChars="200" w:firstLine="482"/>
        <w:jc w:val="center"/>
        <w:rPr>
          <w:rFonts w:asciiTheme="minorEastAsia" w:eastAsiaTheme="minorEastAsia" w:hAnsiTheme="minorEastAsia"/>
          <w:b/>
          <w:bCs/>
          <w:sz w:val="24"/>
        </w:rPr>
      </w:pPr>
      <w:r>
        <w:rPr>
          <w:rFonts w:asciiTheme="minorEastAsia" w:eastAsiaTheme="minorEastAsia" w:hAnsiTheme="minorEastAsia" w:hint="eastAsia"/>
          <w:b/>
          <w:bCs/>
          <w:sz w:val="24"/>
        </w:rPr>
        <w:t>招标</w:t>
      </w:r>
      <w:r w:rsidR="001452C2" w:rsidRPr="002C42FA">
        <w:rPr>
          <w:rFonts w:asciiTheme="minorEastAsia" w:eastAsiaTheme="minorEastAsia" w:hAnsiTheme="minorEastAsia" w:hint="eastAsia"/>
          <w:b/>
          <w:bCs/>
          <w:sz w:val="24"/>
        </w:rPr>
        <w:t>文件要求提供的其他资料</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根据项目情况提供如下文件：</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1、售后服务措施及承诺</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2、</w:t>
      </w:r>
      <w:r w:rsidR="00A84540">
        <w:rPr>
          <w:rFonts w:asciiTheme="minorEastAsia" w:eastAsiaTheme="minorEastAsia" w:hAnsiTheme="minorEastAsia" w:hint="eastAsia"/>
          <w:sz w:val="24"/>
        </w:rPr>
        <w:t>投标</w:t>
      </w:r>
      <w:r w:rsidRPr="002C42FA">
        <w:rPr>
          <w:rFonts w:asciiTheme="minorEastAsia" w:eastAsiaTheme="minorEastAsia" w:hAnsiTheme="minorEastAsia" w:hint="eastAsia"/>
          <w:sz w:val="24"/>
        </w:rPr>
        <w:t>人的资质证书</w:t>
      </w:r>
      <w:r w:rsidR="001B5D7E">
        <w:rPr>
          <w:rFonts w:asciiTheme="minorEastAsia" w:eastAsiaTheme="minorEastAsia" w:hAnsiTheme="minorEastAsia" w:hint="eastAsia"/>
          <w:sz w:val="24"/>
        </w:rPr>
        <w:t>复印件加盖公司红章</w:t>
      </w:r>
      <w:r w:rsidRPr="002C42FA">
        <w:rPr>
          <w:rFonts w:asciiTheme="minorEastAsia" w:eastAsiaTheme="minorEastAsia" w:hAnsiTheme="minorEastAsia" w:hint="eastAsia"/>
          <w:sz w:val="24"/>
        </w:rPr>
        <w:t>（</w:t>
      </w:r>
      <w:r w:rsidR="008818AB" w:rsidRPr="006C7298">
        <w:rPr>
          <w:rFonts w:asciiTheme="minorEastAsia" w:eastAsiaTheme="minorEastAsia" w:hAnsiTheme="minorEastAsia" w:hint="eastAsia"/>
          <w:sz w:val="24"/>
        </w:rPr>
        <w:t>如有</w:t>
      </w:r>
      <w:r w:rsidRPr="002C42FA">
        <w:rPr>
          <w:rFonts w:asciiTheme="minorEastAsia" w:eastAsiaTheme="minorEastAsia" w:hAnsiTheme="minorEastAsia" w:hint="eastAsia"/>
          <w:sz w:val="24"/>
        </w:rPr>
        <w:t>）</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3、营业执照</w:t>
      </w:r>
      <w:r w:rsidR="001B5D7E">
        <w:rPr>
          <w:rFonts w:asciiTheme="minorEastAsia" w:eastAsiaTheme="minorEastAsia" w:hAnsiTheme="minorEastAsia" w:hint="eastAsia"/>
          <w:sz w:val="24"/>
        </w:rPr>
        <w:t>复印件加盖公司红章</w:t>
      </w:r>
      <w:r w:rsidRPr="002C42FA">
        <w:rPr>
          <w:rFonts w:asciiTheme="minorEastAsia" w:eastAsiaTheme="minorEastAsia" w:hAnsiTheme="minorEastAsia" w:hint="eastAsia"/>
          <w:sz w:val="24"/>
        </w:rPr>
        <w:t>（</w:t>
      </w:r>
      <w:r w:rsidRPr="002C42FA">
        <w:rPr>
          <w:rFonts w:asciiTheme="minorEastAsia" w:eastAsiaTheme="minorEastAsia" w:hAnsiTheme="minorEastAsia" w:hint="eastAsia"/>
          <w:b/>
          <w:sz w:val="24"/>
        </w:rPr>
        <w:t>必须提供</w:t>
      </w:r>
      <w:r w:rsidRPr="002C42FA">
        <w:rPr>
          <w:rFonts w:asciiTheme="minorEastAsia" w:eastAsiaTheme="minorEastAsia" w:hAnsiTheme="minorEastAsia" w:hint="eastAsia"/>
          <w:sz w:val="24"/>
        </w:rPr>
        <w:t>）</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4、税务登记证</w:t>
      </w:r>
      <w:r w:rsidR="00B46A6D">
        <w:rPr>
          <w:rFonts w:asciiTheme="minorEastAsia" w:eastAsiaTheme="minorEastAsia" w:hAnsiTheme="minorEastAsia" w:hint="eastAsia"/>
          <w:sz w:val="24"/>
        </w:rPr>
        <w:t>（如有）</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5、组织机构代码证（或统一社会信用代码证</w:t>
      </w:r>
      <w:r w:rsidR="00B46A6D">
        <w:rPr>
          <w:rFonts w:asciiTheme="minorEastAsia" w:eastAsiaTheme="minorEastAsia" w:hAnsiTheme="minorEastAsia" w:hint="eastAsia"/>
          <w:sz w:val="24"/>
        </w:rPr>
        <w:t>，如有</w:t>
      </w:r>
      <w:r w:rsidRPr="002C42FA">
        <w:rPr>
          <w:rFonts w:asciiTheme="minorEastAsia" w:eastAsiaTheme="minorEastAsia" w:hAnsiTheme="minorEastAsia" w:hint="eastAsia"/>
          <w:sz w:val="24"/>
        </w:rPr>
        <w:t>）</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6、其它资料</w:t>
      </w:r>
    </w:p>
    <w:p w:rsidR="001452C2" w:rsidRPr="002C42FA" w:rsidRDefault="001452C2" w:rsidP="001452C2">
      <w:pPr>
        <w:spacing w:line="360" w:lineRule="auto"/>
        <w:rPr>
          <w:rFonts w:asciiTheme="minorEastAsia" w:eastAsiaTheme="minorEastAsia" w:hAnsiTheme="minorEastAsia"/>
          <w:sz w:val="24"/>
          <w:szCs w:val="24"/>
        </w:rPr>
      </w:pPr>
    </w:p>
    <w:p w:rsidR="001452C2" w:rsidRPr="002C42FA" w:rsidRDefault="001452C2" w:rsidP="00F01428">
      <w:pPr>
        <w:jc w:val="center"/>
        <w:rPr>
          <w:rFonts w:asciiTheme="minorEastAsia" w:eastAsiaTheme="minorEastAsia" w:hAnsiTheme="minorEastAsia"/>
        </w:rPr>
      </w:pPr>
    </w:p>
    <w:sectPr w:rsidR="001452C2" w:rsidRPr="002C42FA">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4D9" w:rsidRDefault="00BE74D9" w:rsidP="00F01428">
      <w:r>
        <w:separator/>
      </w:r>
    </w:p>
  </w:endnote>
  <w:endnote w:type="continuationSeparator" w:id="0">
    <w:p w:rsidR="00BE74D9" w:rsidRDefault="00BE74D9" w:rsidP="00F0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8047809"/>
      <w:docPartObj>
        <w:docPartGallery w:val="Page Numbers (Bottom of Page)"/>
        <w:docPartUnique/>
      </w:docPartObj>
    </w:sdtPr>
    <w:sdtEndPr/>
    <w:sdtContent>
      <w:p w:rsidR="004342E3" w:rsidRDefault="004342E3">
        <w:pPr>
          <w:pStyle w:val="a4"/>
          <w:jc w:val="center"/>
        </w:pPr>
        <w:r>
          <w:fldChar w:fldCharType="begin"/>
        </w:r>
        <w:r>
          <w:instrText>PAGE   \* MERGEFORMAT</w:instrText>
        </w:r>
        <w:r>
          <w:fldChar w:fldCharType="separate"/>
        </w:r>
        <w:r w:rsidR="00070DA4" w:rsidRPr="00070DA4">
          <w:rPr>
            <w:noProof/>
            <w:lang w:val="zh-CN"/>
          </w:rPr>
          <w:t>31</w:t>
        </w:r>
        <w:r>
          <w:fldChar w:fldCharType="end"/>
        </w:r>
      </w:p>
    </w:sdtContent>
  </w:sdt>
  <w:p w:rsidR="004342E3" w:rsidRDefault="004342E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4D9" w:rsidRDefault="00BE74D9" w:rsidP="00F01428">
      <w:r>
        <w:separator/>
      </w:r>
    </w:p>
  </w:footnote>
  <w:footnote w:type="continuationSeparator" w:id="0">
    <w:p w:rsidR="00BE74D9" w:rsidRDefault="00BE74D9" w:rsidP="00F014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EAB5D8"/>
    <w:multiLevelType w:val="singleLevel"/>
    <w:tmpl w:val="B4EAB5D8"/>
    <w:lvl w:ilvl="0">
      <w:start w:val="1"/>
      <w:numFmt w:val="decimal"/>
      <w:suff w:val="space"/>
      <w:lvlText w:val="%1)"/>
      <w:lvlJc w:val="left"/>
    </w:lvl>
  </w:abstractNum>
  <w:abstractNum w:abstractNumId="1">
    <w:nsid w:val="F6C25C60"/>
    <w:multiLevelType w:val="singleLevel"/>
    <w:tmpl w:val="F6C25C60"/>
    <w:lvl w:ilvl="0">
      <w:start w:val="1"/>
      <w:numFmt w:val="decimal"/>
      <w:suff w:val="nothing"/>
      <w:lvlText w:val="%1、"/>
      <w:lvlJc w:val="left"/>
    </w:lvl>
  </w:abstractNum>
  <w:abstractNum w:abstractNumId="2">
    <w:nsid w:val="00085BB4"/>
    <w:multiLevelType w:val="hybridMultilevel"/>
    <w:tmpl w:val="22161DCA"/>
    <w:lvl w:ilvl="0" w:tplc="B08428E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323FA8"/>
    <w:multiLevelType w:val="singleLevel"/>
    <w:tmpl w:val="0C323FA8"/>
    <w:lvl w:ilvl="0">
      <w:start w:val="1"/>
      <w:numFmt w:val="decimal"/>
      <w:suff w:val="nothing"/>
      <w:lvlText w:val="%1、"/>
      <w:lvlJc w:val="left"/>
    </w:lvl>
  </w:abstractNum>
  <w:abstractNum w:abstractNumId="4">
    <w:nsid w:val="16821FD4"/>
    <w:multiLevelType w:val="hybridMultilevel"/>
    <w:tmpl w:val="96CE0482"/>
    <w:lvl w:ilvl="0" w:tplc="1DAE2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FD0C55"/>
    <w:multiLevelType w:val="singleLevel"/>
    <w:tmpl w:val="24FD0C55"/>
    <w:lvl w:ilvl="0">
      <w:start w:val="1"/>
      <w:numFmt w:val="decimal"/>
      <w:lvlText w:val="%1."/>
      <w:lvlJc w:val="left"/>
      <w:pPr>
        <w:tabs>
          <w:tab w:val="num" w:pos="312"/>
        </w:tabs>
      </w:pPr>
    </w:lvl>
  </w:abstractNum>
  <w:abstractNum w:abstractNumId="6">
    <w:nsid w:val="312F1897"/>
    <w:multiLevelType w:val="hybridMultilevel"/>
    <w:tmpl w:val="A3CAFEAA"/>
    <w:lvl w:ilvl="0" w:tplc="65C0DFE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47A5A2C"/>
    <w:multiLevelType w:val="singleLevel"/>
    <w:tmpl w:val="647A5A2C"/>
    <w:lvl w:ilvl="0">
      <w:start w:val="1"/>
      <w:numFmt w:val="decimal"/>
      <w:lvlText w:val="%1)"/>
      <w:lvlJc w:val="left"/>
      <w:pPr>
        <w:tabs>
          <w:tab w:val="num" w:pos="312"/>
        </w:tabs>
      </w:pPr>
    </w:lvl>
  </w:abstractNum>
  <w:num w:numId="1">
    <w:abstractNumId w:val="0"/>
  </w:num>
  <w:num w:numId="2">
    <w:abstractNumId w:val="7"/>
  </w:num>
  <w:num w:numId="3">
    <w:abstractNumId w:val="5"/>
  </w:num>
  <w:num w:numId="4">
    <w:abstractNumId w:val="3"/>
  </w:num>
  <w:num w:numId="5">
    <w:abstractNumId w:val="1"/>
  </w:num>
  <w:num w:numId="6">
    <w:abstractNumId w:val="2"/>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312"/>
    <w:rsid w:val="00006C84"/>
    <w:rsid w:val="00010609"/>
    <w:rsid w:val="00011836"/>
    <w:rsid w:val="000160D8"/>
    <w:rsid w:val="0002322E"/>
    <w:rsid w:val="00044F45"/>
    <w:rsid w:val="0005542E"/>
    <w:rsid w:val="000638FD"/>
    <w:rsid w:val="00070DA4"/>
    <w:rsid w:val="00072EA4"/>
    <w:rsid w:val="000A2447"/>
    <w:rsid w:val="000D13B4"/>
    <w:rsid w:val="000E4DB1"/>
    <w:rsid w:val="00106CE1"/>
    <w:rsid w:val="00120FD7"/>
    <w:rsid w:val="00122BAE"/>
    <w:rsid w:val="00130D0D"/>
    <w:rsid w:val="001452C2"/>
    <w:rsid w:val="0014684E"/>
    <w:rsid w:val="00147D7C"/>
    <w:rsid w:val="00151787"/>
    <w:rsid w:val="00154771"/>
    <w:rsid w:val="00163170"/>
    <w:rsid w:val="00164003"/>
    <w:rsid w:val="00181C84"/>
    <w:rsid w:val="00191B60"/>
    <w:rsid w:val="00193E93"/>
    <w:rsid w:val="001A4E6C"/>
    <w:rsid w:val="001B3B62"/>
    <w:rsid w:val="001B5D7E"/>
    <w:rsid w:val="001C5E5C"/>
    <w:rsid w:val="001D79C8"/>
    <w:rsid w:val="001E124E"/>
    <w:rsid w:val="001E5492"/>
    <w:rsid w:val="001E6AB0"/>
    <w:rsid w:val="002010F3"/>
    <w:rsid w:val="002114A8"/>
    <w:rsid w:val="00243097"/>
    <w:rsid w:val="00243412"/>
    <w:rsid w:val="00250877"/>
    <w:rsid w:val="00257076"/>
    <w:rsid w:val="002620E6"/>
    <w:rsid w:val="00275218"/>
    <w:rsid w:val="00275EC2"/>
    <w:rsid w:val="00287E97"/>
    <w:rsid w:val="002B3725"/>
    <w:rsid w:val="002C42FA"/>
    <w:rsid w:val="002D6626"/>
    <w:rsid w:val="002E7FE7"/>
    <w:rsid w:val="002F5C2F"/>
    <w:rsid w:val="00325EF1"/>
    <w:rsid w:val="00335078"/>
    <w:rsid w:val="003657AB"/>
    <w:rsid w:val="0037081F"/>
    <w:rsid w:val="00380E52"/>
    <w:rsid w:val="00395D6A"/>
    <w:rsid w:val="003A7D6E"/>
    <w:rsid w:val="003F1C46"/>
    <w:rsid w:val="00415470"/>
    <w:rsid w:val="004342E3"/>
    <w:rsid w:val="004462C6"/>
    <w:rsid w:val="00450AE4"/>
    <w:rsid w:val="00460B3E"/>
    <w:rsid w:val="00472CBD"/>
    <w:rsid w:val="00481BF8"/>
    <w:rsid w:val="004910A2"/>
    <w:rsid w:val="004944E7"/>
    <w:rsid w:val="00494F47"/>
    <w:rsid w:val="004974F6"/>
    <w:rsid w:val="004A0C77"/>
    <w:rsid w:val="004A1874"/>
    <w:rsid w:val="004A3C57"/>
    <w:rsid w:val="004A5659"/>
    <w:rsid w:val="004A6FEE"/>
    <w:rsid w:val="004B4242"/>
    <w:rsid w:val="004B5F6D"/>
    <w:rsid w:val="004E2468"/>
    <w:rsid w:val="005103F4"/>
    <w:rsid w:val="00515643"/>
    <w:rsid w:val="00561871"/>
    <w:rsid w:val="005818AE"/>
    <w:rsid w:val="005A1A89"/>
    <w:rsid w:val="005A2927"/>
    <w:rsid w:val="005A7BF0"/>
    <w:rsid w:val="005B0E61"/>
    <w:rsid w:val="005B4F1F"/>
    <w:rsid w:val="005B57D9"/>
    <w:rsid w:val="005C1593"/>
    <w:rsid w:val="005D3002"/>
    <w:rsid w:val="005D4735"/>
    <w:rsid w:val="005F02E0"/>
    <w:rsid w:val="00612534"/>
    <w:rsid w:val="00613A11"/>
    <w:rsid w:val="00614078"/>
    <w:rsid w:val="006149F7"/>
    <w:rsid w:val="006408E3"/>
    <w:rsid w:val="006503FE"/>
    <w:rsid w:val="006558CF"/>
    <w:rsid w:val="00667740"/>
    <w:rsid w:val="006B1484"/>
    <w:rsid w:val="006C0144"/>
    <w:rsid w:val="006C7298"/>
    <w:rsid w:val="006D1AAE"/>
    <w:rsid w:val="006D716A"/>
    <w:rsid w:val="00706999"/>
    <w:rsid w:val="00750132"/>
    <w:rsid w:val="007850B0"/>
    <w:rsid w:val="007953DF"/>
    <w:rsid w:val="007B56E8"/>
    <w:rsid w:val="007C246C"/>
    <w:rsid w:val="007C5D3F"/>
    <w:rsid w:val="007E18CD"/>
    <w:rsid w:val="007F42E3"/>
    <w:rsid w:val="007F5DC5"/>
    <w:rsid w:val="008032BF"/>
    <w:rsid w:val="0081550C"/>
    <w:rsid w:val="0082520E"/>
    <w:rsid w:val="0084512F"/>
    <w:rsid w:val="008459E8"/>
    <w:rsid w:val="00863874"/>
    <w:rsid w:val="008818AB"/>
    <w:rsid w:val="00890C54"/>
    <w:rsid w:val="00890D15"/>
    <w:rsid w:val="008A4ADD"/>
    <w:rsid w:val="008C4546"/>
    <w:rsid w:val="008C65AD"/>
    <w:rsid w:val="008C7312"/>
    <w:rsid w:val="008D4291"/>
    <w:rsid w:val="008D5318"/>
    <w:rsid w:val="008D6FD7"/>
    <w:rsid w:val="00906109"/>
    <w:rsid w:val="00925203"/>
    <w:rsid w:val="00931526"/>
    <w:rsid w:val="009319C4"/>
    <w:rsid w:val="0094310C"/>
    <w:rsid w:val="009459E4"/>
    <w:rsid w:val="00954BF1"/>
    <w:rsid w:val="009558F4"/>
    <w:rsid w:val="00960717"/>
    <w:rsid w:val="00961A32"/>
    <w:rsid w:val="00963E66"/>
    <w:rsid w:val="009721F8"/>
    <w:rsid w:val="00982933"/>
    <w:rsid w:val="00984DBD"/>
    <w:rsid w:val="0099702E"/>
    <w:rsid w:val="009A5C39"/>
    <w:rsid w:val="009B6FF8"/>
    <w:rsid w:val="009B7B83"/>
    <w:rsid w:val="009D3283"/>
    <w:rsid w:val="00A62C35"/>
    <w:rsid w:val="00A7629F"/>
    <w:rsid w:val="00A84540"/>
    <w:rsid w:val="00A85254"/>
    <w:rsid w:val="00A91A2F"/>
    <w:rsid w:val="00AB3224"/>
    <w:rsid w:val="00AD1991"/>
    <w:rsid w:val="00AD40E2"/>
    <w:rsid w:val="00AD565A"/>
    <w:rsid w:val="00AE51CA"/>
    <w:rsid w:val="00AF1EE7"/>
    <w:rsid w:val="00B0555C"/>
    <w:rsid w:val="00B161F5"/>
    <w:rsid w:val="00B22827"/>
    <w:rsid w:val="00B31968"/>
    <w:rsid w:val="00B37E9D"/>
    <w:rsid w:val="00B42FE9"/>
    <w:rsid w:val="00B46A6D"/>
    <w:rsid w:val="00B90B52"/>
    <w:rsid w:val="00B928B8"/>
    <w:rsid w:val="00B92977"/>
    <w:rsid w:val="00B9658A"/>
    <w:rsid w:val="00B96D75"/>
    <w:rsid w:val="00BB05AE"/>
    <w:rsid w:val="00BD42AA"/>
    <w:rsid w:val="00BE4BBD"/>
    <w:rsid w:val="00BE6254"/>
    <w:rsid w:val="00BE74D9"/>
    <w:rsid w:val="00BF62A9"/>
    <w:rsid w:val="00BF6B91"/>
    <w:rsid w:val="00C00219"/>
    <w:rsid w:val="00C03DA6"/>
    <w:rsid w:val="00C04269"/>
    <w:rsid w:val="00C77981"/>
    <w:rsid w:val="00C82C83"/>
    <w:rsid w:val="00C928B1"/>
    <w:rsid w:val="00CB0B29"/>
    <w:rsid w:val="00CB4A34"/>
    <w:rsid w:val="00CC6B17"/>
    <w:rsid w:val="00CD3359"/>
    <w:rsid w:val="00CD6C83"/>
    <w:rsid w:val="00CF0471"/>
    <w:rsid w:val="00CF67CF"/>
    <w:rsid w:val="00D11DAE"/>
    <w:rsid w:val="00D15A8F"/>
    <w:rsid w:val="00D162FF"/>
    <w:rsid w:val="00D219B6"/>
    <w:rsid w:val="00D27269"/>
    <w:rsid w:val="00D272A6"/>
    <w:rsid w:val="00D459FA"/>
    <w:rsid w:val="00D77CEC"/>
    <w:rsid w:val="00D9129D"/>
    <w:rsid w:val="00D925FD"/>
    <w:rsid w:val="00DA078A"/>
    <w:rsid w:val="00DF66D3"/>
    <w:rsid w:val="00E07C74"/>
    <w:rsid w:val="00E12268"/>
    <w:rsid w:val="00E23D47"/>
    <w:rsid w:val="00E2606F"/>
    <w:rsid w:val="00E36B46"/>
    <w:rsid w:val="00E51D24"/>
    <w:rsid w:val="00E5223D"/>
    <w:rsid w:val="00EF112F"/>
    <w:rsid w:val="00F01428"/>
    <w:rsid w:val="00F12377"/>
    <w:rsid w:val="00F13FAC"/>
    <w:rsid w:val="00F14543"/>
    <w:rsid w:val="00F17324"/>
    <w:rsid w:val="00F56896"/>
    <w:rsid w:val="00F571C6"/>
    <w:rsid w:val="00F67F45"/>
    <w:rsid w:val="00F95ED6"/>
    <w:rsid w:val="00FB1FF3"/>
    <w:rsid w:val="00FB4EEB"/>
    <w:rsid w:val="00FE3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484"/>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F95ED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E4DB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2520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1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1428"/>
    <w:rPr>
      <w:sz w:val="18"/>
      <w:szCs w:val="18"/>
    </w:rPr>
  </w:style>
  <w:style w:type="paragraph" w:styleId="a4">
    <w:name w:val="footer"/>
    <w:basedOn w:val="a"/>
    <w:link w:val="Char0"/>
    <w:uiPriority w:val="99"/>
    <w:unhideWhenUsed/>
    <w:rsid w:val="00F01428"/>
    <w:pPr>
      <w:tabs>
        <w:tab w:val="center" w:pos="4153"/>
        <w:tab w:val="right" w:pos="8306"/>
      </w:tabs>
      <w:snapToGrid w:val="0"/>
      <w:jc w:val="left"/>
    </w:pPr>
    <w:rPr>
      <w:sz w:val="18"/>
      <w:szCs w:val="18"/>
    </w:rPr>
  </w:style>
  <w:style w:type="character" w:customStyle="1" w:styleId="Char0">
    <w:name w:val="页脚 Char"/>
    <w:basedOn w:val="a0"/>
    <w:link w:val="a4"/>
    <w:uiPriority w:val="99"/>
    <w:rsid w:val="00F01428"/>
    <w:rPr>
      <w:sz w:val="18"/>
      <w:szCs w:val="18"/>
    </w:rPr>
  </w:style>
  <w:style w:type="paragraph" w:styleId="a5">
    <w:name w:val="Date"/>
    <w:basedOn w:val="a"/>
    <w:next w:val="a"/>
    <w:link w:val="Char1"/>
    <w:uiPriority w:val="99"/>
    <w:unhideWhenUsed/>
    <w:qFormat/>
    <w:rsid w:val="00613A11"/>
    <w:pPr>
      <w:ind w:leftChars="2500" w:left="100"/>
    </w:pPr>
  </w:style>
  <w:style w:type="character" w:customStyle="1" w:styleId="Char1">
    <w:name w:val="日期 Char"/>
    <w:basedOn w:val="a0"/>
    <w:link w:val="a5"/>
    <w:uiPriority w:val="99"/>
    <w:qFormat/>
    <w:rsid w:val="00613A11"/>
    <w:rPr>
      <w:rFonts w:ascii="Times New Roman" w:eastAsia="宋体" w:hAnsi="Times New Roman" w:cs="Times New Roman"/>
      <w:szCs w:val="20"/>
    </w:rPr>
  </w:style>
  <w:style w:type="character" w:styleId="a6">
    <w:name w:val="Hyperlink"/>
    <w:uiPriority w:val="99"/>
    <w:rsid w:val="000E4DB1"/>
    <w:rPr>
      <w:color w:val="0000FF"/>
      <w:u w:val="single"/>
    </w:rPr>
  </w:style>
  <w:style w:type="paragraph" w:customStyle="1" w:styleId="20">
    <w:name w:val="样式 标题 2 + 宋体 五号 行距: 单倍行距"/>
    <w:basedOn w:val="2"/>
    <w:rsid w:val="000E4DB1"/>
    <w:pPr>
      <w:adjustRightInd w:val="0"/>
      <w:spacing w:line="240" w:lineRule="auto"/>
      <w:jc w:val="left"/>
      <w:textAlignment w:val="baseline"/>
    </w:pPr>
    <w:rPr>
      <w:rFonts w:ascii="宋体" w:eastAsia="宋体" w:hAnsi="宋体" w:cs="Times New Roman"/>
      <w:bCs w:val="0"/>
      <w:kern w:val="0"/>
      <w:sz w:val="21"/>
      <w:szCs w:val="20"/>
    </w:rPr>
  </w:style>
  <w:style w:type="paragraph" w:customStyle="1" w:styleId="a7">
    <w:name w:val="正文（缩进）"/>
    <w:basedOn w:val="a"/>
    <w:rsid w:val="000E4DB1"/>
    <w:pPr>
      <w:widowControl/>
      <w:spacing w:before="156" w:after="156"/>
      <w:ind w:firstLineChars="200" w:firstLine="480"/>
      <w:jc w:val="left"/>
    </w:pPr>
    <w:rPr>
      <w:rFonts w:ascii="仿宋_GB2312" w:eastAsia="仿宋_GB2312"/>
      <w:kern w:val="0"/>
      <w:sz w:val="24"/>
      <w:szCs w:val="24"/>
    </w:rPr>
  </w:style>
  <w:style w:type="character" w:customStyle="1" w:styleId="2Char">
    <w:name w:val="标题 2 Char"/>
    <w:basedOn w:val="a0"/>
    <w:link w:val="2"/>
    <w:uiPriority w:val="9"/>
    <w:semiHidden/>
    <w:rsid w:val="000E4DB1"/>
    <w:rPr>
      <w:rFonts w:asciiTheme="majorHAnsi" w:eastAsiaTheme="majorEastAsia" w:hAnsiTheme="majorHAnsi" w:cstheme="majorBidi"/>
      <w:b/>
      <w:bCs/>
      <w:sz w:val="32"/>
      <w:szCs w:val="32"/>
    </w:rPr>
  </w:style>
  <w:style w:type="character" w:styleId="a8">
    <w:name w:val="Strong"/>
    <w:uiPriority w:val="99"/>
    <w:qFormat/>
    <w:rsid w:val="005D4735"/>
    <w:rPr>
      <w:b/>
    </w:rPr>
  </w:style>
  <w:style w:type="paragraph" w:customStyle="1" w:styleId="DL">
    <w:name w:val="D&amp;L"/>
    <w:basedOn w:val="a3"/>
    <w:rsid w:val="005D4735"/>
    <w:pPr>
      <w:pBdr>
        <w:bottom w:val="thinThickSmallGap" w:sz="18" w:space="1" w:color="auto"/>
      </w:pBdr>
      <w:adjustRightInd w:val="0"/>
      <w:snapToGrid/>
      <w:spacing w:line="240" w:lineRule="atLeast"/>
      <w:textAlignment w:val="baseline"/>
    </w:pPr>
    <w:rPr>
      <w:kern w:val="0"/>
      <w:sz w:val="24"/>
      <w:szCs w:val="20"/>
    </w:rPr>
  </w:style>
  <w:style w:type="paragraph" w:customStyle="1" w:styleId="xl31">
    <w:name w:val="xl31"/>
    <w:basedOn w:val="a"/>
    <w:rsid w:val="005D4735"/>
    <w:pPr>
      <w:widowControl/>
      <w:spacing w:before="100" w:beforeAutospacing="1" w:after="100" w:afterAutospacing="1"/>
      <w:jc w:val="center"/>
    </w:pPr>
    <w:rPr>
      <w:rFonts w:ascii="宋体" w:hAnsi="宋体"/>
      <w:b/>
      <w:bCs/>
      <w:kern w:val="0"/>
      <w:sz w:val="28"/>
      <w:szCs w:val="28"/>
    </w:rPr>
  </w:style>
  <w:style w:type="paragraph" w:customStyle="1" w:styleId="Web">
    <w:name w:val="普通 (Web)"/>
    <w:basedOn w:val="a"/>
    <w:uiPriority w:val="99"/>
    <w:qFormat/>
    <w:rsid w:val="005D4735"/>
    <w:pPr>
      <w:widowControl/>
      <w:spacing w:before="100" w:beforeAutospacing="1" w:after="100" w:afterAutospacing="1"/>
      <w:jc w:val="left"/>
    </w:pPr>
    <w:rPr>
      <w:rFonts w:ascii="宋体" w:hAnsi="宋体"/>
      <w:kern w:val="0"/>
      <w:sz w:val="24"/>
      <w:szCs w:val="24"/>
    </w:rPr>
  </w:style>
  <w:style w:type="character" w:customStyle="1" w:styleId="3Char">
    <w:name w:val="标题 3 Char"/>
    <w:basedOn w:val="a0"/>
    <w:link w:val="3"/>
    <w:rsid w:val="00925203"/>
    <w:rPr>
      <w:rFonts w:ascii="Times New Roman" w:eastAsia="宋体" w:hAnsi="Times New Roman" w:cs="Times New Roman"/>
      <w:b/>
      <w:bCs/>
      <w:sz w:val="32"/>
      <w:szCs w:val="32"/>
    </w:rPr>
  </w:style>
  <w:style w:type="character" w:customStyle="1" w:styleId="1Char">
    <w:name w:val="标题 1 Char"/>
    <w:basedOn w:val="a0"/>
    <w:link w:val="1"/>
    <w:uiPriority w:val="9"/>
    <w:rsid w:val="00F95ED6"/>
    <w:rPr>
      <w:rFonts w:ascii="Times New Roman" w:eastAsia="宋体" w:hAnsi="Times New Roman" w:cs="Times New Roman"/>
      <w:b/>
      <w:bCs/>
      <w:kern w:val="44"/>
      <w:sz w:val="44"/>
      <w:szCs w:val="44"/>
    </w:rPr>
  </w:style>
  <w:style w:type="paragraph" w:styleId="TOC">
    <w:name w:val="TOC Heading"/>
    <w:basedOn w:val="1"/>
    <w:next w:val="a"/>
    <w:uiPriority w:val="39"/>
    <w:semiHidden/>
    <w:unhideWhenUsed/>
    <w:qFormat/>
    <w:rsid w:val="00F95ED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1">
    <w:name w:val="toc 2"/>
    <w:basedOn w:val="a"/>
    <w:next w:val="a"/>
    <w:autoRedefine/>
    <w:uiPriority w:val="39"/>
    <w:unhideWhenUsed/>
    <w:rsid w:val="00F95ED6"/>
    <w:pPr>
      <w:ind w:leftChars="200" w:left="420"/>
    </w:pPr>
  </w:style>
  <w:style w:type="paragraph" w:styleId="30">
    <w:name w:val="toc 3"/>
    <w:basedOn w:val="a"/>
    <w:next w:val="a"/>
    <w:autoRedefine/>
    <w:uiPriority w:val="39"/>
    <w:unhideWhenUsed/>
    <w:rsid w:val="00F95ED6"/>
    <w:pPr>
      <w:ind w:leftChars="400" w:left="840"/>
    </w:pPr>
  </w:style>
  <w:style w:type="paragraph" w:styleId="a9">
    <w:name w:val="Balloon Text"/>
    <w:basedOn w:val="a"/>
    <w:link w:val="Char2"/>
    <w:uiPriority w:val="99"/>
    <w:semiHidden/>
    <w:unhideWhenUsed/>
    <w:rsid w:val="00F95ED6"/>
    <w:rPr>
      <w:sz w:val="18"/>
      <w:szCs w:val="18"/>
    </w:rPr>
  </w:style>
  <w:style w:type="character" w:customStyle="1" w:styleId="Char2">
    <w:name w:val="批注框文本 Char"/>
    <w:basedOn w:val="a0"/>
    <w:link w:val="a9"/>
    <w:uiPriority w:val="99"/>
    <w:semiHidden/>
    <w:rsid w:val="00F95ED6"/>
    <w:rPr>
      <w:rFonts w:ascii="Times New Roman" w:eastAsia="宋体" w:hAnsi="Times New Roman" w:cs="Times New Roman"/>
      <w:sz w:val="18"/>
      <w:szCs w:val="18"/>
    </w:rPr>
  </w:style>
  <w:style w:type="paragraph" w:styleId="aa">
    <w:name w:val="Normal (Web)"/>
    <w:basedOn w:val="a"/>
    <w:uiPriority w:val="99"/>
    <w:unhideWhenUsed/>
    <w:qFormat/>
    <w:rsid w:val="005B4F1F"/>
    <w:pPr>
      <w:widowControl/>
      <w:spacing w:before="100" w:beforeAutospacing="1" w:after="100" w:afterAutospacing="1"/>
      <w:jc w:val="left"/>
    </w:pPr>
    <w:rPr>
      <w:rFonts w:ascii="宋体" w:hAnsi="宋体" w:cs="宋体"/>
      <w:kern w:val="0"/>
      <w:sz w:val="24"/>
      <w:szCs w:val="24"/>
    </w:rPr>
  </w:style>
  <w:style w:type="paragraph" w:styleId="ab">
    <w:name w:val="annotation text"/>
    <w:basedOn w:val="a"/>
    <w:link w:val="Char3"/>
    <w:uiPriority w:val="99"/>
    <w:unhideWhenUsed/>
    <w:qFormat/>
    <w:rsid w:val="0037081F"/>
    <w:pPr>
      <w:adjustRightInd w:val="0"/>
      <w:spacing w:line="360" w:lineRule="atLeast"/>
      <w:jc w:val="left"/>
    </w:pPr>
    <w:rPr>
      <w:kern w:val="0"/>
      <w:sz w:val="24"/>
    </w:rPr>
  </w:style>
  <w:style w:type="character" w:customStyle="1" w:styleId="Char3">
    <w:name w:val="批注文字 Char"/>
    <w:basedOn w:val="a0"/>
    <w:link w:val="ab"/>
    <w:uiPriority w:val="99"/>
    <w:qFormat/>
    <w:rsid w:val="0037081F"/>
    <w:rPr>
      <w:rFonts w:ascii="Times New Roman" w:eastAsia="宋体" w:hAnsi="Times New Roman" w:cs="Times New Roman"/>
      <w:kern w:val="0"/>
      <w:sz w:val="24"/>
      <w:szCs w:val="20"/>
    </w:rPr>
  </w:style>
  <w:style w:type="paragraph" w:customStyle="1" w:styleId="p0">
    <w:name w:val="p0"/>
    <w:basedOn w:val="a"/>
    <w:uiPriority w:val="99"/>
    <w:qFormat/>
    <w:rsid w:val="00863874"/>
    <w:pPr>
      <w:widowControl/>
    </w:pPr>
    <w:rPr>
      <w:rFonts w:ascii="宋体" w:hAnsi="宋体"/>
      <w:kern w:val="0"/>
      <w:sz w:val="24"/>
      <w:szCs w:val="21"/>
    </w:rPr>
  </w:style>
  <w:style w:type="paragraph" w:styleId="ac">
    <w:name w:val="List Paragraph"/>
    <w:basedOn w:val="a"/>
    <w:uiPriority w:val="34"/>
    <w:qFormat/>
    <w:rsid w:val="006B148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484"/>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F95ED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E4DB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2520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1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1428"/>
    <w:rPr>
      <w:sz w:val="18"/>
      <w:szCs w:val="18"/>
    </w:rPr>
  </w:style>
  <w:style w:type="paragraph" w:styleId="a4">
    <w:name w:val="footer"/>
    <w:basedOn w:val="a"/>
    <w:link w:val="Char0"/>
    <w:uiPriority w:val="99"/>
    <w:unhideWhenUsed/>
    <w:rsid w:val="00F01428"/>
    <w:pPr>
      <w:tabs>
        <w:tab w:val="center" w:pos="4153"/>
        <w:tab w:val="right" w:pos="8306"/>
      </w:tabs>
      <w:snapToGrid w:val="0"/>
      <w:jc w:val="left"/>
    </w:pPr>
    <w:rPr>
      <w:sz w:val="18"/>
      <w:szCs w:val="18"/>
    </w:rPr>
  </w:style>
  <w:style w:type="character" w:customStyle="1" w:styleId="Char0">
    <w:name w:val="页脚 Char"/>
    <w:basedOn w:val="a0"/>
    <w:link w:val="a4"/>
    <w:uiPriority w:val="99"/>
    <w:rsid w:val="00F01428"/>
    <w:rPr>
      <w:sz w:val="18"/>
      <w:szCs w:val="18"/>
    </w:rPr>
  </w:style>
  <w:style w:type="paragraph" w:styleId="a5">
    <w:name w:val="Date"/>
    <w:basedOn w:val="a"/>
    <w:next w:val="a"/>
    <w:link w:val="Char1"/>
    <w:uiPriority w:val="99"/>
    <w:unhideWhenUsed/>
    <w:qFormat/>
    <w:rsid w:val="00613A11"/>
    <w:pPr>
      <w:ind w:leftChars="2500" w:left="100"/>
    </w:pPr>
  </w:style>
  <w:style w:type="character" w:customStyle="1" w:styleId="Char1">
    <w:name w:val="日期 Char"/>
    <w:basedOn w:val="a0"/>
    <w:link w:val="a5"/>
    <w:uiPriority w:val="99"/>
    <w:qFormat/>
    <w:rsid w:val="00613A11"/>
    <w:rPr>
      <w:rFonts w:ascii="Times New Roman" w:eastAsia="宋体" w:hAnsi="Times New Roman" w:cs="Times New Roman"/>
      <w:szCs w:val="20"/>
    </w:rPr>
  </w:style>
  <w:style w:type="character" w:styleId="a6">
    <w:name w:val="Hyperlink"/>
    <w:uiPriority w:val="99"/>
    <w:rsid w:val="000E4DB1"/>
    <w:rPr>
      <w:color w:val="0000FF"/>
      <w:u w:val="single"/>
    </w:rPr>
  </w:style>
  <w:style w:type="paragraph" w:customStyle="1" w:styleId="20">
    <w:name w:val="样式 标题 2 + 宋体 五号 行距: 单倍行距"/>
    <w:basedOn w:val="2"/>
    <w:rsid w:val="000E4DB1"/>
    <w:pPr>
      <w:adjustRightInd w:val="0"/>
      <w:spacing w:line="240" w:lineRule="auto"/>
      <w:jc w:val="left"/>
      <w:textAlignment w:val="baseline"/>
    </w:pPr>
    <w:rPr>
      <w:rFonts w:ascii="宋体" w:eastAsia="宋体" w:hAnsi="宋体" w:cs="Times New Roman"/>
      <w:bCs w:val="0"/>
      <w:kern w:val="0"/>
      <w:sz w:val="21"/>
      <w:szCs w:val="20"/>
    </w:rPr>
  </w:style>
  <w:style w:type="paragraph" w:customStyle="1" w:styleId="a7">
    <w:name w:val="正文（缩进）"/>
    <w:basedOn w:val="a"/>
    <w:rsid w:val="000E4DB1"/>
    <w:pPr>
      <w:widowControl/>
      <w:spacing w:before="156" w:after="156"/>
      <w:ind w:firstLineChars="200" w:firstLine="480"/>
      <w:jc w:val="left"/>
    </w:pPr>
    <w:rPr>
      <w:rFonts w:ascii="仿宋_GB2312" w:eastAsia="仿宋_GB2312"/>
      <w:kern w:val="0"/>
      <w:sz w:val="24"/>
      <w:szCs w:val="24"/>
    </w:rPr>
  </w:style>
  <w:style w:type="character" w:customStyle="1" w:styleId="2Char">
    <w:name w:val="标题 2 Char"/>
    <w:basedOn w:val="a0"/>
    <w:link w:val="2"/>
    <w:uiPriority w:val="9"/>
    <w:semiHidden/>
    <w:rsid w:val="000E4DB1"/>
    <w:rPr>
      <w:rFonts w:asciiTheme="majorHAnsi" w:eastAsiaTheme="majorEastAsia" w:hAnsiTheme="majorHAnsi" w:cstheme="majorBidi"/>
      <w:b/>
      <w:bCs/>
      <w:sz w:val="32"/>
      <w:szCs w:val="32"/>
    </w:rPr>
  </w:style>
  <w:style w:type="character" w:styleId="a8">
    <w:name w:val="Strong"/>
    <w:uiPriority w:val="99"/>
    <w:qFormat/>
    <w:rsid w:val="005D4735"/>
    <w:rPr>
      <w:b/>
    </w:rPr>
  </w:style>
  <w:style w:type="paragraph" w:customStyle="1" w:styleId="DL">
    <w:name w:val="D&amp;L"/>
    <w:basedOn w:val="a3"/>
    <w:rsid w:val="005D4735"/>
    <w:pPr>
      <w:pBdr>
        <w:bottom w:val="thinThickSmallGap" w:sz="18" w:space="1" w:color="auto"/>
      </w:pBdr>
      <w:adjustRightInd w:val="0"/>
      <w:snapToGrid/>
      <w:spacing w:line="240" w:lineRule="atLeast"/>
      <w:textAlignment w:val="baseline"/>
    </w:pPr>
    <w:rPr>
      <w:kern w:val="0"/>
      <w:sz w:val="24"/>
      <w:szCs w:val="20"/>
    </w:rPr>
  </w:style>
  <w:style w:type="paragraph" w:customStyle="1" w:styleId="xl31">
    <w:name w:val="xl31"/>
    <w:basedOn w:val="a"/>
    <w:rsid w:val="005D4735"/>
    <w:pPr>
      <w:widowControl/>
      <w:spacing w:before="100" w:beforeAutospacing="1" w:after="100" w:afterAutospacing="1"/>
      <w:jc w:val="center"/>
    </w:pPr>
    <w:rPr>
      <w:rFonts w:ascii="宋体" w:hAnsi="宋体"/>
      <w:b/>
      <w:bCs/>
      <w:kern w:val="0"/>
      <w:sz w:val="28"/>
      <w:szCs w:val="28"/>
    </w:rPr>
  </w:style>
  <w:style w:type="paragraph" w:customStyle="1" w:styleId="Web">
    <w:name w:val="普通 (Web)"/>
    <w:basedOn w:val="a"/>
    <w:uiPriority w:val="99"/>
    <w:qFormat/>
    <w:rsid w:val="005D4735"/>
    <w:pPr>
      <w:widowControl/>
      <w:spacing w:before="100" w:beforeAutospacing="1" w:after="100" w:afterAutospacing="1"/>
      <w:jc w:val="left"/>
    </w:pPr>
    <w:rPr>
      <w:rFonts w:ascii="宋体" w:hAnsi="宋体"/>
      <w:kern w:val="0"/>
      <w:sz w:val="24"/>
      <w:szCs w:val="24"/>
    </w:rPr>
  </w:style>
  <w:style w:type="character" w:customStyle="1" w:styleId="3Char">
    <w:name w:val="标题 3 Char"/>
    <w:basedOn w:val="a0"/>
    <w:link w:val="3"/>
    <w:rsid w:val="00925203"/>
    <w:rPr>
      <w:rFonts w:ascii="Times New Roman" w:eastAsia="宋体" w:hAnsi="Times New Roman" w:cs="Times New Roman"/>
      <w:b/>
      <w:bCs/>
      <w:sz w:val="32"/>
      <w:szCs w:val="32"/>
    </w:rPr>
  </w:style>
  <w:style w:type="character" w:customStyle="1" w:styleId="1Char">
    <w:name w:val="标题 1 Char"/>
    <w:basedOn w:val="a0"/>
    <w:link w:val="1"/>
    <w:uiPriority w:val="9"/>
    <w:rsid w:val="00F95ED6"/>
    <w:rPr>
      <w:rFonts w:ascii="Times New Roman" w:eastAsia="宋体" w:hAnsi="Times New Roman" w:cs="Times New Roman"/>
      <w:b/>
      <w:bCs/>
      <w:kern w:val="44"/>
      <w:sz w:val="44"/>
      <w:szCs w:val="44"/>
    </w:rPr>
  </w:style>
  <w:style w:type="paragraph" w:styleId="TOC">
    <w:name w:val="TOC Heading"/>
    <w:basedOn w:val="1"/>
    <w:next w:val="a"/>
    <w:uiPriority w:val="39"/>
    <w:semiHidden/>
    <w:unhideWhenUsed/>
    <w:qFormat/>
    <w:rsid w:val="00F95ED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1">
    <w:name w:val="toc 2"/>
    <w:basedOn w:val="a"/>
    <w:next w:val="a"/>
    <w:autoRedefine/>
    <w:uiPriority w:val="39"/>
    <w:unhideWhenUsed/>
    <w:rsid w:val="00F95ED6"/>
    <w:pPr>
      <w:ind w:leftChars="200" w:left="420"/>
    </w:pPr>
  </w:style>
  <w:style w:type="paragraph" w:styleId="30">
    <w:name w:val="toc 3"/>
    <w:basedOn w:val="a"/>
    <w:next w:val="a"/>
    <w:autoRedefine/>
    <w:uiPriority w:val="39"/>
    <w:unhideWhenUsed/>
    <w:rsid w:val="00F95ED6"/>
    <w:pPr>
      <w:ind w:leftChars="400" w:left="840"/>
    </w:pPr>
  </w:style>
  <w:style w:type="paragraph" w:styleId="a9">
    <w:name w:val="Balloon Text"/>
    <w:basedOn w:val="a"/>
    <w:link w:val="Char2"/>
    <w:uiPriority w:val="99"/>
    <w:semiHidden/>
    <w:unhideWhenUsed/>
    <w:rsid w:val="00F95ED6"/>
    <w:rPr>
      <w:sz w:val="18"/>
      <w:szCs w:val="18"/>
    </w:rPr>
  </w:style>
  <w:style w:type="character" w:customStyle="1" w:styleId="Char2">
    <w:name w:val="批注框文本 Char"/>
    <w:basedOn w:val="a0"/>
    <w:link w:val="a9"/>
    <w:uiPriority w:val="99"/>
    <w:semiHidden/>
    <w:rsid w:val="00F95ED6"/>
    <w:rPr>
      <w:rFonts w:ascii="Times New Roman" w:eastAsia="宋体" w:hAnsi="Times New Roman" w:cs="Times New Roman"/>
      <w:sz w:val="18"/>
      <w:szCs w:val="18"/>
    </w:rPr>
  </w:style>
  <w:style w:type="paragraph" w:styleId="aa">
    <w:name w:val="Normal (Web)"/>
    <w:basedOn w:val="a"/>
    <w:uiPriority w:val="99"/>
    <w:unhideWhenUsed/>
    <w:qFormat/>
    <w:rsid w:val="005B4F1F"/>
    <w:pPr>
      <w:widowControl/>
      <w:spacing w:before="100" w:beforeAutospacing="1" w:after="100" w:afterAutospacing="1"/>
      <w:jc w:val="left"/>
    </w:pPr>
    <w:rPr>
      <w:rFonts w:ascii="宋体" w:hAnsi="宋体" w:cs="宋体"/>
      <w:kern w:val="0"/>
      <w:sz w:val="24"/>
      <w:szCs w:val="24"/>
    </w:rPr>
  </w:style>
  <w:style w:type="paragraph" w:styleId="ab">
    <w:name w:val="annotation text"/>
    <w:basedOn w:val="a"/>
    <w:link w:val="Char3"/>
    <w:uiPriority w:val="99"/>
    <w:unhideWhenUsed/>
    <w:qFormat/>
    <w:rsid w:val="0037081F"/>
    <w:pPr>
      <w:adjustRightInd w:val="0"/>
      <w:spacing w:line="360" w:lineRule="atLeast"/>
      <w:jc w:val="left"/>
    </w:pPr>
    <w:rPr>
      <w:kern w:val="0"/>
      <w:sz w:val="24"/>
    </w:rPr>
  </w:style>
  <w:style w:type="character" w:customStyle="1" w:styleId="Char3">
    <w:name w:val="批注文字 Char"/>
    <w:basedOn w:val="a0"/>
    <w:link w:val="ab"/>
    <w:uiPriority w:val="99"/>
    <w:qFormat/>
    <w:rsid w:val="0037081F"/>
    <w:rPr>
      <w:rFonts w:ascii="Times New Roman" w:eastAsia="宋体" w:hAnsi="Times New Roman" w:cs="Times New Roman"/>
      <w:kern w:val="0"/>
      <w:sz w:val="24"/>
      <w:szCs w:val="20"/>
    </w:rPr>
  </w:style>
  <w:style w:type="paragraph" w:customStyle="1" w:styleId="p0">
    <w:name w:val="p0"/>
    <w:basedOn w:val="a"/>
    <w:uiPriority w:val="99"/>
    <w:qFormat/>
    <w:rsid w:val="00863874"/>
    <w:pPr>
      <w:widowControl/>
    </w:pPr>
    <w:rPr>
      <w:rFonts w:ascii="宋体" w:hAnsi="宋体"/>
      <w:kern w:val="0"/>
      <w:sz w:val="24"/>
      <w:szCs w:val="21"/>
    </w:rPr>
  </w:style>
  <w:style w:type="paragraph" w:styleId="ac">
    <w:name w:val="List Paragraph"/>
    <w:basedOn w:val="a"/>
    <w:uiPriority w:val="34"/>
    <w:qFormat/>
    <w:rsid w:val="006B148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741774">
      <w:bodyDiv w:val="1"/>
      <w:marLeft w:val="0"/>
      <w:marRight w:val="0"/>
      <w:marTop w:val="0"/>
      <w:marBottom w:val="0"/>
      <w:divBdr>
        <w:top w:val="none" w:sz="0" w:space="0" w:color="auto"/>
        <w:left w:val="none" w:sz="0" w:space="0" w:color="auto"/>
        <w:bottom w:val="none" w:sz="0" w:space="0" w:color="auto"/>
        <w:right w:val="none" w:sz="0" w:space="0" w:color="auto"/>
      </w:divBdr>
    </w:div>
    <w:div w:id="236287269">
      <w:bodyDiv w:val="1"/>
      <w:marLeft w:val="0"/>
      <w:marRight w:val="0"/>
      <w:marTop w:val="0"/>
      <w:marBottom w:val="0"/>
      <w:divBdr>
        <w:top w:val="none" w:sz="0" w:space="0" w:color="auto"/>
        <w:left w:val="none" w:sz="0" w:space="0" w:color="auto"/>
        <w:bottom w:val="none" w:sz="0" w:space="0" w:color="auto"/>
        <w:right w:val="none" w:sz="0" w:space="0" w:color="auto"/>
      </w:divBdr>
    </w:div>
    <w:div w:id="214168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7B26A-9E04-4F45-ADD9-C03EB4D3E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31</Pages>
  <Words>3231</Words>
  <Characters>18418</Characters>
  <Application>Microsoft Office Word</Application>
  <DocSecurity>0</DocSecurity>
  <Lines>153</Lines>
  <Paragraphs>43</Paragraphs>
  <ScaleCrop>false</ScaleCrop>
  <Company>微软中国</Company>
  <LinksUpToDate>false</LinksUpToDate>
  <CharactersWithSpaces>21606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hjwang</dc:creator>
  <cp:lastModifiedBy>User</cp:lastModifiedBy>
  <cp:revision>84</cp:revision>
  <cp:lastPrinted>2019-01-06T09:02:00Z</cp:lastPrinted>
  <dcterms:created xsi:type="dcterms:W3CDTF">2019-04-10T02:07:00Z</dcterms:created>
  <dcterms:modified xsi:type="dcterms:W3CDTF">2019-05-06T01:33:00Z</dcterms:modified>
</cp:coreProperties>
</file>