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B55" w:rsidRDefault="007E12B9">
      <w:pPr>
        <w:adjustRightInd w:val="0"/>
        <w:snapToGrid w:val="0"/>
        <w:spacing w:line="360" w:lineRule="auto"/>
        <w:ind w:firstLineChars="200" w:firstLine="1044"/>
        <w:jc w:val="center"/>
        <w:rPr>
          <w:rFonts w:hAnsi="宋体"/>
          <w:b/>
          <w:sz w:val="52"/>
          <w:szCs w:val="52"/>
        </w:rPr>
      </w:pPr>
      <w:r>
        <w:rPr>
          <w:rFonts w:hAnsi="宋体"/>
          <w:b/>
          <w:sz w:val="52"/>
          <w:szCs w:val="52"/>
        </w:rPr>
        <w:fldChar w:fldCharType="begin"/>
      </w:r>
      <w:r>
        <w:rPr>
          <w:rFonts w:hAnsi="宋体"/>
          <w:b/>
          <w:sz w:val="52"/>
          <w:szCs w:val="52"/>
        </w:rPr>
        <w:instrText>ADDIN CNKISM.UserStyle</w:instrText>
      </w:r>
      <w:r>
        <w:rPr>
          <w:rFonts w:hAnsi="宋体"/>
          <w:b/>
          <w:sz w:val="52"/>
          <w:szCs w:val="52"/>
        </w:rPr>
        <w:fldChar w:fldCharType="end"/>
      </w:r>
    </w:p>
    <w:p w:rsidR="00CA7B55" w:rsidRDefault="007E12B9">
      <w:pPr>
        <w:adjustRightInd w:val="0"/>
        <w:snapToGrid w:val="0"/>
        <w:spacing w:line="360" w:lineRule="auto"/>
        <w:jc w:val="center"/>
        <w:rPr>
          <w:rFonts w:hAnsi="宋体"/>
          <w:b/>
          <w:sz w:val="52"/>
          <w:szCs w:val="52"/>
        </w:rPr>
      </w:pPr>
      <w:r>
        <w:rPr>
          <w:rFonts w:hAnsi="宋体" w:hint="eastAsia"/>
          <w:b/>
          <w:sz w:val="52"/>
          <w:szCs w:val="52"/>
        </w:rPr>
        <w:t>安徽职业技术学院招标文件</w:t>
      </w:r>
    </w:p>
    <w:p w:rsidR="00CA7B55" w:rsidRDefault="00CA7B55">
      <w:pPr>
        <w:adjustRightInd w:val="0"/>
        <w:snapToGrid w:val="0"/>
        <w:spacing w:line="360" w:lineRule="auto"/>
        <w:ind w:firstLineChars="200" w:firstLine="1044"/>
        <w:rPr>
          <w:rFonts w:hAnsi="宋体"/>
          <w:b/>
          <w:sz w:val="52"/>
          <w:szCs w:val="52"/>
        </w:rPr>
      </w:pPr>
    </w:p>
    <w:p w:rsidR="00CA7B55" w:rsidRDefault="00CA7B55">
      <w:pPr>
        <w:adjustRightInd w:val="0"/>
        <w:snapToGrid w:val="0"/>
        <w:spacing w:line="360" w:lineRule="auto"/>
        <w:ind w:firstLineChars="200" w:firstLine="1044"/>
        <w:jc w:val="center"/>
        <w:rPr>
          <w:rFonts w:hAnsi="宋体"/>
          <w:b/>
          <w:sz w:val="52"/>
          <w:szCs w:val="52"/>
        </w:rPr>
      </w:pPr>
    </w:p>
    <w:p w:rsidR="00CA7B55" w:rsidRDefault="007E12B9">
      <w:pPr>
        <w:adjustRightInd w:val="0"/>
        <w:snapToGrid w:val="0"/>
        <w:spacing w:line="360" w:lineRule="auto"/>
        <w:jc w:val="center"/>
        <w:rPr>
          <w:bCs/>
          <w:sz w:val="32"/>
          <w:szCs w:val="32"/>
        </w:rPr>
      </w:pPr>
      <w:r>
        <w:rPr>
          <w:rFonts w:ascii="黑体" w:eastAsia="黑体" w:hAnsi="黑体"/>
          <w:b/>
          <w:noProof/>
          <w:sz w:val="56"/>
        </w:rPr>
        <w:drawing>
          <wp:inline distT="0" distB="0" distL="0" distR="0">
            <wp:extent cx="2041525" cy="2041525"/>
            <wp:effectExtent l="1905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7" cstate="print"/>
                    <a:srcRect/>
                    <a:stretch>
                      <a:fillRect/>
                    </a:stretch>
                  </pic:blipFill>
                  <pic:spPr>
                    <a:xfrm>
                      <a:off x="0" y="0"/>
                      <a:ext cx="2041525" cy="2041525"/>
                    </a:xfrm>
                    <a:prstGeom prst="rect">
                      <a:avLst/>
                    </a:prstGeom>
                    <a:noFill/>
                    <a:ln w="9525" cmpd="sng">
                      <a:noFill/>
                      <a:miter lim="800000"/>
                      <a:headEnd/>
                      <a:tailEnd/>
                    </a:ln>
                  </pic:spPr>
                </pic:pic>
              </a:graphicData>
            </a:graphic>
          </wp:inline>
        </w:drawing>
      </w:r>
    </w:p>
    <w:p w:rsidR="00CA7B55" w:rsidRDefault="00CA7B55">
      <w:pPr>
        <w:autoSpaceDE w:val="0"/>
        <w:autoSpaceDN w:val="0"/>
        <w:adjustRightInd w:val="0"/>
        <w:snapToGrid w:val="0"/>
        <w:spacing w:line="360" w:lineRule="auto"/>
        <w:ind w:firstLineChars="200" w:firstLine="640"/>
        <w:textAlignment w:val="bottom"/>
        <w:rPr>
          <w:bCs/>
          <w:sz w:val="32"/>
          <w:szCs w:val="32"/>
        </w:rPr>
      </w:pPr>
    </w:p>
    <w:p w:rsidR="00CA7B55" w:rsidRDefault="00CA7B55">
      <w:pPr>
        <w:autoSpaceDE w:val="0"/>
        <w:autoSpaceDN w:val="0"/>
        <w:adjustRightInd w:val="0"/>
        <w:snapToGrid w:val="0"/>
        <w:spacing w:line="360" w:lineRule="auto"/>
        <w:ind w:firstLineChars="200" w:firstLine="640"/>
        <w:textAlignment w:val="bottom"/>
        <w:rPr>
          <w:bCs/>
          <w:sz w:val="32"/>
          <w:szCs w:val="32"/>
        </w:rPr>
      </w:pPr>
    </w:p>
    <w:p w:rsidR="00CA7B55" w:rsidRDefault="007E12B9">
      <w:pPr>
        <w:autoSpaceDE w:val="0"/>
        <w:autoSpaceDN w:val="0"/>
        <w:adjustRightInd w:val="0"/>
        <w:snapToGrid w:val="0"/>
        <w:spacing w:line="600" w:lineRule="exact"/>
        <w:ind w:firstLineChars="700" w:firstLine="1968"/>
        <w:textAlignment w:val="bottom"/>
        <w:rPr>
          <w:bCs/>
          <w:sz w:val="32"/>
          <w:szCs w:val="32"/>
        </w:rPr>
      </w:pPr>
      <w:r>
        <w:rPr>
          <w:rFonts w:hAnsi="宋体" w:hint="eastAsia"/>
          <w:b/>
          <w:color w:val="000000"/>
          <w:sz w:val="28"/>
          <w:szCs w:val="28"/>
        </w:rPr>
        <w:t>采购人：</w:t>
      </w:r>
      <w:r w:rsidR="00A56797">
        <w:rPr>
          <w:rFonts w:hAnsi="宋体" w:hint="eastAsia"/>
          <w:b/>
          <w:color w:val="000000"/>
          <w:sz w:val="28"/>
          <w:szCs w:val="28"/>
        </w:rPr>
        <w:t xml:space="preserve"> </w:t>
      </w:r>
      <w:r w:rsidR="00A56797">
        <w:rPr>
          <w:rFonts w:hAnsi="宋体"/>
          <w:b/>
          <w:color w:val="000000"/>
          <w:sz w:val="28"/>
          <w:szCs w:val="28"/>
        </w:rPr>
        <w:t xml:space="preserve"> </w:t>
      </w:r>
      <w:r>
        <w:rPr>
          <w:rFonts w:hAnsi="宋体" w:hint="eastAsia"/>
          <w:b/>
          <w:color w:val="000000"/>
          <w:sz w:val="28"/>
          <w:szCs w:val="28"/>
        </w:rPr>
        <w:t>安徽职业技术学院</w:t>
      </w:r>
    </w:p>
    <w:p w:rsidR="00CA7B55" w:rsidRDefault="007E12B9">
      <w:pPr>
        <w:autoSpaceDE w:val="0"/>
        <w:autoSpaceDN w:val="0"/>
        <w:adjustRightInd w:val="0"/>
        <w:snapToGrid w:val="0"/>
        <w:spacing w:line="600" w:lineRule="exact"/>
        <w:ind w:leftChars="931" w:left="3360" w:hangingChars="500" w:hanging="1405"/>
        <w:textAlignment w:val="bottom"/>
        <w:rPr>
          <w:rFonts w:hAnsi="宋体"/>
          <w:b/>
          <w:color w:val="000000"/>
          <w:sz w:val="28"/>
          <w:szCs w:val="28"/>
        </w:rPr>
      </w:pPr>
      <w:r>
        <w:rPr>
          <w:rFonts w:hAnsi="宋体" w:hint="eastAsia"/>
          <w:b/>
          <w:color w:val="000000"/>
          <w:sz w:val="28"/>
          <w:szCs w:val="28"/>
        </w:rPr>
        <w:t>项目名称：</w:t>
      </w:r>
      <w:r w:rsidR="00053AA7">
        <w:rPr>
          <w:rFonts w:hAnsi="宋体" w:hint="eastAsia"/>
          <w:b/>
          <w:color w:val="000000"/>
          <w:sz w:val="28"/>
          <w:szCs w:val="28"/>
        </w:rPr>
        <w:t>财经商贸学院物流实训室升级改造项目</w:t>
      </w:r>
    </w:p>
    <w:p w:rsidR="00053AA7" w:rsidRDefault="007E12B9">
      <w:pPr>
        <w:autoSpaceDE w:val="0"/>
        <w:autoSpaceDN w:val="0"/>
        <w:adjustRightInd w:val="0"/>
        <w:snapToGrid w:val="0"/>
        <w:spacing w:line="600" w:lineRule="exact"/>
        <w:ind w:firstLineChars="700" w:firstLine="1968"/>
        <w:textAlignment w:val="bottom"/>
        <w:rPr>
          <w:rFonts w:hAnsi="宋体"/>
          <w:b/>
          <w:color w:val="000000"/>
          <w:sz w:val="28"/>
          <w:szCs w:val="28"/>
        </w:rPr>
      </w:pPr>
      <w:r>
        <w:rPr>
          <w:rFonts w:hAnsi="宋体" w:hint="eastAsia"/>
          <w:b/>
          <w:color w:val="000000"/>
          <w:sz w:val="28"/>
          <w:szCs w:val="28"/>
        </w:rPr>
        <w:t>项目编号：</w:t>
      </w:r>
      <w:r w:rsidR="00780989">
        <w:rPr>
          <w:rFonts w:hAnsi="宋体" w:hint="eastAsia"/>
          <w:b/>
          <w:color w:val="000000"/>
          <w:sz w:val="28"/>
          <w:szCs w:val="28"/>
        </w:rPr>
        <w:t>AZY</w:t>
      </w:r>
      <w:r w:rsidR="00780989">
        <w:rPr>
          <w:rFonts w:hAnsi="宋体"/>
          <w:b/>
          <w:color w:val="000000"/>
          <w:sz w:val="28"/>
          <w:szCs w:val="28"/>
        </w:rPr>
        <w:t>—</w:t>
      </w:r>
      <w:r w:rsidR="00780989">
        <w:rPr>
          <w:rFonts w:hAnsi="宋体" w:hint="eastAsia"/>
          <w:b/>
          <w:color w:val="000000"/>
          <w:sz w:val="28"/>
          <w:szCs w:val="28"/>
        </w:rPr>
        <w:t>2018</w:t>
      </w:r>
      <w:r w:rsidR="00780989">
        <w:rPr>
          <w:rFonts w:hAnsi="宋体"/>
          <w:b/>
          <w:color w:val="000000"/>
          <w:sz w:val="28"/>
          <w:szCs w:val="28"/>
        </w:rPr>
        <w:t>—</w:t>
      </w:r>
      <w:r w:rsidR="00780989">
        <w:rPr>
          <w:rFonts w:hAnsi="宋体" w:hint="eastAsia"/>
          <w:b/>
          <w:color w:val="000000"/>
          <w:sz w:val="28"/>
          <w:szCs w:val="28"/>
        </w:rPr>
        <w:t>077</w:t>
      </w:r>
    </w:p>
    <w:p w:rsidR="00CA7B55" w:rsidRDefault="007E12B9">
      <w:pPr>
        <w:autoSpaceDE w:val="0"/>
        <w:autoSpaceDN w:val="0"/>
        <w:adjustRightInd w:val="0"/>
        <w:snapToGrid w:val="0"/>
        <w:spacing w:line="600" w:lineRule="exact"/>
        <w:ind w:firstLineChars="700" w:firstLine="1968"/>
        <w:textAlignment w:val="bottom"/>
        <w:rPr>
          <w:rFonts w:hAnsi="宋体"/>
          <w:b/>
          <w:color w:val="000000"/>
          <w:sz w:val="28"/>
          <w:szCs w:val="28"/>
        </w:rPr>
      </w:pPr>
      <w:r>
        <w:rPr>
          <w:rFonts w:hAnsi="宋体" w:hint="eastAsia"/>
          <w:b/>
          <w:color w:val="000000"/>
          <w:sz w:val="28"/>
          <w:szCs w:val="28"/>
        </w:rPr>
        <w:t>采购时间：</w:t>
      </w:r>
      <w:r>
        <w:rPr>
          <w:rFonts w:hAnsi="宋体" w:hint="eastAsia"/>
          <w:b/>
          <w:color w:val="000000"/>
          <w:sz w:val="28"/>
          <w:szCs w:val="28"/>
        </w:rPr>
        <w:t>2018</w:t>
      </w:r>
      <w:r>
        <w:rPr>
          <w:rFonts w:hAnsi="宋体" w:hint="eastAsia"/>
          <w:b/>
          <w:color w:val="000000"/>
          <w:sz w:val="28"/>
          <w:szCs w:val="28"/>
        </w:rPr>
        <w:t>年</w:t>
      </w:r>
      <w:r w:rsidR="00053AA7">
        <w:rPr>
          <w:rFonts w:hAnsi="宋体" w:hint="eastAsia"/>
          <w:b/>
          <w:color w:val="000000"/>
          <w:sz w:val="28"/>
          <w:szCs w:val="28"/>
        </w:rPr>
        <w:t>1</w:t>
      </w:r>
      <w:r w:rsidR="00A56797">
        <w:rPr>
          <w:rFonts w:hAnsi="宋体" w:hint="eastAsia"/>
          <w:b/>
          <w:color w:val="000000"/>
          <w:sz w:val="28"/>
          <w:szCs w:val="28"/>
        </w:rPr>
        <w:t>1</w:t>
      </w:r>
      <w:r>
        <w:rPr>
          <w:rFonts w:hAnsi="宋体" w:hint="eastAsia"/>
          <w:b/>
          <w:color w:val="000000"/>
          <w:sz w:val="28"/>
          <w:szCs w:val="28"/>
        </w:rPr>
        <w:t>月</w:t>
      </w:r>
    </w:p>
    <w:p w:rsidR="00CA7B55" w:rsidRDefault="00CA7B55">
      <w:pPr>
        <w:autoSpaceDE w:val="0"/>
        <w:autoSpaceDN w:val="0"/>
        <w:adjustRightInd w:val="0"/>
        <w:snapToGrid w:val="0"/>
        <w:spacing w:line="360" w:lineRule="auto"/>
        <w:ind w:firstLineChars="200" w:firstLine="602"/>
        <w:jc w:val="center"/>
        <w:textAlignment w:val="bottom"/>
        <w:rPr>
          <w:rFonts w:hAnsi="宋体"/>
          <w:b/>
          <w:color w:val="000000"/>
          <w:sz w:val="30"/>
          <w:szCs w:val="30"/>
        </w:rPr>
      </w:pPr>
    </w:p>
    <w:p w:rsidR="00CA7B55" w:rsidRDefault="00CA7B55">
      <w:pPr>
        <w:adjustRightInd w:val="0"/>
        <w:snapToGrid w:val="0"/>
        <w:spacing w:line="360" w:lineRule="auto"/>
        <w:ind w:firstLineChars="200" w:firstLine="723"/>
        <w:jc w:val="center"/>
        <w:rPr>
          <w:rFonts w:ascii="宋体" w:hAnsi="宋体"/>
          <w:b/>
          <w:bCs/>
          <w:color w:val="000000"/>
          <w:sz w:val="36"/>
          <w:szCs w:val="28"/>
        </w:rPr>
      </w:pPr>
    </w:p>
    <w:p w:rsidR="00CA7B55" w:rsidRDefault="00CA7B55">
      <w:pPr>
        <w:adjustRightInd w:val="0"/>
        <w:snapToGrid w:val="0"/>
        <w:spacing w:line="360" w:lineRule="auto"/>
        <w:ind w:firstLineChars="200" w:firstLine="723"/>
        <w:jc w:val="center"/>
        <w:rPr>
          <w:rFonts w:ascii="宋体" w:hAnsi="宋体"/>
          <w:b/>
          <w:bCs/>
          <w:color w:val="000000"/>
          <w:sz w:val="36"/>
          <w:szCs w:val="28"/>
        </w:rPr>
      </w:pPr>
    </w:p>
    <w:p w:rsidR="00CA7B55" w:rsidRDefault="00CA7B55">
      <w:pPr>
        <w:adjustRightInd w:val="0"/>
        <w:snapToGrid w:val="0"/>
        <w:spacing w:line="360" w:lineRule="auto"/>
        <w:ind w:firstLineChars="200" w:firstLine="723"/>
        <w:jc w:val="center"/>
        <w:rPr>
          <w:rFonts w:ascii="宋体" w:hAnsi="宋体"/>
          <w:b/>
          <w:bCs/>
          <w:color w:val="000000"/>
          <w:sz w:val="36"/>
          <w:szCs w:val="28"/>
        </w:rPr>
      </w:pPr>
    </w:p>
    <w:p w:rsidR="00CA7B55" w:rsidRDefault="00CA7B55">
      <w:pPr>
        <w:adjustRightInd w:val="0"/>
        <w:snapToGrid w:val="0"/>
        <w:spacing w:line="440" w:lineRule="exact"/>
        <w:ind w:firstLineChars="200" w:firstLine="723"/>
        <w:jc w:val="center"/>
        <w:rPr>
          <w:rFonts w:ascii="宋体" w:hAnsi="宋体"/>
          <w:b/>
          <w:bCs/>
          <w:color w:val="000000"/>
          <w:sz w:val="36"/>
          <w:szCs w:val="28"/>
        </w:rPr>
      </w:pPr>
    </w:p>
    <w:p w:rsidR="00CA7B55" w:rsidRDefault="00CA7B55">
      <w:pPr>
        <w:adjustRightInd w:val="0"/>
        <w:snapToGrid w:val="0"/>
        <w:spacing w:line="440" w:lineRule="exact"/>
        <w:ind w:firstLineChars="200" w:firstLine="723"/>
        <w:jc w:val="center"/>
        <w:rPr>
          <w:rFonts w:ascii="宋体" w:hAnsi="宋体"/>
          <w:b/>
          <w:bCs/>
          <w:color w:val="000000"/>
          <w:sz w:val="36"/>
          <w:szCs w:val="28"/>
        </w:rPr>
      </w:pPr>
    </w:p>
    <w:p w:rsidR="00CA7B55" w:rsidRDefault="00CA7B55">
      <w:pPr>
        <w:adjustRightInd w:val="0"/>
        <w:snapToGrid w:val="0"/>
        <w:spacing w:line="400" w:lineRule="exact"/>
        <w:rPr>
          <w:rFonts w:ascii="宋体" w:hAnsi="宋体"/>
          <w:b/>
          <w:bCs/>
          <w:color w:val="000000"/>
          <w:sz w:val="24"/>
          <w:szCs w:val="24"/>
        </w:rPr>
      </w:pPr>
    </w:p>
    <w:p w:rsidR="00CA7B55" w:rsidRDefault="007E12B9">
      <w:pPr>
        <w:adjustRightInd w:val="0"/>
        <w:snapToGrid w:val="0"/>
        <w:spacing w:line="400" w:lineRule="exact"/>
        <w:jc w:val="center"/>
        <w:rPr>
          <w:rFonts w:ascii="宋体" w:hAnsi="宋体"/>
          <w:b/>
          <w:bCs/>
          <w:color w:val="000000"/>
          <w:sz w:val="24"/>
          <w:szCs w:val="24"/>
        </w:rPr>
      </w:pPr>
      <w:r>
        <w:rPr>
          <w:rFonts w:ascii="宋体" w:hAnsi="宋体" w:hint="eastAsia"/>
          <w:b/>
          <w:bCs/>
          <w:color w:val="000000"/>
          <w:sz w:val="24"/>
          <w:szCs w:val="24"/>
        </w:rPr>
        <w:lastRenderedPageBreak/>
        <w:t>招标公告</w:t>
      </w:r>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经学校批准，现</w:t>
      </w:r>
      <w:r>
        <w:rPr>
          <w:rFonts w:cs="Times New Roman" w:hint="eastAsia"/>
          <w:color w:val="000000"/>
          <w:kern w:val="2"/>
        </w:rPr>
        <w:t>采用公开招标方式对安徽职业技术学院“</w:t>
      </w:r>
      <w:r w:rsidR="00053AA7">
        <w:rPr>
          <w:rFonts w:cs="Times New Roman" w:hint="eastAsia"/>
          <w:color w:val="000000"/>
          <w:kern w:val="2"/>
        </w:rPr>
        <w:t>财经商贸</w:t>
      </w:r>
      <w:r>
        <w:rPr>
          <w:rFonts w:cs="Times New Roman" w:hint="eastAsia"/>
          <w:color w:val="000000"/>
          <w:kern w:val="2"/>
        </w:rPr>
        <w:t>学院</w:t>
      </w:r>
      <w:r w:rsidR="00053AA7">
        <w:rPr>
          <w:rFonts w:cs="Times New Roman" w:hint="eastAsia"/>
          <w:color w:val="000000"/>
          <w:kern w:val="2"/>
        </w:rPr>
        <w:t>物流实训室升级改造</w:t>
      </w:r>
      <w:r>
        <w:rPr>
          <w:rFonts w:cs="Times New Roman" w:hint="eastAsia"/>
          <w:color w:val="000000"/>
          <w:kern w:val="2"/>
        </w:rPr>
        <w:t>”项目进行采购</w:t>
      </w:r>
      <w:r>
        <w:rPr>
          <w:rFonts w:cs="Times New Roman"/>
          <w:color w:val="000000"/>
          <w:kern w:val="2"/>
        </w:rPr>
        <w:t>，欢迎具备条件的</w:t>
      </w:r>
      <w:r>
        <w:rPr>
          <w:rFonts w:cs="Times New Roman" w:hint="eastAsia"/>
          <w:color w:val="000000"/>
          <w:kern w:val="2"/>
        </w:rPr>
        <w:t>供应商参与</w:t>
      </w:r>
      <w:r>
        <w:rPr>
          <w:rFonts w:cs="Times New Roman"/>
          <w:color w:val="000000"/>
          <w:kern w:val="2"/>
        </w:rPr>
        <w:t>投标。</w:t>
      </w:r>
    </w:p>
    <w:p w:rsidR="00CA7B55" w:rsidRDefault="007E12B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一、项目名称及内容</w:t>
      </w:r>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1、项目名称：</w:t>
      </w:r>
      <w:r>
        <w:rPr>
          <w:rFonts w:cs="Times New Roman" w:hint="eastAsia"/>
          <w:color w:val="000000"/>
          <w:kern w:val="2"/>
        </w:rPr>
        <w:t>安徽职业技术学院“</w:t>
      </w:r>
      <w:r w:rsidR="00053AA7">
        <w:rPr>
          <w:rFonts w:cs="Times New Roman" w:hint="eastAsia"/>
          <w:color w:val="000000"/>
          <w:kern w:val="2"/>
        </w:rPr>
        <w:t>财经商贸</w:t>
      </w:r>
      <w:r>
        <w:rPr>
          <w:rFonts w:cs="Times New Roman" w:hint="eastAsia"/>
          <w:color w:val="000000"/>
          <w:kern w:val="2"/>
        </w:rPr>
        <w:t>学院</w:t>
      </w:r>
      <w:r w:rsidR="00053AA7">
        <w:rPr>
          <w:rFonts w:cs="Times New Roman" w:hint="eastAsia"/>
          <w:color w:val="000000"/>
          <w:kern w:val="2"/>
        </w:rPr>
        <w:t>物流实训室升级改造</w:t>
      </w:r>
      <w:r>
        <w:rPr>
          <w:rFonts w:cs="Times New Roman" w:hint="eastAsia"/>
          <w:color w:val="000000"/>
          <w:kern w:val="2"/>
        </w:rPr>
        <w:t>”</w:t>
      </w:r>
    </w:p>
    <w:p w:rsidR="00053AA7" w:rsidRPr="00780989" w:rsidRDefault="00780989" w:rsidP="0078098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2、项目编号：AZY-2018-077</w:t>
      </w:r>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3</w:t>
      </w:r>
      <w:r>
        <w:rPr>
          <w:rFonts w:cs="Times New Roman"/>
          <w:color w:val="000000"/>
          <w:kern w:val="2"/>
        </w:rPr>
        <w:t>、资金来源：财政资金</w:t>
      </w:r>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4</w:t>
      </w:r>
      <w:r>
        <w:rPr>
          <w:rFonts w:cs="Times New Roman"/>
          <w:color w:val="000000"/>
          <w:kern w:val="2"/>
        </w:rPr>
        <w:t>、项目预算：</w:t>
      </w:r>
      <w:r>
        <w:rPr>
          <w:rFonts w:cs="Times New Roman" w:hint="eastAsia"/>
          <w:color w:val="000000"/>
          <w:kern w:val="2"/>
        </w:rPr>
        <w:t>1</w:t>
      </w:r>
      <w:r w:rsidR="00053AA7">
        <w:rPr>
          <w:rFonts w:cs="Times New Roman" w:hint="eastAsia"/>
          <w:color w:val="000000"/>
          <w:kern w:val="2"/>
        </w:rPr>
        <w:t>9</w:t>
      </w:r>
      <w:r>
        <w:rPr>
          <w:rFonts w:cs="Times New Roman" w:hint="eastAsia"/>
          <w:color w:val="000000"/>
          <w:kern w:val="2"/>
        </w:rPr>
        <w:t>.</w:t>
      </w:r>
      <w:r w:rsidR="00053AA7">
        <w:rPr>
          <w:rFonts w:cs="Times New Roman" w:hint="eastAsia"/>
          <w:color w:val="000000"/>
          <w:kern w:val="2"/>
        </w:rPr>
        <w:t>94</w:t>
      </w:r>
      <w:r>
        <w:rPr>
          <w:rFonts w:cs="Times New Roman" w:hint="eastAsia"/>
          <w:color w:val="000000"/>
          <w:kern w:val="2"/>
        </w:rPr>
        <w:t>万元</w:t>
      </w:r>
    </w:p>
    <w:p w:rsidR="00CA7B55" w:rsidRDefault="007E12B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二、投标人资格要求</w:t>
      </w:r>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1、投标人应符合《中华人民共和国政府采购法》第二十二条的要求</w:t>
      </w:r>
      <w:r>
        <w:rPr>
          <w:rFonts w:cs="Times New Roman" w:hint="eastAsia"/>
          <w:color w:val="000000"/>
          <w:kern w:val="2"/>
        </w:rPr>
        <w:t>；</w:t>
      </w:r>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2、投标人持有合法有效的营业执照；</w:t>
      </w:r>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3、本项目不接受联合体投标。</w:t>
      </w:r>
    </w:p>
    <w:p w:rsidR="00CA7B55" w:rsidRDefault="007E12B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三、报名及招标文件</w:t>
      </w:r>
      <w:r>
        <w:rPr>
          <w:rFonts w:cs="Times New Roman" w:hint="eastAsia"/>
          <w:b/>
          <w:color w:val="000000"/>
          <w:kern w:val="2"/>
        </w:rPr>
        <w:t>获取方式</w:t>
      </w:r>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1、报名时间：</w:t>
      </w:r>
      <w:r w:rsidRPr="00053AA7">
        <w:rPr>
          <w:rFonts w:cs="Times New Roman"/>
          <w:color w:val="FF0000"/>
          <w:kern w:val="2"/>
        </w:rPr>
        <w:t>2018年</w:t>
      </w:r>
      <w:r w:rsidR="00053AA7" w:rsidRPr="00053AA7">
        <w:rPr>
          <w:rFonts w:cs="Times New Roman" w:hint="eastAsia"/>
          <w:color w:val="FF0000"/>
          <w:kern w:val="2"/>
        </w:rPr>
        <w:t>1</w:t>
      </w:r>
      <w:r w:rsidR="00EE032F">
        <w:rPr>
          <w:rFonts w:cs="Times New Roman" w:hint="eastAsia"/>
          <w:color w:val="FF0000"/>
          <w:kern w:val="2"/>
        </w:rPr>
        <w:t>1</w:t>
      </w:r>
      <w:r w:rsidRPr="00053AA7">
        <w:rPr>
          <w:rFonts w:cs="Times New Roman"/>
          <w:color w:val="FF0000"/>
          <w:kern w:val="2"/>
        </w:rPr>
        <w:t>月</w:t>
      </w:r>
      <w:r w:rsidR="00C029B1">
        <w:rPr>
          <w:rFonts w:cs="Times New Roman" w:hint="eastAsia"/>
          <w:color w:val="FF0000"/>
          <w:kern w:val="2"/>
        </w:rPr>
        <w:t>1</w:t>
      </w:r>
      <w:r w:rsidRPr="00053AA7">
        <w:rPr>
          <w:rFonts w:cs="Times New Roman"/>
          <w:color w:val="FF0000"/>
          <w:kern w:val="2"/>
        </w:rPr>
        <w:t>日至2018年</w:t>
      </w:r>
      <w:r w:rsidR="00053AA7" w:rsidRPr="00053AA7">
        <w:rPr>
          <w:rFonts w:cs="Times New Roman" w:hint="eastAsia"/>
          <w:color w:val="FF0000"/>
          <w:kern w:val="2"/>
        </w:rPr>
        <w:t>1</w:t>
      </w:r>
      <w:r w:rsidR="00EE032F">
        <w:rPr>
          <w:rFonts w:cs="Times New Roman" w:hint="eastAsia"/>
          <w:color w:val="FF0000"/>
          <w:kern w:val="2"/>
        </w:rPr>
        <w:t>1</w:t>
      </w:r>
      <w:r w:rsidRPr="00053AA7">
        <w:rPr>
          <w:rFonts w:cs="Times New Roman"/>
          <w:color w:val="FF0000"/>
          <w:kern w:val="2"/>
        </w:rPr>
        <w:t>月</w:t>
      </w:r>
      <w:r w:rsidR="00C029B1">
        <w:rPr>
          <w:rFonts w:cs="Times New Roman" w:hint="eastAsia"/>
          <w:color w:val="FF0000"/>
          <w:kern w:val="2"/>
        </w:rPr>
        <w:t>7</w:t>
      </w:r>
      <w:r w:rsidRPr="00053AA7">
        <w:rPr>
          <w:rFonts w:cs="Times New Roman"/>
          <w:color w:val="FF0000"/>
          <w:kern w:val="2"/>
        </w:rPr>
        <w:t>日（16:00 截止）</w:t>
      </w:r>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2、报名时请提交报名登记表电子版一份，文件请发送至邮箱</w:t>
      </w:r>
      <w:r w:rsidR="00A23308" w:rsidRPr="00A23308">
        <w:rPr>
          <w:rFonts w:cs="Times New Roman"/>
          <w:color w:val="FF0000"/>
          <w:kern w:val="2"/>
        </w:rPr>
        <w:t>3514383943@qq.com</w:t>
      </w:r>
      <w:r w:rsidRPr="00053AA7">
        <w:rPr>
          <w:rFonts w:cs="Times New Roman"/>
          <w:color w:val="FF0000"/>
          <w:kern w:val="2"/>
        </w:rPr>
        <w:t>，</w:t>
      </w:r>
      <w:r>
        <w:rPr>
          <w:rFonts w:cs="Times New Roman"/>
          <w:color w:val="000000"/>
          <w:kern w:val="2"/>
        </w:rPr>
        <w:t>邮件标题请注明项目及报名单位名称，不提交报名登记表的不得参与投标。（报名登记表格式请参见本公告发布网页的“文件下载”一栏）</w:t>
      </w:r>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3、招标文件获取方式</w:t>
      </w:r>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自招标公告发布之日起从招标公告发布网页自行下载。</w:t>
      </w:r>
    </w:p>
    <w:p w:rsidR="00CA7B55" w:rsidRDefault="007E12B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四、开标时间及地点</w:t>
      </w:r>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1、开标时间：</w:t>
      </w:r>
      <w:r w:rsidRPr="00053AA7">
        <w:rPr>
          <w:rFonts w:cs="Times New Roman"/>
          <w:color w:val="FF0000"/>
          <w:kern w:val="2"/>
        </w:rPr>
        <w:t>2018年</w:t>
      </w:r>
      <w:r w:rsidRPr="00053AA7">
        <w:rPr>
          <w:rFonts w:cs="Times New Roman" w:hint="eastAsia"/>
          <w:color w:val="FF0000"/>
          <w:kern w:val="2"/>
        </w:rPr>
        <w:t xml:space="preserve"> </w:t>
      </w:r>
      <w:r w:rsidR="00053AA7" w:rsidRPr="00053AA7">
        <w:rPr>
          <w:rFonts w:cs="Times New Roman" w:hint="eastAsia"/>
          <w:color w:val="FF0000"/>
          <w:kern w:val="2"/>
        </w:rPr>
        <w:t>1</w:t>
      </w:r>
      <w:r w:rsidR="00EE032F">
        <w:rPr>
          <w:rFonts w:cs="Times New Roman" w:hint="eastAsia"/>
          <w:color w:val="FF0000"/>
          <w:kern w:val="2"/>
        </w:rPr>
        <w:t>1</w:t>
      </w:r>
      <w:r w:rsidRPr="00053AA7">
        <w:rPr>
          <w:rFonts w:cs="Times New Roman"/>
          <w:color w:val="FF0000"/>
          <w:kern w:val="2"/>
        </w:rPr>
        <w:t>月</w:t>
      </w:r>
      <w:r w:rsidR="00C029B1">
        <w:rPr>
          <w:rFonts w:cs="Times New Roman" w:hint="eastAsia"/>
          <w:color w:val="FF0000"/>
          <w:kern w:val="2"/>
        </w:rPr>
        <w:t>12</w:t>
      </w:r>
      <w:r w:rsidRPr="00053AA7">
        <w:rPr>
          <w:rFonts w:cs="Times New Roman"/>
          <w:color w:val="FF0000"/>
          <w:kern w:val="2"/>
        </w:rPr>
        <w:t>日</w:t>
      </w:r>
      <w:r w:rsidRPr="00053AA7">
        <w:rPr>
          <w:rFonts w:cs="Times New Roman" w:hint="eastAsia"/>
          <w:color w:val="FF0000"/>
          <w:kern w:val="2"/>
        </w:rPr>
        <w:t>下午3：00</w:t>
      </w:r>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2、开标地点：安徽职业技术学院行政楼1127室</w:t>
      </w:r>
    </w:p>
    <w:p w:rsidR="00CA7B55" w:rsidRDefault="007E12B9">
      <w:pPr>
        <w:pStyle w:val="ab"/>
        <w:adjustRightInd w:val="0"/>
        <w:snapToGrid w:val="0"/>
        <w:spacing w:before="0" w:beforeAutospacing="0" w:after="0" w:afterAutospacing="0" w:line="400" w:lineRule="exact"/>
        <w:ind w:firstLineChars="200" w:firstLine="482"/>
        <w:rPr>
          <w:rFonts w:cs="Times New Roman"/>
          <w:b/>
          <w:bCs/>
          <w:color w:val="000000"/>
          <w:kern w:val="2"/>
        </w:rPr>
      </w:pPr>
      <w:r>
        <w:rPr>
          <w:rFonts w:cs="Times New Roman"/>
          <w:b/>
          <w:bCs/>
          <w:color w:val="000000"/>
          <w:kern w:val="2"/>
        </w:rPr>
        <w:t>五、投标截止时间</w:t>
      </w:r>
      <w:r>
        <w:rPr>
          <w:rFonts w:cs="Times New Roman" w:hint="eastAsia"/>
          <w:b/>
          <w:bCs/>
          <w:color w:val="000000"/>
          <w:kern w:val="2"/>
        </w:rPr>
        <w:t>：</w:t>
      </w:r>
      <w:r>
        <w:rPr>
          <w:rFonts w:cs="Times New Roman"/>
          <w:b/>
          <w:bCs/>
          <w:color w:val="000000"/>
          <w:kern w:val="2"/>
        </w:rPr>
        <w:t>同开标时间</w:t>
      </w:r>
    </w:p>
    <w:p w:rsidR="00CA7B55" w:rsidRDefault="007E12B9">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六</w:t>
      </w:r>
      <w:r>
        <w:rPr>
          <w:rFonts w:cs="Times New Roman" w:hint="eastAsia"/>
          <w:b/>
          <w:color w:val="000000"/>
          <w:kern w:val="2"/>
        </w:rPr>
        <w:t>、</w:t>
      </w:r>
      <w:r>
        <w:rPr>
          <w:rFonts w:cs="Times New Roman"/>
          <w:b/>
          <w:color w:val="000000"/>
          <w:kern w:val="2"/>
        </w:rPr>
        <w:t>联系</w:t>
      </w:r>
      <w:r>
        <w:rPr>
          <w:rFonts w:cs="Times New Roman" w:hint="eastAsia"/>
          <w:b/>
          <w:color w:val="000000"/>
          <w:kern w:val="2"/>
        </w:rPr>
        <w:t>方式</w:t>
      </w:r>
    </w:p>
    <w:p w:rsidR="00011632" w:rsidRDefault="00011632" w:rsidP="00011632">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地址：合肥市新站区文忠路2600号</w:t>
      </w:r>
    </w:p>
    <w:p w:rsidR="00011632" w:rsidRDefault="00011632" w:rsidP="00011632">
      <w:pPr>
        <w:pStyle w:val="ab"/>
        <w:adjustRightInd w:val="0"/>
        <w:snapToGrid w:val="0"/>
        <w:spacing w:before="0" w:beforeAutospacing="0" w:after="0" w:afterAutospacing="0" w:line="400" w:lineRule="exact"/>
        <w:ind w:firstLineChars="200" w:firstLine="480"/>
        <w:rPr>
          <w:rFonts w:cs="Times New Roman" w:hint="eastAsia"/>
          <w:color w:val="000000"/>
          <w:kern w:val="2"/>
        </w:rPr>
      </w:pPr>
      <w:r>
        <w:rPr>
          <w:rFonts w:cs="Times New Roman" w:hint="eastAsia"/>
          <w:color w:val="000000"/>
          <w:kern w:val="2"/>
        </w:rPr>
        <w:t xml:space="preserve">招标联系人：张老师  电 话： 0551-64680165 </w:t>
      </w:r>
    </w:p>
    <w:p w:rsidR="00011632" w:rsidRDefault="00011632" w:rsidP="00011632">
      <w:pPr>
        <w:pStyle w:val="ab"/>
        <w:adjustRightInd w:val="0"/>
        <w:snapToGrid w:val="0"/>
        <w:spacing w:before="0" w:beforeAutospacing="0" w:after="0" w:afterAutospacing="0" w:line="400" w:lineRule="exact"/>
        <w:ind w:firstLineChars="200" w:firstLine="480"/>
        <w:rPr>
          <w:rFonts w:cs="Times New Roman" w:hint="eastAsia"/>
          <w:color w:val="000000"/>
          <w:kern w:val="2"/>
        </w:rPr>
      </w:pPr>
      <w:r>
        <w:rPr>
          <w:rFonts w:cs="Times New Roman" w:hint="eastAsia"/>
          <w:color w:val="000000"/>
          <w:kern w:val="2"/>
        </w:rPr>
        <w:t xml:space="preserve">业务联系人：陈老师  电 话： 0551-64689870 </w:t>
      </w:r>
    </w:p>
    <w:p w:rsidR="00011632" w:rsidRDefault="00011632" w:rsidP="00011632">
      <w:pPr>
        <w:pStyle w:val="ab"/>
        <w:adjustRightInd w:val="0"/>
        <w:snapToGrid w:val="0"/>
        <w:spacing w:before="0" w:beforeAutospacing="0" w:after="0" w:afterAutospacing="0" w:line="400" w:lineRule="exact"/>
        <w:ind w:firstLineChars="200" w:firstLine="480"/>
        <w:rPr>
          <w:rFonts w:cs="Times New Roman" w:hint="eastAsia"/>
          <w:color w:val="000000"/>
          <w:kern w:val="2"/>
        </w:rPr>
      </w:pPr>
      <w:bookmarkStart w:id="0" w:name="_GoBack"/>
      <w:bookmarkEnd w:id="0"/>
    </w:p>
    <w:p w:rsidR="00CA7B55" w:rsidRDefault="007E12B9">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 xml:space="preserve">        </w:t>
      </w:r>
    </w:p>
    <w:p w:rsidR="00CA7B55" w:rsidRDefault="00CA7B55">
      <w:pPr>
        <w:pStyle w:val="ab"/>
        <w:adjustRightInd w:val="0"/>
        <w:snapToGrid w:val="0"/>
        <w:spacing w:before="0" w:beforeAutospacing="0" w:after="0" w:afterAutospacing="0" w:line="400" w:lineRule="exact"/>
        <w:rPr>
          <w:rFonts w:ascii="Times New Roman" w:cs="Times New Roman"/>
          <w:color w:val="000000"/>
          <w:kern w:val="2"/>
        </w:rPr>
      </w:pPr>
    </w:p>
    <w:p w:rsidR="00CA7B55" w:rsidRDefault="00CA7B55">
      <w:pPr>
        <w:adjustRightInd w:val="0"/>
        <w:snapToGrid w:val="0"/>
        <w:spacing w:line="400" w:lineRule="exact"/>
        <w:jc w:val="center"/>
        <w:rPr>
          <w:rFonts w:ascii="宋体" w:hAnsi="宋体"/>
          <w:b/>
          <w:bCs/>
          <w:color w:val="000000"/>
          <w:sz w:val="28"/>
          <w:szCs w:val="28"/>
        </w:rPr>
      </w:pPr>
    </w:p>
    <w:p w:rsidR="00CA7B55" w:rsidRDefault="00CA7B55">
      <w:pPr>
        <w:adjustRightInd w:val="0"/>
        <w:snapToGrid w:val="0"/>
        <w:spacing w:line="400" w:lineRule="exact"/>
        <w:jc w:val="center"/>
        <w:rPr>
          <w:rFonts w:ascii="宋体" w:hAnsi="宋体"/>
          <w:b/>
          <w:bCs/>
          <w:color w:val="000000"/>
          <w:sz w:val="28"/>
          <w:szCs w:val="28"/>
        </w:rPr>
      </w:pPr>
    </w:p>
    <w:p w:rsidR="00CA7B55" w:rsidRDefault="00CA7B55">
      <w:pPr>
        <w:adjustRightInd w:val="0"/>
        <w:snapToGrid w:val="0"/>
        <w:spacing w:line="400" w:lineRule="exact"/>
        <w:jc w:val="center"/>
        <w:rPr>
          <w:rFonts w:ascii="宋体" w:hAnsi="宋体"/>
          <w:b/>
          <w:bCs/>
          <w:color w:val="000000"/>
          <w:sz w:val="28"/>
          <w:szCs w:val="28"/>
        </w:rPr>
      </w:pPr>
    </w:p>
    <w:p w:rsidR="00CA7B55" w:rsidRDefault="00CA7B55">
      <w:pPr>
        <w:adjustRightInd w:val="0"/>
        <w:snapToGrid w:val="0"/>
        <w:spacing w:line="400" w:lineRule="exact"/>
        <w:jc w:val="center"/>
        <w:rPr>
          <w:rFonts w:ascii="宋体" w:hAnsi="宋体"/>
          <w:b/>
          <w:bCs/>
          <w:color w:val="000000"/>
          <w:sz w:val="28"/>
          <w:szCs w:val="28"/>
        </w:rPr>
      </w:pPr>
    </w:p>
    <w:p w:rsidR="00CA7B55" w:rsidRDefault="00CA7B55">
      <w:pPr>
        <w:adjustRightInd w:val="0"/>
        <w:snapToGrid w:val="0"/>
        <w:spacing w:line="400" w:lineRule="exact"/>
        <w:jc w:val="center"/>
        <w:rPr>
          <w:rFonts w:ascii="宋体" w:hAnsi="宋体"/>
          <w:b/>
          <w:bCs/>
          <w:color w:val="000000"/>
          <w:sz w:val="28"/>
          <w:szCs w:val="28"/>
        </w:rPr>
      </w:pPr>
    </w:p>
    <w:p w:rsidR="00CA7B55" w:rsidRDefault="00CA7B55">
      <w:pPr>
        <w:adjustRightInd w:val="0"/>
        <w:snapToGrid w:val="0"/>
        <w:spacing w:line="400" w:lineRule="exact"/>
        <w:jc w:val="center"/>
        <w:rPr>
          <w:rFonts w:ascii="宋体" w:hAnsi="宋体"/>
          <w:b/>
          <w:bCs/>
          <w:color w:val="000000"/>
          <w:sz w:val="28"/>
          <w:szCs w:val="28"/>
        </w:rPr>
      </w:pPr>
    </w:p>
    <w:p w:rsidR="00CA7B55" w:rsidRDefault="007E12B9">
      <w:pPr>
        <w:adjustRightInd w:val="0"/>
        <w:snapToGrid w:val="0"/>
        <w:spacing w:line="400" w:lineRule="exact"/>
        <w:jc w:val="center"/>
        <w:rPr>
          <w:rFonts w:ascii="宋体" w:hAnsi="宋体" w:cs="宋体"/>
          <w:b/>
          <w:color w:val="000000"/>
          <w:sz w:val="28"/>
          <w:szCs w:val="28"/>
          <w:shd w:val="clear" w:color="auto" w:fill="FFFFFF"/>
        </w:rPr>
      </w:pPr>
      <w:r>
        <w:rPr>
          <w:rFonts w:ascii="宋体" w:hAnsi="宋体" w:hint="eastAsia"/>
          <w:b/>
          <w:bCs/>
          <w:color w:val="000000"/>
          <w:sz w:val="28"/>
          <w:szCs w:val="28"/>
        </w:rPr>
        <w:lastRenderedPageBreak/>
        <w:t>投标人须知</w:t>
      </w:r>
    </w:p>
    <w:p w:rsidR="00CA7B55" w:rsidRDefault="007E12B9">
      <w:pPr>
        <w:numPr>
          <w:ilvl w:val="0"/>
          <w:numId w:val="2"/>
        </w:numPr>
        <w:adjustRightInd w:val="0"/>
        <w:snapToGrid w:val="0"/>
        <w:spacing w:line="400" w:lineRule="exac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项目需求</w:t>
      </w:r>
    </w:p>
    <w:tbl>
      <w:tblPr>
        <w:tblW w:w="9792" w:type="dxa"/>
        <w:tblInd w:w="97" w:type="dxa"/>
        <w:tblLayout w:type="fixed"/>
        <w:tblLook w:val="04A0" w:firstRow="1" w:lastRow="0" w:firstColumn="1" w:lastColumn="0" w:noHBand="0" w:noVBand="1"/>
      </w:tblPr>
      <w:tblGrid>
        <w:gridCol w:w="720"/>
        <w:gridCol w:w="1276"/>
        <w:gridCol w:w="6379"/>
        <w:gridCol w:w="708"/>
        <w:gridCol w:w="709"/>
      </w:tblGrid>
      <w:tr w:rsidR="00CA7B55" w:rsidTr="00EE032F">
        <w:trPr>
          <w:trHeight w:val="468"/>
        </w:trPr>
        <w:tc>
          <w:tcPr>
            <w:tcW w:w="720" w:type="dxa"/>
            <w:tcBorders>
              <w:top w:val="single" w:sz="4" w:space="0" w:color="auto"/>
              <w:left w:val="single" w:sz="4" w:space="0" w:color="auto"/>
              <w:bottom w:val="single" w:sz="4" w:space="0" w:color="auto"/>
              <w:right w:val="single" w:sz="4" w:space="0" w:color="auto"/>
            </w:tcBorders>
            <w:vAlign w:val="center"/>
          </w:tcPr>
          <w:p w:rsidR="00CA7B55" w:rsidRDefault="007E12B9">
            <w:pPr>
              <w:widowControl/>
              <w:jc w:val="center"/>
              <w:rPr>
                <w:rFonts w:ascii="宋体" w:hAnsi="宋体" w:cs="宋体"/>
                <w:b/>
                <w:bCs/>
                <w:kern w:val="0"/>
                <w:sz w:val="20"/>
              </w:rPr>
            </w:pPr>
            <w:r>
              <w:rPr>
                <w:rFonts w:ascii="宋体" w:hAnsi="宋体" w:cs="宋体" w:hint="eastAsia"/>
                <w:b/>
                <w:bCs/>
                <w:kern w:val="0"/>
                <w:sz w:val="20"/>
              </w:rPr>
              <w:t>序号</w:t>
            </w:r>
          </w:p>
        </w:tc>
        <w:tc>
          <w:tcPr>
            <w:tcW w:w="1276" w:type="dxa"/>
            <w:tcBorders>
              <w:top w:val="single" w:sz="4" w:space="0" w:color="auto"/>
              <w:left w:val="nil"/>
              <w:bottom w:val="single" w:sz="4" w:space="0" w:color="auto"/>
              <w:right w:val="single" w:sz="4" w:space="0" w:color="auto"/>
            </w:tcBorders>
            <w:vAlign w:val="center"/>
          </w:tcPr>
          <w:p w:rsidR="00CA7B55" w:rsidRDefault="007E12B9">
            <w:pPr>
              <w:widowControl/>
              <w:jc w:val="center"/>
              <w:rPr>
                <w:rFonts w:ascii="宋体" w:hAnsi="宋体" w:cs="宋体"/>
                <w:b/>
                <w:bCs/>
                <w:kern w:val="0"/>
                <w:sz w:val="20"/>
              </w:rPr>
            </w:pPr>
            <w:r>
              <w:rPr>
                <w:rFonts w:ascii="宋体" w:hAnsi="宋体" w:cs="宋体" w:hint="eastAsia"/>
                <w:b/>
                <w:bCs/>
                <w:kern w:val="0"/>
                <w:sz w:val="20"/>
              </w:rPr>
              <w:t>名称</w:t>
            </w:r>
          </w:p>
        </w:tc>
        <w:tc>
          <w:tcPr>
            <w:tcW w:w="6379" w:type="dxa"/>
            <w:tcBorders>
              <w:top w:val="single" w:sz="4" w:space="0" w:color="auto"/>
              <w:left w:val="nil"/>
              <w:bottom w:val="single" w:sz="4" w:space="0" w:color="auto"/>
              <w:right w:val="single" w:sz="4" w:space="0" w:color="auto"/>
            </w:tcBorders>
            <w:vAlign w:val="center"/>
          </w:tcPr>
          <w:p w:rsidR="00CA7B55" w:rsidRDefault="00053AA7">
            <w:pPr>
              <w:widowControl/>
              <w:jc w:val="center"/>
              <w:rPr>
                <w:rFonts w:ascii="宋体" w:hAnsi="宋体" w:cs="宋体"/>
                <w:b/>
                <w:bCs/>
                <w:kern w:val="0"/>
                <w:sz w:val="20"/>
              </w:rPr>
            </w:pPr>
            <w:r>
              <w:rPr>
                <w:rFonts w:ascii="宋体" w:hAnsi="宋体" w:cs="宋体" w:hint="eastAsia"/>
                <w:b/>
                <w:bCs/>
                <w:kern w:val="0"/>
                <w:sz w:val="20"/>
              </w:rPr>
              <w:t>参数/规格</w:t>
            </w:r>
          </w:p>
        </w:tc>
        <w:tc>
          <w:tcPr>
            <w:tcW w:w="708" w:type="dxa"/>
            <w:tcBorders>
              <w:top w:val="single" w:sz="4" w:space="0" w:color="auto"/>
              <w:left w:val="nil"/>
              <w:bottom w:val="single" w:sz="4" w:space="0" w:color="auto"/>
              <w:right w:val="single" w:sz="4" w:space="0" w:color="auto"/>
            </w:tcBorders>
            <w:vAlign w:val="center"/>
          </w:tcPr>
          <w:p w:rsidR="00CA7B55" w:rsidRDefault="007E12B9">
            <w:pPr>
              <w:widowControl/>
              <w:jc w:val="center"/>
              <w:rPr>
                <w:rFonts w:ascii="宋体" w:hAnsi="宋体" w:cs="宋体"/>
                <w:b/>
                <w:bCs/>
                <w:kern w:val="0"/>
                <w:sz w:val="20"/>
              </w:rPr>
            </w:pPr>
            <w:r>
              <w:rPr>
                <w:rFonts w:ascii="宋体" w:hAnsi="宋体" w:cs="宋体" w:hint="eastAsia"/>
                <w:b/>
                <w:bCs/>
                <w:kern w:val="0"/>
                <w:sz w:val="20"/>
              </w:rPr>
              <w:t>数量</w:t>
            </w:r>
          </w:p>
        </w:tc>
        <w:tc>
          <w:tcPr>
            <w:tcW w:w="709" w:type="dxa"/>
            <w:tcBorders>
              <w:top w:val="single" w:sz="4" w:space="0" w:color="auto"/>
              <w:left w:val="nil"/>
              <w:bottom w:val="single" w:sz="4" w:space="0" w:color="auto"/>
              <w:right w:val="single" w:sz="4" w:space="0" w:color="auto"/>
            </w:tcBorders>
            <w:vAlign w:val="center"/>
          </w:tcPr>
          <w:p w:rsidR="00CA7B55" w:rsidRDefault="007E12B9">
            <w:pPr>
              <w:widowControl/>
              <w:jc w:val="center"/>
              <w:rPr>
                <w:rFonts w:ascii="宋体" w:hAnsi="宋体" w:cs="宋体"/>
                <w:b/>
                <w:bCs/>
                <w:kern w:val="0"/>
                <w:sz w:val="20"/>
              </w:rPr>
            </w:pPr>
            <w:r>
              <w:rPr>
                <w:rFonts w:ascii="宋体" w:hAnsi="宋体" w:cs="宋体" w:hint="eastAsia"/>
                <w:b/>
                <w:bCs/>
                <w:kern w:val="0"/>
                <w:sz w:val="20"/>
              </w:rPr>
              <w:t>单位</w:t>
            </w:r>
          </w:p>
        </w:tc>
      </w:tr>
      <w:tr w:rsidR="00053AA7" w:rsidTr="00EE032F">
        <w:trPr>
          <w:trHeight w:val="360"/>
        </w:trPr>
        <w:tc>
          <w:tcPr>
            <w:tcW w:w="720" w:type="dxa"/>
            <w:tcBorders>
              <w:top w:val="nil"/>
              <w:left w:val="single" w:sz="4" w:space="0" w:color="auto"/>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1</w:t>
            </w:r>
          </w:p>
        </w:tc>
        <w:tc>
          <w:tcPr>
            <w:tcW w:w="1276" w:type="dxa"/>
            <w:tcBorders>
              <w:top w:val="nil"/>
              <w:left w:val="nil"/>
              <w:bottom w:val="single" w:sz="4" w:space="0" w:color="auto"/>
              <w:right w:val="single" w:sz="4" w:space="0" w:color="auto"/>
            </w:tcBorders>
            <w:vAlign w:val="center"/>
          </w:tcPr>
          <w:p w:rsidR="00053AA7" w:rsidRPr="00053AA7" w:rsidRDefault="00053AA7" w:rsidP="00053AA7">
            <w:pPr>
              <w:pStyle w:val="ae"/>
              <w:adjustRightInd w:val="0"/>
              <w:snapToGrid w:val="0"/>
              <w:ind w:firstLineChars="0" w:firstLine="0"/>
              <w:jc w:val="center"/>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轻型货架</w:t>
            </w:r>
          </w:p>
        </w:tc>
        <w:tc>
          <w:tcPr>
            <w:tcW w:w="6379" w:type="dxa"/>
            <w:tcBorders>
              <w:top w:val="nil"/>
              <w:left w:val="nil"/>
              <w:bottom w:val="single" w:sz="4" w:space="0" w:color="auto"/>
              <w:right w:val="single" w:sz="4" w:space="0" w:color="auto"/>
            </w:tcBorders>
            <w:vAlign w:val="center"/>
          </w:tcPr>
          <w:p w:rsidR="00053AA7" w:rsidRPr="00053AA7" w:rsidRDefault="0093218E" w:rsidP="0093218E">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组合式托盘平面货架，共三层，带隔板</w:t>
            </w:r>
            <w:r>
              <w:rPr>
                <w:rFonts w:asciiTheme="minorEastAsia" w:eastAsiaTheme="minorEastAsia" w:hAnsiTheme="minorEastAsia" w:hint="eastAsia"/>
                <w:color w:val="000000"/>
                <w:sz w:val="20"/>
                <w:szCs w:val="20"/>
              </w:rPr>
              <w:t>，</w:t>
            </w:r>
            <w:r w:rsidR="00053AA7" w:rsidRPr="00053AA7">
              <w:rPr>
                <w:rFonts w:asciiTheme="minorEastAsia" w:eastAsiaTheme="minorEastAsia" w:hAnsiTheme="minorEastAsia" w:hint="eastAsia"/>
                <w:color w:val="000000"/>
                <w:sz w:val="20"/>
                <w:szCs w:val="20"/>
              </w:rPr>
              <w:t>货架尺寸约：L1500×W700×H1800(mm)，</w:t>
            </w:r>
            <w:r>
              <w:rPr>
                <w:rFonts w:asciiTheme="minorEastAsia" w:eastAsiaTheme="minorEastAsia" w:hAnsiTheme="minorEastAsia" w:hint="eastAsia"/>
                <w:color w:val="000000"/>
                <w:sz w:val="20"/>
                <w:szCs w:val="20"/>
              </w:rPr>
              <w:t>钢构</w:t>
            </w:r>
            <w:r w:rsidR="00053AA7" w:rsidRPr="00053AA7">
              <w:rPr>
                <w:rFonts w:asciiTheme="minorEastAsia" w:eastAsiaTheme="minorEastAsia" w:hAnsiTheme="minorEastAsia" w:hint="eastAsia"/>
                <w:color w:val="000000"/>
                <w:sz w:val="20"/>
                <w:szCs w:val="20"/>
              </w:rPr>
              <w:t>，</w:t>
            </w:r>
            <w:r>
              <w:rPr>
                <w:rFonts w:asciiTheme="minorEastAsia" w:eastAsiaTheme="minorEastAsia" w:hAnsiTheme="minorEastAsia" w:hint="eastAsia"/>
                <w:color w:val="000000"/>
                <w:sz w:val="20"/>
                <w:szCs w:val="20"/>
              </w:rPr>
              <w:t>不锈钢材质，能</w:t>
            </w:r>
            <w:r w:rsidR="00053AA7" w:rsidRPr="00053AA7">
              <w:rPr>
                <w:rFonts w:asciiTheme="minorEastAsia" w:eastAsiaTheme="minorEastAsia" w:hAnsiTheme="minorEastAsia" w:hint="eastAsia"/>
                <w:color w:val="000000"/>
                <w:sz w:val="20"/>
                <w:szCs w:val="20"/>
              </w:rPr>
              <w:t>与电子标签货架配合使用完成补货环节。</w:t>
            </w:r>
          </w:p>
        </w:tc>
        <w:tc>
          <w:tcPr>
            <w:tcW w:w="708" w:type="dxa"/>
            <w:tcBorders>
              <w:top w:val="nil"/>
              <w:left w:val="nil"/>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2</w:t>
            </w:r>
          </w:p>
        </w:tc>
        <w:tc>
          <w:tcPr>
            <w:tcW w:w="709" w:type="dxa"/>
            <w:tcBorders>
              <w:top w:val="nil"/>
              <w:left w:val="nil"/>
              <w:bottom w:val="single" w:sz="4" w:space="0" w:color="auto"/>
              <w:right w:val="single" w:sz="4" w:space="0" w:color="auto"/>
            </w:tcBorders>
            <w:vAlign w:val="center"/>
          </w:tcPr>
          <w:p w:rsidR="00053AA7" w:rsidRPr="00053AA7" w:rsidRDefault="00053AA7" w:rsidP="00053AA7">
            <w:pPr>
              <w:widowControl/>
              <w:jc w:val="center"/>
              <w:rPr>
                <w:rFonts w:asciiTheme="minorEastAsia" w:eastAsiaTheme="minorEastAsia" w:hAnsiTheme="minorEastAsia" w:cs="宋体"/>
                <w:kern w:val="0"/>
                <w:sz w:val="20"/>
              </w:rPr>
            </w:pPr>
            <w:r w:rsidRPr="00053AA7">
              <w:rPr>
                <w:rFonts w:asciiTheme="minorEastAsia" w:eastAsiaTheme="minorEastAsia" w:hAnsiTheme="minorEastAsia" w:cs="宋体" w:hint="eastAsia"/>
                <w:kern w:val="0"/>
                <w:sz w:val="20"/>
              </w:rPr>
              <w:t xml:space="preserve"> </w:t>
            </w:r>
            <w:r w:rsidR="008175A3">
              <w:rPr>
                <w:rFonts w:asciiTheme="minorEastAsia" w:eastAsiaTheme="minorEastAsia" w:hAnsiTheme="minorEastAsia" w:cs="宋体" w:hint="eastAsia"/>
                <w:kern w:val="0"/>
                <w:sz w:val="20"/>
              </w:rPr>
              <w:t>组</w:t>
            </w:r>
            <w:r w:rsidRPr="00053AA7">
              <w:rPr>
                <w:rFonts w:asciiTheme="minorEastAsia" w:eastAsiaTheme="minorEastAsia" w:hAnsiTheme="minorEastAsia" w:cs="宋体" w:hint="eastAsia"/>
                <w:kern w:val="0"/>
                <w:sz w:val="20"/>
              </w:rPr>
              <w:t xml:space="preserve"> </w:t>
            </w:r>
          </w:p>
        </w:tc>
      </w:tr>
      <w:tr w:rsidR="00053AA7" w:rsidTr="00EE032F">
        <w:trPr>
          <w:trHeight w:val="360"/>
        </w:trPr>
        <w:tc>
          <w:tcPr>
            <w:tcW w:w="720" w:type="dxa"/>
            <w:tcBorders>
              <w:top w:val="nil"/>
              <w:left w:val="single" w:sz="4" w:space="0" w:color="auto"/>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2</w:t>
            </w:r>
          </w:p>
        </w:tc>
        <w:tc>
          <w:tcPr>
            <w:tcW w:w="1276" w:type="dxa"/>
            <w:tcBorders>
              <w:top w:val="nil"/>
              <w:left w:val="nil"/>
              <w:bottom w:val="single" w:sz="4" w:space="0" w:color="auto"/>
              <w:right w:val="single" w:sz="4" w:space="0" w:color="auto"/>
            </w:tcBorders>
            <w:vAlign w:val="center"/>
          </w:tcPr>
          <w:p w:rsidR="00053AA7" w:rsidRPr="00053AA7" w:rsidRDefault="00053AA7" w:rsidP="00053AA7">
            <w:pPr>
              <w:pStyle w:val="ae"/>
              <w:adjustRightInd w:val="0"/>
              <w:snapToGrid w:val="0"/>
              <w:ind w:firstLineChars="0" w:firstLine="0"/>
              <w:jc w:val="center"/>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模拟</w:t>
            </w:r>
            <w:proofErr w:type="gramStart"/>
            <w:r w:rsidRPr="00053AA7">
              <w:rPr>
                <w:rFonts w:asciiTheme="minorEastAsia" w:eastAsiaTheme="minorEastAsia" w:hAnsiTheme="minorEastAsia" w:hint="eastAsia"/>
                <w:color w:val="000000"/>
                <w:sz w:val="20"/>
                <w:szCs w:val="20"/>
              </w:rPr>
              <w:t>配</w:t>
            </w:r>
            <w:r w:rsidR="00FC70C5">
              <w:rPr>
                <w:rFonts w:asciiTheme="minorEastAsia" w:eastAsiaTheme="minorEastAsia" w:hAnsiTheme="minorEastAsia" w:hint="eastAsia"/>
                <w:color w:val="000000"/>
                <w:sz w:val="20"/>
                <w:szCs w:val="20"/>
              </w:rPr>
              <w:t>载</w:t>
            </w:r>
            <w:r w:rsidRPr="00053AA7">
              <w:rPr>
                <w:rFonts w:asciiTheme="minorEastAsia" w:eastAsiaTheme="minorEastAsia" w:hAnsiTheme="minorEastAsia" w:hint="eastAsia"/>
                <w:color w:val="000000"/>
                <w:sz w:val="20"/>
                <w:szCs w:val="20"/>
              </w:rPr>
              <w:t>车</w:t>
            </w:r>
            <w:proofErr w:type="gramEnd"/>
          </w:p>
        </w:tc>
        <w:tc>
          <w:tcPr>
            <w:tcW w:w="6379" w:type="dxa"/>
            <w:tcBorders>
              <w:top w:val="nil"/>
              <w:left w:val="nil"/>
              <w:bottom w:val="single" w:sz="4" w:space="0" w:color="auto"/>
              <w:right w:val="single" w:sz="4" w:space="0" w:color="auto"/>
            </w:tcBorders>
            <w:vAlign w:val="center"/>
          </w:tcPr>
          <w:p w:rsidR="00132F7D" w:rsidRDefault="00132F7D" w:rsidP="00A826F6">
            <w:pPr>
              <w:pStyle w:val="ae"/>
              <w:adjustRightInd w:val="0"/>
              <w:snapToGrid w:val="0"/>
              <w:ind w:firstLine="400"/>
              <w:jc w:val="left"/>
              <w:rPr>
                <w:rFonts w:asciiTheme="minorEastAsia" w:eastAsiaTheme="minorEastAsia" w:hAnsiTheme="minorEastAsia"/>
                <w:color w:val="000000"/>
                <w:sz w:val="20"/>
                <w:szCs w:val="20"/>
              </w:rPr>
            </w:pPr>
            <w:r>
              <w:rPr>
                <w:rFonts w:asciiTheme="minorEastAsia" w:eastAsiaTheme="minorEastAsia" w:hAnsiTheme="minorEastAsia" w:hint="eastAsia"/>
                <w:color w:val="000000"/>
                <w:sz w:val="20"/>
                <w:szCs w:val="20"/>
              </w:rPr>
              <w:t>结构性能说明：</w:t>
            </w:r>
          </w:p>
          <w:p w:rsidR="00A826F6" w:rsidRDefault="009F16CE" w:rsidP="00A826F6">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集装箱式</w:t>
            </w:r>
            <w:r w:rsidR="00A826F6">
              <w:rPr>
                <w:rFonts w:asciiTheme="minorEastAsia" w:eastAsiaTheme="minorEastAsia" w:hAnsiTheme="minorEastAsia" w:hint="eastAsia"/>
                <w:color w:val="000000"/>
                <w:sz w:val="20"/>
                <w:szCs w:val="20"/>
              </w:rPr>
              <w:t>结构</w:t>
            </w:r>
            <w:r>
              <w:rPr>
                <w:rFonts w:asciiTheme="minorEastAsia" w:eastAsiaTheme="minorEastAsia" w:hAnsiTheme="minorEastAsia" w:hint="eastAsia"/>
                <w:color w:val="000000"/>
                <w:sz w:val="20"/>
                <w:szCs w:val="20"/>
              </w:rPr>
              <w:t>，</w:t>
            </w:r>
            <w:r w:rsidR="00A826F6">
              <w:rPr>
                <w:rFonts w:asciiTheme="minorEastAsia" w:eastAsiaTheme="minorEastAsia" w:hAnsiTheme="minorEastAsia" w:hint="eastAsia"/>
                <w:color w:val="000000"/>
                <w:sz w:val="20"/>
                <w:szCs w:val="20"/>
              </w:rPr>
              <w:t>需要良好的承载能力，</w:t>
            </w:r>
            <w:r>
              <w:rPr>
                <w:rFonts w:asciiTheme="minorEastAsia" w:eastAsiaTheme="minorEastAsia" w:hAnsiTheme="minorEastAsia" w:hint="eastAsia"/>
                <w:color w:val="000000"/>
                <w:sz w:val="20"/>
                <w:szCs w:val="20"/>
              </w:rPr>
              <w:t>材质</w:t>
            </w:r>
            <w:r w:rsidR="00A826F6">
              <w:rPr>
                <w:rFonts w:asciiTheme="minorEastAsia" w:eastAsiaTheme="minorEastAsia" w:hAnsiTheme="minorEastAsia" w:hint="eastAsia"/>
                <w:color w:val="000000"/>
                <w:sz w:val="20"/>
                <w:szCs w:val="20"/>
              </w:rPr>
              <w:t>为</w:t>
            </w:r>
            <w:r w:rsidR="00053AA7" w:rsidRPr="00053AA7">
              <w:rPr>
                <w:rFonts w:asciiTheme="minorEastAsia" w:eastAsiaTheme="minorEastAsia" w:hAnsiTheme="minorEastAsia" w:hint="eastAsia"/>
                <w:color w:val="000000"/>
                <w:sz w:val="20"/>
                <w:szCs w:val="20"/>
              </w:rPr>
              <w:t>方钢或角钢骨架，车厢冷轧瓦楞型钢板包裹；多种底板选择，方便需求；</w:t>
            </w:r>
            <w:r w:rsidR="00A826F6" w:rsidRPr="00053AA7">
              <w:rPr>
                <w:rFonts w:asciiTheme="minorEastAsia" w:eastAsiaTheme="minorEastAsia" w:hAnsiTheme="minorEastAsia" w:hint="eastAsia"/>
                <w:color w:val="000000"/>
                <w:sz w:val="20"/>
                <w:szCs w:val="20"/>
              </w:rPr>
              <w:t>静电喷涂处理，美观耐用；</w:t>
            </w:r>
            <w:r w:rsidR="00053AA7" w:rsidRPr="00053AA7">
              <w:rPr>
                <w:rFonts w:asciiTheme="minorEastAsia" w:eastAsiaTheme="minorEastAsia" w:hAnsiTheme="minorEastAsia" w:hint="eastAsia"/>
                <w:color w:val="000000"/>
                <w:sz w:val="20"/>
                <w:szCs w:val="20"/>
              </w:rPr>
              <w:t>车厢侧拉门1个，后双开门1个，方便货物的存取；</w:t>
            </w:r>
            <w:r w:rsidR="00A826F6" w:rsidRPr="00053AA7">
              <w:rPr>
                <w:rFonts w:asciiTheme="minorEastAsia" w:eastAsiaTheme="minorEastAsia" w:hAnsiTheme="minorEastAsia" w:hint="eastAsia"/>
                <w:color w:val="000000"/>
                <w:sz w:val="20"/>
                <w:szCs w:val="20"/>
              </w:rPr>
              <w:t>静电喷涂处理，美观耐用；脚轮:</w:t>
            </w:r>
            <w:proofErr w:type="gramStart"/>
            <w:r w:rsidR="00A826F6" w:rsidRPr="00053AA7">
              <w:rPr>
                <w:rFonts w:asciiTheme="minorEastAsia" w:eastAsiaTheme="minorEastAsia" w:hAnsiTheme="minorEastAsia" w:hint="eastAsia"/>
                <w:color w:val="000000"/>
                <w:sz w:val="20"/>
                <w:szCs w:val="20"/>
              </w:rPr>
              <w:t>聚安脂</w:t>
            </w:r>
            <w:proofErr w:type="gramEnd"/>
            <w:r w:rsidR="00A826F6" w:rsidRPr="00053AA7">
              <w:rPr>
                <w:rFonts w:asciiTheme="minorEastAsia" w:eastAsiaTheme="minorEastAsia" w:hAnsiTheme="minorEastAsia" w:hint="eastAsia"/>
                <w:color w:val="000000"/>
                <w:sz w:val="20"/>
                <w:szCs w:val="20"/>
              </w:rPr>
              <w:t>脚轮，规格大小可以按要求使用；承重:500KG；</w:t>
            </w:r>
          </w:p>
          <w:p w:rsidR="00053AA7" w:rsidRPr="00A826F6" w:rsidRDefault="00A826F6" w:rsidP="00A826F6">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★车辆外尺寸</w:t>
            </w:r>
            <w:r>
              <w:rPr>
                <w:rFonts w:asciiTheme="minorEastAsia" w:eastAsiaTheme="minorEastAsia" w:hAnsiTheme="minorEastAsia" w:hint="eastAsia"/>
                <w:color w:val="000000"/>
                <w:sz w:val="20"/>
                <w:szCs w:val="20"/>
              </w:rPr>
              <w:t>可参照近几年</w:t>
            </w:r>
            <w:r w:rsidRPr="00053AA7">
              <w:rPr>
                <w:rFonts w:asciiTheme="minorEastAsia" w:eastAsiaTheme="minorEastAsia" w:hAnsiTheme="minorEastAsia" w:hint="eastAsia"/>
                <w:color w:val="000000"/>
                <w:sz w:val="20"/>
                <w:szCs w:val="20"/>
              </w:rPr>
              <w:t>教育部物流技能大赛标准定制，约166cm*112cm*144cm。</w:t>
            </w:r>
            <w:r w:rsidRPr="00A826F6">
              <w:rPr>
                <w:rFonts w:asciiTheme="minorEastAsia" w:eastAsiaTheme="minorEastAsia" w:hAnsiTheme="minorEastAsia" w:hint="eastAsia"/>
                <w:color w:val="000000"/>
                <w:sz w:val="20"/>
                <w:szCs w:val="20"/>
              </w:rPr>
              <w:t>具体规格</w:t>
            </w:r>
            <w:r>
              <w:rPr>
                <w:rFonts w:asciiTheme="minorEastAsia" w:eastAsiaTheme="minorEastAsia" w:hAnsiTheme="minorEastAsia" w:hint="eastAsia"/>
                <w:color w:val="000000"/>
                <w:sz w:val="20"/>
                <w:szCs w:val="20"/>
              </w:rPr>
              <w:t>也</w:t>
            </w:r>
            <w:r w:rsidRPr="00A826F6">
              <w:rPr>
                <w:rFonts w:asciiTheme="minorEastAsia" w:eastAsiaTheme="minorEastAsia" w:hAnsiTheme="minorEastAsia" w:hint="eastAsia"/>
                <w:color w:val="000000"/>
                <w:sz w:val="20"/>
                <w:szCs w:val="20"/>
              </w:rPr>
              <w:t>可按客户要求定制</w:t>
            </w:r>
            <w:r w:rsidR="00CA09AE">
              <w:rPr>
                <w:rFonts w:asciiTheme="minorEastAsia" w:eastAsiaTheme="minorEastAsia" w:hAnsiTheme="minorEastAsia" w:hint="eastAsia"/>
                <w:color w:val="000000"/>
                <w:sz w:val="20"/>
                <w:szCs w:val="20"/>
              </w:rPr>
              <w:t>。</w:t>
            </w:r>
          </w:p>
        </w:tc>
        <w:tc>
          <w:tcPr>
            <w:tcW w:w="708" w:type="dxa"/>
            <w:tcBorders>
              <w:top w:val="nil"/>
              <w:left w:val="nil"/>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1</w:t>
            </w:r>
          </w:p>
        </w:tc>
        <w:tc>
          <w:tcPr>
            <w:tcW w:w="709" w:type="dxa"/>
            <w:tcBorders>
              <w:top w:val="nil"/>
              <w:left w:val="nil"/>
              <w:bottom w:val="single" w:sz="4" w:space="0" w:color="auto"/>
              <w:right w:val="single" w:sz="4" w:space="0" w:color="auto"/>
            </w:tcBorders>
            <w:vAlign w:val="center"/>
          </w:tcPr>
          <w:p w:rsidR="00053AA7" w:rsidRPr="00053AA7" w:rsidRDefault="008175A3" w:rsidP="00053AA7">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辆</w:t>
            </w:r>
          </w:p>
        </w:tc>
      </w:tr>
      <w:tr w:rsidR="00053AA7" w:rsidTr="00EE032F">
        <w:trPr>
          <w:trHeight w:val="360"/>
        </w:trPr>
        <w:tc>
          <w:tcPr>
            <w:tcW w:w="720" w:type="dxa"/>
            <w:tcBorders>
              <w:top w:val="nil"/>
              <w:left w:val="single" w:sz="4" w:space="0" w:color="auto"/>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3</w:t>
            </w:r>
          </w:p>
        </w:tc>
        <w:tc>
          <w:tcPr>
            <w:tcW w:w="1276" w:type="dxa"/>
            <w:tcBorders>
              <w:top w:val="nil"/>
              <w:left w:val="nil"/>
              <w:bottom w:val="single" w:sz="4" w:space="0" w:color="auto"/>
              <w:right w:val="single" w:sz="4" w:space="0" w:color="auto"/>
            </w:tcBorders>
            <w:vAlign w:val="center"/>
          </w:tcPr>
          <w:p w:rsidR="00053AA7" w:rsidRPr="00053AA7" w:rsidRDefault="00053AA7" w:rsidP="00053AA7">
            <w:pPr>
              <w:pStyle w:val="ae"/>
              <w:adjustRightInd w:val="0"/>
              <w:snapToGrid w:val="0"/>
              <w:ind w:firstLineChars="0" w:firstLine="0"/>
              <w:jc w:val="center"/>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电子标签</w:t>
            </w:r>
            <w:proofErr w:type="gramStart"/>
            <w:r w:rsidRPr="00053AA7">
              <w:rPr>
                <w:rFonts w:asciiTheme="minorEastAsia" w:eastAsiaTheme="minorEastAsia" w:hAnsiTheme="minorEastAsia" w:hint="eastAsia"/>
                <w:color w:val="000000"/>
                <w:sz w:val="20"/>
                <w:szCs w:val="20"/>
              </w:rPr>
              <w:t>智能拣货台车</w:t>
            </w:r>
            <w:proofErr w:type="gramEnd"/>
          </w:p>
        </w:tc>
        <w:tc>
          <w:tcPr>
            <w:tcW w:w="6379" w:type="dxa"/>
            <w:tcBorders>
              <w:top w:val="nil"/>
              <w:left w:val="nil"/>
              <w:bottom w:val="single" w:sz="4" w:space="0" w:color="auto"/>
              <w:right w:val="single" w:sz="4" w:space="0" w:color="auto"/>
            </w:tcBorders>
            <w:vAlign w:val="center"/>
          </w:tcPr>
          <w:p w:rsidR="00053AA7" w:rsidRPr="00053AA7" w:rsidRDefault="00053AA7" w:rsidP="00B72003">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功能说明：能够完成物流技能大赛中对电子标签</w:t>
            </w:r>
            <w:proofErr w:type="gramStart"/>
            <w:r w:rsidR="00132F7D">
              <w:rPr>
                <w:rFonts w:asciiTheme="minorEastAsia" w:eastAsiaTheme="minorEastAsia" w:hAnsiTheme="minorEastAsia" w:hint="eastAsia"/>
                <w:color w:val="000000"/>
                <w:sz w:val="20"/>
                <w:szCs w:val="20"/>
              </w:rPr>
              <w:t>货架</w:t>
            </w:r>
            <w:r w:rsidRPr="00053AA7">
              <w:rPr>
                <w:rFonts w:asciiTheme="minorEastAsia" w:eastAsiaTheme="minorEastAsia" w:hAnsiTheme="minorEastAsia" w:hint="eastAsia"/>
                <w:color w:val="000000"/>
                <w:sz w:val="20"/>
                <w:szCs w:val="20"/>
              </w:rPr>
              <w:t>拣货的</w:t>
            </w:r>
            <w:proofErr w:type="gramEnd"/>
            <w:r w:rsidRPr="00053AA7">
              <w:rPr>
                <w:rFonts w:asciiTheme="minorEastAsia" w:eastAsiaTheme="minorEastAsia" w:hAnsiTheme="minorEastAsia" w:hint="eastAsia"/>
                <w:color w:val="000000"/>
                <w:sz w:val="20"/>
                <w:szCs w:val="20"/>
              </w:rPr>
              <w:t>不同过程的要求和应用，具体如下：</w:t>
            </w:r>
          </w:p>
          <w:p w:rsidR="00053AA7" w:rsidRPr="00053AA7" w:rsidRDefault="00053AA7" w:rsidP="00132F7D">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车架：不锈钢材质；</w:t>
            </w:r>
          </w:p>
          <w:p w:rsidR="00053AA7" w:rsidRPr="00053AA7" w:rsidRDefault="00053AA7" w:rsidP="008E23DA">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电子标签：含有9个五位电子标签(5位数码双色显示)</w:t>
            </w:r>
          </w:p>
          <w:p w:rsidR="00053AA7" w:rsidRPr="00053AA7" w:rsidRDefault="00053AA7" w:rsidP="008E23DA">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蓄电池：</w:t>
            </w:r>
            <w:proofErr w:type="gramStart"/>
            <w:r w:rsidRPr="00053AA7">
              <w:rPr>
                <w:rFonts w:asciiTheme="minorEastAsia" w:eastAsiaTheme="minorEastAsia" w:hAnsiTheme="minorEastAsia" w:hint="eastAsia"/>
                <w:color w:val="000000"/>
                <w:sz w:val="20"/>
                <w:szCs w:val="20"/>
              </w:rPr>
              <w:t>零帕</w:t>
            </w:r>
            <w:proofErr w:type="gramEnd"/>
            <w:r w:rsidRPr="00053AA7">
              <w:rPr>
                <w:rFonts w:asciiTheme="minorEastAsia" w:eastAsiaTheme="minorEastAsia" w:hAnsiTheme="minorEastAsia" w:hint="eastAsia"/>
                <w:color w:val="000000"/>
                <w:sz w:val="20"/>
                <w:szCs w:val="20"/>
              </w:rPr>
              <w:t>12V锂电池容量60AH,标称电压：12.6V，充电方式：恒流/恒压，充电限制电压：14.5V，放电终止电压：9.6V,尺寸：360*240*60mm,循环寿命：2400次，工作温度：-20ºC-60ºC,产品净重：3.1Kg；</w:t>
            </w:r>
          </w:p>
          <w:p w:rsidR="00053AA7" w:rsidRPr="00053AA7" w:rsidRDefault="00053AA7" w:rsidP="008E23DA">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物料箱：材料：塑胶，尺寸：360*240*60mm；</w:t>
            </w:r>
          </w:p>
          <w:p w:rsidR="00053AA7" w:rsidRPr="00053AA7" w:rsidRDefault="00053AA7" w:rsidP="008E23DA">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控制器：CAN-串口转接板1个，MC9S08DZ60中央处理器，平板：存储容量：16GB；处理器:MSM8939；操作系统:Android 5.1；核心数量:八核；可扩展容量:128GB；屏幕尺寸:10.1英寸；屏幕分辨率:1920x1200；电池类型:锂电池；续航时间:700小时；(可拆分)</w:t>
            </w:r>
          </w:p>
          <w:p w:rsidR="00053AA7" w:rsidRPr="00053AA7" w:rsidRDefault="00053AA7" w:rsidP="008E23DA">
            <w:pPr>
              <w:pStyle w:val="30"/>
              <w:widowControl w:val="0"/>
              <w:adjustRightInd w:val="0"/>
              <w:snapToGrid w:val="0"/>
              <w:ind w:firstLine="400"/>
              <w:jc w:val="both"/>
              <w:rPr>
                <w:rFonts w:asciiTheme="minorEastAsia" w:eastAsiaTheme="minorEastAsia" w:hAnsiTheme="minorEastAsia"/>
                <w:color w:val="000000"/>
                <w:sz w:val="20"/>
                <w:szCs w:val="20"/>
              </w:rPr>
            </w:pPr>
            <w:proofErr w:type="gramStart"/>
            <w:r w:rsidRPr="00053AA7">
              <w:rPr>
                <w:rFonts w:asciiTheme="minorEastAsia" w:eastAsiaTheme="minorEastAsia" w:hAnsiTheme="minorEastAsia" w:hint="eastAsia"/>
                <w:color w:val="000000"/>
                <w:sz w:val="20"/>
                <w:szCs w:val="20"/>
              </w:rPr>
              <w:t>蓝牙扫面</w:t>
            </w:r>
            <w:proofErr w:type="gramEnd"/>
            <w:r w:rsidRPr="00053AA7">
              <w:rPr>
                <w:rFonts w:asciiTheme="minorEastAsia" w:eastAsiaTheme="minorEastAsia" w:hAnsiTheme="minorEastAsia" w:hint="eastAsia"/>
                <w:color w:val="000000"/>
                <w:sz w:val="20"/>
                <w:szCs w:val="20"/>
              </w:rPr>
              <w:t>枪：</w:t>
            </w:r>
            <w:proofErr w:type="gramStart"/>
            <w:r w:rsidRPr="00053AA7">
              <w:rPr>
                <w:rFonts w:asciiTheme="minorEastAsia" w:eastAsiaTheme="minorEastAsia" w:hAnsiTheme="minorEastAsia" w:hint="eastAsia"/>
                <w:color w:val="000000"/>
                <w:sz w:val="20"/>
                <w:szCs w:val="20"/>
              </w:rPr>
              <w:t>蓝牙覆盖</w:t>
            </w:r>
            <w:proofErr w:type="gramEnd"/>
            <w:r w:rsidRPr="00053AA7">
              <w:rPr>
                <w:rFonts w:asciiTheme="minorEastAsia" w:eastAsiaTheme="minorEastAsia" w:hAnsiTheme="minorEastAsia" w:hint="eastAsia"/>
                <w:color w:val="000000"/>
                <w:sz w:val="20"/>
                <w:szCs w:val="20"/>
              </w:rPr>
              <w:t xml:space="preserve">范围：20m 可视范围，模块 </w:t>
            </w:r>
            <w:proofErr w:type="gramStart"/>
            <w:r w:rsidRPr="00053AA7">
              <w:rPr>
                <w:rFonts w:asciiTheme="minorEastAsia" w:eastAsiaTheme="minorEastAsia" w:hAnsiTheme="minorEastAsia" w:hint="eastAsia"/>
                <w:color w:val="000000"/>
                <w:sz w:val="20"/>
                <w:szCs w:val="20"/>
              </w:rPr>
              <w:t>蓝牙</w:t>
            </w:r>
            <w:proofErr w:type="gramEnd"/>
            <w:r w:rsidRPr="00053AA7">
              <w:rPr>
                <w:rFonts w:asciiTheme="minorEastAsia" w:eastAsiaTheme="minorEastAsia" w:hAnsiTheme="minorEastAsia" w:hint="eastAsia"/>
                <w:color w:val="000000"/>
                <w:sz w:val="20"/>
                <w:szCs w:val="20"/>
              </w:rPr>
              <w:t>class 4. 0版本+EDR通讯模式：SPP ,HID，光源： 630± 20nm，支持条码：</w:t>
            </w:r>
            <w:proofErr w:type="spellStart"/>
            <w:r w:rsidRPr="00053AA7">
              <w:rPr>
                <w:rFonts w:asciiTheme="minorEastAsia" w:eastAsiaTheme="minorEastAsia" w:hAnsiTheme="minorEastAsia" w:hint="eastAsia"/>
                <w:color w:val="000000"/>
                <w:sz w:val="20"/>
                <w:szCs w:val="20"/>
              </w:rPr>
              <w:t>Codabar</w:t>
            </w:r>
            <w:proofErr w:type="spellEnd"/>
            <w:r w:rsidRPr="00053AA7">
              <w:rPr>
                <w:rFonts w:asciiTheme="minorEastAsia" w:eastAsiaTheme="minorEastAsia" w:hAnsiTheme="minorEastAsia" w:hint="eastAsia"/>
                <w:color w:val="000000"/>
                <w:sz w:val="20"/>
                <w:szCs w:val="20"/>
              </w:rPr>
              <w:t>，Code 11，Code 93，MSI,Code128，UCC/EAN-128，Code 39，EAN-8，EAN-13，UPC-A，ISBN，Industrial 25，Industrial 25 Standard 25，2/5 Matrix等 (可拆分)</w:t>
            </w:r>
          </w:p>
          <w:p w:rsidR="00B72003" w:rsidRDefault="00053AA7" w:rsidP="00B72003">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电子标签</w:t>
            </w:r>
            <w:proofErr w:type="gramStart"/>
            <w:r w:rsidRPr="00053AA7">
              <w:rPr>
                <w:rFonts w:asciiTheme="minorEastAsia" w:eastAsiaTheme="minorEastAsia" w:hAnsiTheme="minorEastAsia" w:hint="eastAsia"/>
                <w:color w:val="000000"/>
                <w:sz w:val="20"/>
                <w:szCs w:val="20"/>
              </w:rPr>
              <w:t>智能拣货台车</w:t>
            </w:r>
            <w:proofErr w:type="gramEnd"/>
            <w:r w:rsidRPr="00053AA7">
              <w:rPr>
                <w:rFonts w:asciiTheme="minorEastAsia" w:eastAsiaTheme="minorEastAsia" w:hAnsiTheme="minorEastAsia" w:hint="eastAsia"/>
                <w:color w:val="000000"/>
                <w:sz w:val="20"/>
                <w:szCs w:val="20"/>
              </w:rPr>
              <w:t>APP拣选系统</w:t>
            </w:r>
            <w:r w:rsidR="00B72003">
              <w:rPr>
                <w:rFonts w:asciiTheme="minorEastAsia" w:eastAsiaTheme="minorEastAsia" w:hAnsiTheme="minorEastAsia" w:hint="eastAsia"/>
                <w:color w:val="000000"/>
                <w:sz w:val="20"/>
                <w:szCs w:val="20"/>
              </w:rPr>
              <w:t>：</w:t>
            </w:r>
          </w:p>
          <w:p w:rsidR="00053AA7" w:rsidRPr="00053AA7" w:rsidRDefault="00053AA7" w:rsidP="00B72003">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color w:val="000000"/>
                <w:sz w:val="20"/>
                <w:szCs w:val="20"/>
              </w:rPr>
              <w:t>系统支持Android4.0及以上系统，采用无线</w:t>
            </w:r>
            <w:proofErr w:type="spellStart"/>
            <w:r w:rsidR="00B72003">
              <w:rPr>
                <w:rFonts w:asciiTheme="minorEastAsia" w:eastAsiaTheme="minorEastAsia" w:hAnsiTheme="minorEastAsia"/>
                <w:color w:val="000000"/>
                <w:sz w:val="20"/>
                <w:szCs w:val="20"/>
              </w:rPr>
              <w:t>wifi</w:t>
            </w:r>
            <w:proofErr w:type="spellEnd"/>
            <w:r w:rsidRPr="00053AA7">
              <w:rPr>
                <w:rFonts w:asciiTheme="minorEastAsia" w:eastAsiaTheme="minorEastAsia" w:hAnsiTheme="minorEastAsia"/>
                <w:color w:val="000000"/>
                <w:sz w:val="20"/>
                <w:szCs w:val="20"/>
              </w:rPr>
              <w:t>通信，协议采用HTTP与服务端进行数据交互，支持</w:t>
            </w:r>
            <w:proofErr w:type="gramStart"/>
            <w:r w:rsidRPr="00053AA7">
              <w:rPr>
                <w:rFonts w:asciiTheme="minorEastAsia" w:eastAsiaTheme="minorEastAsia" w:hAnsiTheme="minorEastAsia"/>
                <w:color w:val="000000"/>
                <w:sz w:val="20"/>
                <w:szCs w:val="20"/>
              </w:rPr>
              <w:t>使用蓝牙条码</w:t>
            </w:r>
            <w:proofErr w:type="gramEnd"/>
            <w:r w:rsidRPr="00053AA7">
              <w:rPr>
                <w:rFonts w:asciiTheme="minorEastAsia" w:eastAsiaTheme="minorEastAsia" w:hAnsiTheme="minorEastAsia"/>
                <w:color w:val="000000"/>
                <w:sz w:val="20"/>
                <w:szCs w:val="20"/>
              </w:rPr>
              <w:t>扫描枪扫描条码，同时支持使用移动设备摄像头扫描条码。</w:t>
            </w:r>
          </w:p>
          <w:p w:rsidR="00053AA7" w:rsidRPr="00053AA7" w:rsidRDefault="00053AA7" w:rsidP="00053AA7">
            <w:pPr>
              <w:pStyle w:val="30"/>
              <w:widowControl w:val="0"/>
              <w:adjustRightInd w:val="0"/>
              <w:snapToGrid w:val="0"/>
              <w:ind w:firstLineChars="0" w:firstLine="0"/>
              <w:jc w:val="both"/>
              <w:rPr>
                <w:rFonts w:asciiTheme="minorEastAsia" w:eastAsiaTheme="minorEastAsia" w:hAnsiTheme="minorEastAsia"/>
                <w:color w:val="000000"/>
                <w:sz w:val="20"/>
                <w:szCs w:val="20"/>
              </w:rPr>
            </w:pPr>
            <w:r w:rsidRPr="00053AA7">
              <w:rPr>
                <w:rFonts w:asciiTheme="minorEastAsia" w:eastAsiaTheme="minorEastAsia" w:hAnsiTheme="minorEastAsia"/>
                <w:color w:val="000000"/>
                <w:sz w:val="20"/>
                <w:szCs w:val="20"/>
              </w:rPr>
              <w:t xml:space="preserve"> </w:t>
            </w:r>
            <w:r w:rsidR="00B72003">
              <w:rPr>
                <w:rFonts w:asciiTheme="minorEastAsia" w:eastAsiaTheme="minorEastAsia" w:hAnsiTheme="minorEastAsia"/>
                <w:color w:val="000000"/>
                <w:sz w:val="20"/>
                <w:szCs w:val="20"/>
              </w:rPr>
              <w:t xml:space="preserve">  </w:t>
            </w:r>
            <w:r w:rsidRPr="00053AA7">
              <w:rPr>
                <w:rFonts w:asciiTheme="minorEastAsia" w:eastAsiaTheme="minorEastAsia" w:hAnsiTheme="minorEastAsia" w:hint="eastAsia"/>
                <w:color w:val="000000"/>
                <w:sz w:val="20"/>
                <w:szCs w:val="20"/>
              </w:rPr>
              <w:t>★</w:t>
            </w:r>
            <w:r w:rsidRPr="00053AA7">
              <w:rPr>
                <w:rFonts w:asciiTheme="minorEastAsia" w:eastAsiaTheme="minorEastAsia" w:hAnsiTheme="minorEastAsia"/>
                <w:color w:val="000000"/>
                <w:sz w:val="20"/>
                <w:szCs w:val="20"/>
              </w:rPr>
              <w:t>操作系统是Android4.0以上的移动设备</w:t>
            </w:r>
            <w:r w:rsidR="00995415">
              <w:rPr>
                <w:rFonts w:asciiTheme="minorEastAsia" w:eastAsiaTheme="minorEastAsia" w:hAnsiTheme="minorEastAsia" w:hint="eastAsia"/>
                <w:color w:val="000000"/>
                <w:sz w:val="20"/>
                <w:szCs w:val="20"/>
              </w:rPr>
              <w:t>。</w:t>
            </w:r>
          </w:p>
          <w:p w:rsidR="00FF7604" w:rsidRDefault="00053AA7" w:rsidP="00FF7604">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APP拣选系统</w:t>
            </w:r>
            <w:r w:rsidRPr="00053AA7">
              <w:rPr>
                <w:rFonts w:asciiTheme="minorEastAsia" w:eastAsiaTheme="minorEastAsia" w:hAnsiTheme="minorEastAsia"/>
                <w:color w:val="000000"/>
                <w:sz w:val="20"/>
                <w:szCs w:val="20"/>
              </w:rPr>
              <w:t>包含以下功能：显示出库作业单；</w:t>
            </w:r>
            <w:r w:rsidR="00995415">
              <w:rPr>
                <w:rFonts w:asciiTheme="minorEastAsia" w:eastAsiaTheme="minorEastAsia" w:hAnsiTheme="minorEastAsia" w:hint="eastAsia"/>
                <w:color w:val="000000"/>
                <w:sz w:val="20"/>
                <w:szCs w:val="20"/>
              </w:rPr>
              <w:t>库存管理；</w:t>
            </w:r>
            <w:r w:rsidRPr="00053AA7">
              <w:rPr>
                <w:rFonts w:asciiTheme="minorEastAsia" w:eastAsiaTheme="minorEastAsia" w:hAnsiTheme="minorEastAsia"/>
                <w:color w:val="000000"/>
                <w:sz w:val="20"/>
                <w:szCs w:val="20"/>
              </w:rPr>
              <w:t>开始</w:t>
            </w:r>
            <w:r w:rsidR="00FF7604">
              <w:rPr>
                <w:rFonts w:asciiTheme="minorEastAsia" w:eastAsiaTheme="minorEastAsia" w:hAnsiTheme="minorEastAsia" w:hint="eastAsia"/>
                <w:color w:val="000000"/>
                <w:sz w:val="20"/>
                <w:szCs w:val="20"/>
              </w:rPr>
              <w:t>出库</w:t>
            </w:r>
            <w:r w:rsidRPr="00053AA7">
              <w:rPr>
                <w:rFonts w:asciiTheme="minorEastAsia" w:eastAsiaTheme="minorEastAsia" w:hAnsiTheme="minorEastAsia"/>
                <w:color w:val="000000"/>
                <w:sz w:val="20"/>
                <w:szCs w:val="20"/>
              </w:rPr>
              <w:t>作业；条码扫描</w:t>
            </w:r>
            <w:r w:rsidR="00FF7604">
              <w:rPr>
                <w:rFonts w:asciiTheme="minorEastAsia" w:eastAsiaTheme="minorEastAsia" w:hAnsiTheme="minorEastAsia" w:hint="eastAsia"/>
                <w:color w:val="000000"/>
                <w:sz w:val="20"/>
                <w:szCs w:val="20"/>
              </w:rPr>
              <w:t>等。具体如下：</w:t>
            </w:r>
          </w:p>
          <w:p w:rsidR="00053AA7" w:rsidRPr="00053AA7" w:rsidRDefault="00053AA7" w:rsidP="00FF7604">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color w:val="000000"/>
                <w:sz w:val="20"/>
                <w:szCs w:val="20"/>
              </w:rPr>
              <w:t>显示出库作业单：显示出库作业单单号、日期、状态等信息。选择出库单进行开始作业操作。</w:t>
            </w:r>
          </w:p>
          <w:p w:rsidR="00053AA7" w:rsidRPr="00053AA7" w:rsidRDefault="00053AA7" w:rsidP="00FF7604">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★库存管理：库存查询、可视库存（可视库存能够以货架图案和货位图表的形式实时显示库存数量，每个货区对应1个货架图案，需包含重型货架区、</w:t>
            </w:r>
            <w:r w:rsidR="0090389D">
              <w:rPr>
                <w:rFonts w:asciiTheme="minorEastAsia" w:eastAsiaTheme="minorEastAsia" w:hAnsiTheme="minorEastAsia" w:hint="eastAsia"/>
                <w:color w:val="000000"/>
                <w:sz w:val="20"/>
                <w:szCs w:val="20"/>
              </w:rPr>
              <w:t>摘果</w:t>
            </w:r>
            <w:r w:rsidRPr="00053AA7">
              <w:rPr>
                <w:rFonts w:asciiTheme="minorEastAsia" w:eastAsiaTheme="minorEastAsia" w:hAnsiTheme="minorEastAsia" w:hint="eastAsia"/>
                <w:color w:val="000000"/>
                <w:sz w:val="20"/>
                <w:szCs w:val="20"/>
              </w:rPr>
              <w:t>式电子标签货区、播种式电子标签货区、阁楼货架区、重型货架散货区。点击货架图案可显示货位图表，货位图表能够对应现有实训室的货架陈列情况进行自动调整，对应实际货架的每一个货位。例：若重型货架为4列3层，则重型货架区的货位列表为4列3层，共12个货位，每个货位与实训室的实际货位对应，并能够在货位上实时显示每个货位的商品名称和数量）。</w:t>
            </w:r>
          </w:p>
          <w:p w:rsidR="00053AA7" w:rsidRPr="00053AA7" w:rsidRDefault="00053AA7" w:rsidP="00FF7604">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color w:val="000000"/>
                <w:sz w:val="20"/>
                <w:szCs w:val="20"/>
              </w:rPr>
              <w:t>开始作业：显示要拣选的货品编号、货品名称及数量，库存信息的</w:t>
            </w:r>
            <w:proofErr w:type="gramStart"/>
            <w:r w:rsidRPr="00053AA7">
              <w:rPr>
                <w:rFonts w:asciiTheme="minorEastAsia" w:eastAsiaTheme="minorEastAsia" w:hAnsiTheme="minorEastAsia"/>
                <w:color w:val="000000"/>
                <w:sz w:val="20"/>
                <w:szCs w:val="20"/>
              </w:rPr>
              <w:t>仓位</w:t>
            </w:r>
            <w:proofErr w:type="gramEnd"/>
            <w:r w:rsidRPr="00053AA7">
              <w:rPr>
                <w:rFonts w:asciiTheme="minorEastAsia" w:eastAsiaTheme="minorEastAsia" w:hAnsiTheme="minorEastAsia"/>
                <w:color w:val="000000"/>
                <w:sz w:val="20"/>
                <w:szCs w:val="20"/>
              </w:rPr>
              <w:t>编号、货品名称、库存数量、单位。</w:t>
            </w:r>
          </w:p>
          <w:p w:rsidR="00053AA7" w:rsidRPr="00053AA7" w:rsidRDefault="00053AA7" w:rsidP="00FF7604">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★系统可以实现货物整箱单位和零散单位之间的自动转换，转换系数能够自由设计，在客户订单中只需要录入零散单位的货品数量，系统可以在出库计划中对相同的货品进行合并，并且按照所设定的换算系数</w:t>
            </w:r>
            <w:r w:rsidRPr="00053AA7">
              <w:rPr>
                <w:rFonts w:asciiTheme="minorEastAsia" w:eastAsiaTheme="minorEastAsia" w:hAnsiTheme="minorEastAsia" w:hint="eastAsia"/>
                <w:color w:val="000000"/>
                <w:sz w:val="20"/>
                <w:szCs w:val="20"/>
              </w:rPr>
              <w:lastRenderedPageBreak/>
              <w:t>将零散单位的货品自动转换为整箱单位，余数为零散单位。出库计划确认后，整箱单位的货自动分配到重型货物区进行拣选，零散单位的货物能够自动分配到重型货架零散货区并通过</w:t>
            </w:r>
            <w:proofErr w:type="gramStart"/>
            <w:r w:rsidRPr="00053AA7">
              <w:rPr>
                <w:rFonts w:asciiTheme="minorEastAsia" w:eastAsiaTheme="minorEastAsia" w:hAnsiTheme="minorEastAsia" w:hint="eastAsia"/>
                <w:color w:val="000000"/>
                <w:sz w:val="20"/>
                <w:szCs w:val="20"/>
              </w:rPr>
              <w:t>电子拣货台车</w:t>
            </w:r>
            <w:proofErr w:type="gramEnd"/>
            <w:r w:rsidRPr="00053AA7">
              <w:rPr>
                <w:rFonts w:asciiTheme="minorEastAsia" w:eastAsiaTheme="minorEastAsia" w:hAnsiTheme="minorEastAsia" w:hint="eastAsia"/>
                <w:color w:val="000000"/>
                <w:sz w:val="20"/>
                <w:szCs w:val="20"/>
              </w:rPr>
              <w:t>系统进行拣选。</w:t>
            </w:r>
          </w:p>
          <w:p w:rsidR="00053AA7" w:rsidRPr="00053AA7" w:rsidRDefault="00053AA7" w:rsidP="00FF7604">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color w:val="000000"/>
                <w:sz w:val="20"/>
                <w:szCs w:val="20"/>
              </w:rPr>
              <w:t>条码扫描：扫描待拣选货品的货品条码，根据拣选台车显示的信息进行拣货。</w:t>
            </w:r>
          </w:p>
          <w:p w:rsidR="00053AA7" w:rsidRPr="00053AA7" w:rsidRDefault="00053AA7" w:rsidP="00FF7604">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★设备对接：必须与实训室现有的标准一致，能与物流技能</w:t>
            </w:r>
            <w:r w:rsidR="00995415">
              <w:rPr>
                <w:rFonts w:asciiTheme="minorEastAsia" w:eastAsiaTheme="minorEastAsia" w:hAnsiTheme="minorEastAsia" w:hint="eastAsia"/>
                <w:color w:val="000000"/>
                <w:sz w:val="20"/>
                <w:szCs w:val="20"/>
              </w:rPr>
              <w:t>竞赛实训</w:t>
            </w:r>
            <w:r w:rsidRPr="00053AA7">
              <w:rPr>
                <w:rFonts w:asciiTheme="minorEastAsia" w:eastAsiaTheme="minorEastAsia" w:hAnsiTheme="minorEastAsia" w:hint="eastAsia"/>
                <w:color w:val="000000"/>
                <w:sz w:val="20"/>
                <w:szCs w:val="20"/>
              </w:rPr>
              <w:t>平台、电子标签、手持终端、</w:t>
            </w:r>
            <w:proofErr w:type="gramStart"/>
            <w:r w:rsidRPr="00053AA7">
              <w:rPr>
                <w:rFonts w:asciiTheme="minorEastAsia" w:eastAsiaTheme="minorEastAsia" w:hAnsiTheme="minorEastAsia" w:hint="eastAsia"/>
                <w:color w:val="000000"/>
                <w:sz w:val="20"/>
                <w:szCs w:val="20"/>
              </w:rPr>
              <w:t>智能拣货台车</w:t>
            </w:r>
            <w:proofErr w:type="gramEnd"/>
            <w:r w:rsidRPr="00053AA7">
              <w:rPr>
                <w:rFonts w:asciiTheme="minorEastAsia" w:eastAsiaTheme="minorEastAsia" w:hAnsiTheme="minorEastAsia" w:hint="eastAsia"/>
                <w:color w:val="000000"/>
                <w:sz w:val="20"/>
                <w:szCs w:val="20"/>
              </w:rPr>
              <w:t>及智能穿戴设备进行无缝对接，相互之间存在数据交换，根据物流技能</w:t>
            </w:r>
            <w:r w:rsidR="00995415">
              <w:rPr>
                <w:rFonts w:asciiTheme="minorEastAsia" w:eastAsiaTheme="minorEastAsia" w:hAnsiTheme="minorEastAsia" w:hint="eastAsia"/>
                <w:color w:val="000000"/>
                <w:sz w:val="20"/>
                <w:szCs w:val="20"/>
              </w:rPr>
              <w:t>竞赛实</w:t>
            </w:r>
            <w:proofErr w:type="gramStart"/>
            <w:r w:rsidR="00995415">
              <w:rPr>
                <w:rFonts w:asciiTheme="minorEastAsia" w:eastAsiaTheme="minorEastAsia" w:hAnsiTheme="minorEastAsia" w:hint="eastAsia"/>
                <w:color w:val="000000"/>
                <w:sz w:val="20"/>
                <w:szCs w:val="20"/>
              </w:rPr>
              <w:t>训</w:t>
            </w:r>
            <w:r w:rsidRPr="00053AA7">
              <w:rPr>
                <w:rFonts w:asciiTheme="minorEastAsia" w:eastAsiaTheme="minorEastAsia" w:hAnsiTheme="minorEastAsia" w:hint="eastAsia"/>
                <w:color w:val="000000"/>
                <w:sz w:val="20"/>
                <w:szCs w:val="20"/>
              </w:rPr>
              <w:t>软件</w:t>
            </w:r>
            <w:proofErr w:type="gramEnd"/>
            <w:r w:rsidRPr="00053AA7">
              <w:rPr>
                <w:rFonts w:asciiTheme="minorEastAsia" w:eastAsiaTheme="minorEastAsia" w:hAnsiTheme="minorEastAsia" w:hint="eastAsia"/>
                <w:color w:val="000000"/>
                <w:sz w:val="20"/>
                <w:szCs w:val="20"/>
              </w:rPr>
              <w:t>平台生成的订单配合完成零散单位货物的拣选及出库操作。为保证产品对接质量，软件厂家需具备信息系统集成3级或以上资质，提供证书</w:t>
            </w:r>
            <w:proofErr w:type="gramStart"/>
            <w:r w:rsidRPr="00053AA7">
              <w:rPr>
                <w:rFonts w:asciiTheme="minorEastAsia" w:eastAsiaTheme="minorEastAsia" w:hAnsiTheme="minorEastAsia" w:hint="eastAsia"/>
                <w:color w:val="000000"/>
                <w:sz w:val="20"/>
                <w:szCs w:val="20"/>
              </w:rPr>
              <w:t>扫描件并加盖</w:t>
            </w:r>
            <w:proofErr w:type="gramEnd"/>
            <w:r w:rsidRPr="00053AA7">
              <w:rPr>
                <w:rFonts w:asciiTheme="minorEastAsia" w:eastAsiaTheme="minorEastAsia" w:hAnsiTheme="minorEastAsia" w:hint="eastAsia"/>
                <w:color w:val="000000"/>
                <w:sz w:val="20"/>
                <w:szCs w:val="20"/>
              </w:rPr>
              <w:t>原厂公章。</w:t>
            </w:r>
          </w:p>
          <w:p w:rsidR="00053AA7" w:rsidRPr="00053AA7" w:rsidRDefault="00053AA7" w:rsidP="00FF7604">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★合同签订前提供样机现场演示，如功能或质量证明文件不满足招标参数要求,属虚假应标，则取消中标资格并追究相关法律责任。（备注：若演示通过，则由采购人将样机封存，项目正式验收时启用）</w:t>
            </w:r>
          </w:p>
        </w:tc>
        <w:tc>
          <w:tcPr>
            <w:tcW w:w="708" w:type="dxa"/>
            <w:tcBorders>
              <w:top w:val="nil"/>
              <w:left w:val="nil"/>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lastRenderedPageBreak/>
              <w:t>1</w:t>
            </w:r>
          </w:p>
        </w:tc>
        <w:tc>
          <w:tcPr>
            <w:tcW w:w="709" w:type="dxa"/>
            <w:tcBorders>
              <w:top w:val="nil"/>
              <w:left w:val="nil"/>
              <w:bottom w:val="single" w:sz="4" w:space="0" w:color="auto"/>
              <w:right w:val="single" w:sz="4" w:space="0" w:color="auto"/>
            </w:tcBorders>
            <w:vAlign w:val="center"/>
          </w:tcPr>
          <w:p w:rsidR="00053AA7" w:rsidRPr="00053AA7" w:rsidRDefault="008175A3" w:rsidP="00053AA7">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辆</w:t>
            </w:r>
          </w:p>
        </w:tc>
      </w:tr>
      <w:tr w:rsidR="00053AA7" w:rsidTr="00EE032F">
        <w:trPr>
          <w:trHeight w:val="360"/>
        </w:trPr>
        <w:tc>
          <w:tcPr>
            <w:tcW w:w="720" w:type="dxa"/>
            <w:tcBorders>
              <w:top w:val="nil"/>
              <w:left w:val="single" w:sz="4" w:space="0" w:color="auto"/>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lastRenderedPageBreak/>
              <w:t>4</w:t>
            </w:r>
          </w:p>
        </w:tc>
        <w:tc>
          <w:tcPr>
            <w:tcW w:w="1276" w:type="dxa"/>
            <w:tcBorders>
              <w:top w:val="nil"/>
              <w:left w:val="nil"/>
              <w:bottom w:val="single" w:sz="4" w:space="0" w:color="auto"/>
              <w:right w:val="single" w:sz="4" w:space="0" w:color="auto"/>
            </w:tcBorders>
            <w:vAlign w:val="center"/>
          </w:tcPr>
          <w:p w:rsidR="00053AA7" w:rsidRPr="00053AA7" w:rsidRDefault="00053AA7" w:rsidP="00053AA7">
            <w:pPr>
              <w:pStyle w:val="ae"/>
              <w:adjustRightInd w:val="0"/>
              <w:snapToGrid w:val="0"/>
              <w:ind w:firstLineChars="0" w:firstLine="0"/>
              <w:jc w:val="center"/>
              <w:rPr>
                <w:rFonts w:asciiTheme="minorEastAsia" w:eastAsiaTheme="minorEastAsia" w:hAnsiTheme="minorEastAsia"/>
                <w:color w:val="000000"/>
                <w:sz w:val="20"/>
                <w:szCs w:val="20"/>
              </w:rPr>
            </w:pPr>
            <w:r w:rsidRPr="00995415">
              <w:rPr>
                <w:rFonts w:asciiTheme="minorEastAsia" w:eastAsiaTheme="minorEastAsia" w:hAnsiTheme="minorEastAsia" w:hint="eastAsia"/>
                <w:color w:val="000000"/>
                <w:sz w:val="20"/>
                <w:szCs w:val="20"/>
              </w:rPr>
              <w:t>▲</w:t>
            </w:r>
            <w:r w:rsidRPr="00053AA7">
              <w:rPr>
                <w:rFonts w:asciiTheme="minorEastAsia" w:eastAsiaTheme="minorEastAsia" w:hAnsiTheme="minorEastAsia" w:hint="eastAsia"/>
                <w:color w:val="000000"/>
                <w:sz w:val="20"/>
                <w:szCs w:val="20"/>
              </w:rPr>
              <w:t>物流技能竞赛实训平台-仓储子系统</w:t>
            </w:r>
          </w:p>
        </w:tc>
        <w:tc>
          <w:tcPr>
            <w:tcW w:w="6379" w:type="dxa"/>
            <w:tcBorders>
              <w:top w:val="nil"/>
              <w:left w:val="nil"/>
              <w:bottom w:val="single" w:sz="4" w:space="0" w:color="auto"/>
              <w:right w:val="single" w:sz="4" w:space="0" w:color="auto"/>
            </w:tcBorders>
            <w:vAlign w:val="center"/>
          </w:tcPr>
          <w:p w:rsidR="005115EE" w:rsidRDefault="005115EE" w:rsidP="005115EE">
            <w:pPr>
              <w:pStyle w:val="ae"/>
              <w:adjustRightInd w:val="0"/>
              <w:snapToGrid w:val="0"/>
              <w:ind w:firstLine="400"/>
              <w:jc w:val="left"/>
              <w:rPr>
                <w:rFonts w:asciiTheme="minorEastAsia" w:eastAsiaTheme="minorEastAsia" w:hAnsiTheme="minorEastAsia"/>
                <w:color w:val="000000"/>
                <w:sz w:val="20"/>
                <w:szCs w:val="20"/>
              </w:rPr>
            </w:pPr>
            <w:r>
              <w:rPr>
                <w:rFonts w:asciiTheme="minorEastAsia" w:eastAsiaTheme="minorEastAsia" w:hAnsiTheme="minorEastAsia" w:hint="eastAsia"/>
                <w:color w:val="000000"/>
                <w:sz w:val="20"/>
                <w:szCs w:val="20"/>
              </w:rPr>
              <w:t>主要功能</w:t>
            </w:r>
            <w:r w:rsidR="000B100D">
              <w:rPr>
                <w:rFonts w:asciiTheme="minorEastAsia" w:eastAsiaTheme="minorEastAsia" w:hAnsiTheme="minorEastAsia" w:hint="eastAsia"/>
                <w:color w:val="000000"/>
                <w:sz w:val="20"/>
                <w:szCs w:val="20"/>
              </w:rPr>
              <w:t>模块</w:t>
            </w:r>
            <w:r>
              <w:rPr>
                <w:rFonts w:asciiTheme="minorEastAsia" w:eastAsiaTheme="minorEastAsia" w:hAnsiTheme="minorEastAsia" w:hint="eastAsia"/>
                <w:color w:val="000000"/>
                <w:sz w:val="20"/>
                <w:szCs w:val="20"/>
              </w:rPr>
              <w:t>包括:</w:t>
            </w:r>
          </w:p>
          <w:p w:rsidR="00053AA7" w:rsidRPr="00053AA7" w:rsidRDefault="00053AA7" w:rsidP="005115EE">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1、物流职业技能测评软件</w:t>
            </w:r>
          </w:p>
          <w:p w:rsidR="00053AA7" w:rsidRPr="00053AA7" w:rsidRDefault="00053AA7" w:rsidP="005115EE">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教师或者管理员拥有对测验题库的管理权，可以新建，删除，保存，编辑题库中试卷（随机试卷、固定试卷、半自动组卷），支持AB卷，用户可任意组合成一套试卷；自动评分系统，系统自动计算分数并且将分数上传至服务器。整个考试过程客观公正，学生提交试卷，教师即可看到学生的成绩明细并汇总统计导出成绩。</w:t>
            </w:r>
          </w:p>
          <w:p w:rsidR="00053AA7" w:rsidRPr="00053AA7" w:rsidRDefault="00053AA7" w:rsidP="005115EE">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2、仓储管理软件</w:t>
            </w:r>
          </w:p>
          <w:p w:rsidR="0090389D" w:rsidRDefault="00053AA7" w:rsidP="0090389D">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软件可以和各种工业级硬件进行联动，真实模拟出仓储车间的工作环境。用JAVA技术开发，分层结构开发模式，B/S架构，SQL数据库，系统采用最先进的J2EE开发技术，厂家通过国际软件质量成熟度（CMMI）2级或以认证。</w:t>
            </w:r>
          </w:p>
          <w:p w:rsidR="00995415" w:rsidRPr="00995415" w:rsidRDefault="00995415" w:rsidP="00995415">
            <w:pPr>
              <w:pStyle w:val="ad"/>
              <w:ind w:firstLine="400"/>
              <w:rPr>
                <w:rFonts w:asciiTheme="minorEastAsia" w:eastAsiaTheme="minorEastAsia" w:hAnsiTheme="minorEastAsia"/>
                <w:color w:val="000000"/>
                <w:sz w:val="20"/>
                <w:szCs w:val="20"/>
              </w:rPr>
            </w:pPr>
            <w:r w:rsidRPr="00995415">
              <w:rPr>
                <w:rFonts w:asciiTheme="minorEastAsia" w:eastAsiaTheme="minorEastAsia" w:hAnsiTheme="minorEastAsia" w:hint="eastAsia"/>
                <w:color w:val="000000"/>
                <w:sz w:val="20"/>
                <w:szCs w:val="20"/>
              </w:rPr>
              <w:t>具体功能包括：</w:t>
            </w:r>
          </w:p>
          <w:p w:rsidR="00053AA7" w:rsidRPr="0090389D" w:rsidRDefault="00053AA7" w:rsidP="0090389D">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后台模块：</w:t>
            </w:r>
            <w:r w:rsidR="0090389D" w:rsidRPr="00053AA7">
              <w:rPr>
                <w:rFonts w:asciiTheme="minorEastAsia" w:eastAsiaTheme="minorEastAsia" w:hAnsiTheme="minorEastAsia" w:hint="eastAsia"/>
                <w:color w:val="000000"/>
                <w:sz w:val="20"/>
                <w:szCs w:val="20"/>
              </w:rPr>
              <w:t>系统后台数据设置灵活</w:t>
            </w:r>
            <w:r w:rsidR="0090389D">
              <w:rPr>
                <w:rFonts w:asciiTheme="minorEastAsia" w:eastAsiaTheme="minorEastAsia" w:hAnsiTheme="minorEastAsia" w:hint="eastAsia"/>
                <w:color w:val="000000"/>
                <w:sz w:val="20"/>
                <w:szCs w:val="20"/>
              </w:rPr>
              <w:t>。</w:t>
            </w:r>
          </w:p>
          <w:p w:rsidR="00053AA7" w:rsidRPr="00053AA7" w:rsidRDefault="00053AA7" w:rsidP="005115EE">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用户信息：组别信息、用户信息、库存修改。</w:t>
            </w:r>
          </w:p>
          <w:p w:rsidR="00053AA7" w:rsidRPr="00053AA7" w:rsidRDefault="00053AA7" w:rsidP="005115EE">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系统管理：用户信息、本队信息。</w:t>
            </w:r>
          </w:p>
          <w:p w:rsidR="00053AA7" w:rsidRPr="00053AA7" w:rsidRDefault="00053AA7" w:rsidP="0090389D">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基础数据：仓库信息、</w:t>
            </w:r>
            <w:proofErr w:type="gramStart"/>
            <w:r w:rsidRPr="00053AA7">
              <w:rPr>
                <w:rFonts w:asciiTheme="minorEastAsia" w:eastAsiaTheme="minorEastAsia" w:hAnsiTheme="minorEastAsia" w:hint="eastAsia"/>
                <w:color w:val="000000"/>
                <w:sz w:val="20"/>
                <w:szCs w:val="20"/>
              </w:rPr>
              <w:t>仓位</w:t>
            </w:r>
            <w:proofErr w:type="gramEnd"/>
            <w:r w:rsidRPr="00053AA7">
              <w:rPr>
                <w:rFonts w:asciiTheme="minorEastAsia" w:eastAsiaTheme="minorEastAsia" w:hAnsiTheme="minorEastAsia" w:hint="eastAsia"/>
                <w:color w:val="000000"/>
                <w:sz w:val="20"/>
                <w:szCs w:val="20"/>
              </w:rPr>
              <w:t>信息、托盘/周转箱、物料信息。</w:t>
            </w:r>
          </w:p>
          <w:p w:rsidR="00053AA7" w:rsidRPr="00053AA7" w:rsidRDefault="00053AA7" w:rsidP="0090389D">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客户管理：客户信息。</w:t>
            </w:r>
          </w:p>
          <w:p w:rsidR="00053AA7" w:rsidRPr="00053AA7" w:rsidRDefault="00053AA7" w:rsidP="0090389D">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订单管理：入库计划、客户订单、订单处理。</w:t>
            </w:r>
          </w:p>
          <w:p w:rsidR="00053AA7" w:rsidRPr="00053AA7" w:rsidRDefault="00053AA7" w:rsidP="0090389D">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入库管理：入库管理流程、入库作业、RF组托、RF上架、入库完成、入库单打印。</w:t>
            </w:r>
          </w:p>
          <w:p w:rsidR="00053AA7" w:rsidRPr="00053AA7" w:rsidRDefault="00053AA7" w:rsidP="0090389D">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出库管理：RF拣货流程、出库计划、重型货架拣货、重型货架（散货）播种、</w:t>
            </w:r>
            <w:proofErr w:type="gramStart"/>
            <w:r w:rsidRPr="00053AA7">
              <w:rPr>
                <w:rFonts w:asciiTheme="minorEastAsia" w:eastAsiaTheme="minorEastAsia" w:hAnsiTheme="minorEastAsia" w:hint="eastAsia"/>
                <w:color w:val="000000"/>
                <w:sz w:val="20"/>
                <w:szCs w:val="20"/>
              </w:rPr>
              <w:t>立库</w:t>
            </w:r>
            <w:proofErr w:type="gramEnd"/>
            <w:r w:rsidRPr="00053AA7">
              <w:rPr>
                <w:rFonts w:asciiTheme="minorEastAsia" w:eastAsiaTheme="minorEastAsia" w:hAnsiTheme="minorEastAsia" w:hint="eastAsia"/>
                <w:color w:val="000000"/>
                <w:sz w:val="20"/>
                <w:szCs w:val="20"/>
              </w:rPr>
              <w:t>/电子标签拣货、</w:t>
            </w:r>
            <w:proofErr w:type="gramStart"/>
            <w:r w:rsidRPr="00053AA7">
              <w:rPr>
                <w:rFonts w:asciiTheme="minorEastAsia" w:eastAsiaTheme="minorEastAsia" w:hAnsiTheme="minorEastAsia" w:hint="eastAsia"/>
                <w:color w:val="000000"/>
                <w:sz w:val="20"/>
                <w:szCs w:val="20"/>
              </w:rPr>
              <w:t>立库</w:t>
            </w:r>
            <w:proofErr w:type="gramEnd"/>
            <w:r w:rsidRPr="00053AA7">
              <w:rPr>
                <w:rFonts w:asciiTheme="minorEastAsia" w:eastAsiaTheme="minorEastAsia" w:hAnsiTheme="minorEastAsia" w:hint="eastAsia"/>
                <w:color w:val="000000"/>
                <w:sz w:val="20"/>
                <w:szCs w:val="20"/>
              </w:rPr>
              <w:t>/电子标签接收、阁楼货架拣货、</w:t>
            </w:r>
            <w:proofErr w:type="gramStart"/>
            <w:r w:rsidRPr="00053AA7">
              <w:rPr>
                <w:rFonts w:asciiTheme="minorEastAsia" w:eastAsiaTheme="minorEastAsia" w:hAnsiTheme="minorEastAsia" w:hint="eastAsia"/>
                <w:color w:val="000000"/>
                <w:sz w:val="20"/>
                <w:szCs w:val="20"/>
              </w:rPr>
              <w:t>阁楼式对</w:t>
            </w:r>
            <w:proofErr w:type="spellStart"/>
            <w:proofErr w:type="gramEnd"/>
            <w:r w:rsidRPr="00053AA7">
              <w:rPr>
                <w:rFonts w:asciiTheme="minorEastAsia" w:eastAsiaTheme="minorEastAsia" w:hAnsiTheme="minorEastAsia" w:hint="eastAsia"/>
                <w:color w:val="000000"/>
                <w:sz w:val="20"/>
                <w:szCs w:val="20"/>
              </w:rPr>
              <w:t>BtoC</w:t>
            </w:r>
            <w:proofErr w:type="spellEnd"/>
            <w:r w:rsidRPr="00053AA7">
              <w:rPr>
                <w:rFonts w:asciiTheme="minorEastAsia" w:eastAsiaTheme="minorEastAsia" w:hAnsiTheme="minorEastAsia" w:hint="eastAsia"/>
                <w:color w:val="000000"/>
                <w:sz w:val="20"/>
                <w:szCs w:val="20"/>
              </w:rPr>
              <w:t>播种、拣货单打印。</w:t>
            </w:r>
          </w:p>
          <w:p w:rsidR="00053AA7" w:rsidRPr="00053AA7" w:rsidRDefault="00053AA7" w:rsidP="0090389D">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库存管理：库存查询、可视库存。</w:t>
            </w:r>
          </w:p>
          <w:p w:rsidR="00053AA7" w:rsidRPr="00995415" w:rsidRDefault="00053AA7" w:rsidP="0090389D">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入库缓存：可</w:t>
            </w:r>
            <w:proofErr w:type="gramStart"/>
            <w:r w:rsidRPr="00053AA7">
              <w:rPr>
                <w:rFonts w:asciiTheme="minorEastAsia" w:eastAsiaTheme="minorEastAsia" w:hAnsiTheme="minorEastAsia" w:hint="eastAsia"/>
                <w:color w:val="000000"/>
                <w:sz w:val="20"/>
                <w:szCs w:val="20"/>
              </w:rPr>
              <w:t>实现越库操作</w:t>
            </w:r>
            <w:proofErr w:type="gramEnd"/>
            <w:r w:rsidRPr="00053AA7">
              <w:rPr>
                <w:rFonts w:asciiTheme="minorEastAsia" w:eastAsiaTheme="minorEastAsia" w:hAnsiTheme="minorEastAsia" w:hint="eastAsia"/>
                <w:color w:val="000000"/>
                <w:sz w:val="20"/>
                <w:szCs w:val="20"/>
              </w:rPr>
              <w:t>，对直拨货物能</w:t>
            </w:r>
            <w:proofErr w:type="gramStart"/>
            <w:r w:rsidRPr="00053AA7">
              <w:rPr>
                <w:rFonts w:asciiTheme="minorEastAsia" w:eastAsiaTheme="minorEastAsia" w:hAnsiTheme="minorEastAsia" w:hint="eastAsia"/>
                <w:color w:val="000000"/>
                <w:sz w:val="20"/>
                <w:szCs w:val="20"/>
              </w:rPr>
              <w:t>无需组托</w:t>
            </w:r>
            <w:proofErr w:type="gramEnd"/>
            <w:r w:rsidRPr="00053AA7">
              <w:rPr>
                <w:rFonts w:asciiTheme="minorEastAsia" w:eastAsiaTheme="minorEastAsia" w:hAnsiTheme="minorEastAsia" w:hint="eastAsia"/>
                <w:color w:val="000000"/>
                <w:sz w:val="20"/>
                <w:szCs w:val="20"/>
              </w:rPr>
              <w:t>确认直接入库和直接出库</w:t>
            </w:r>
            <w:r w:rsidR="00CA09AE">
              <w:rPr>
                <w:rFonts w:asciiTheme="minorEastAsia" w:eastAsiaTheme="minorEastAsia" w:hAnsiTheme="minorEastAsia" w:hint="eastAsia"/>
                <w:color w:val="000000"/>
                <w:sz w:val="20"/>
                <w:szCs w:val="20"/>
              </w:rPr>
              <w:t>。</w:t>
            </w:r>
          </w:p>
          <w:p w:rsidR="00053AA7" w:rsidRPr="00053AA7" w:rsidRDefault="00053AA7" w:rsidP="005115EE">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3、电子标签智能</w:t>
            </w:r>
            <w:proofErr w:type="gramStart"/>
            <w:r w:rsidRPr="00053AA7">
              <w:rPr>
                <w:rFonts w:asciiTheme="minorEastAsia" w:eastAsiaTheme="minorEastAsia" w:hAnsiTheme="minorEastAsia" w:hint="eastAsia"/>
                <w:color w:val="000000"/>
                <w:sz w:val="20"/>
                <w:szCs w:val="20"/>
              </w:rPr>
              <w:t>拣货台</w:t>
            </w:r>
            <w:proofErr w:type="gramEnd"/>
            <w:r w:rsidRPr="00053AA7">
              <w:rPr>
                <w:rFonts w:asciiTheme="minorEastAsia" w:eastAsiaTheme="minorEastAsia" w:hAnsiTheme="minorEastAsia" w:hint="eastAsia"/>
                <w:color w:val="000000"/>
                <w:sz w:val="20"/>
                <w:szCs w:val="20"/>
              </w:rPr>
              <w:t>车模块：</w:t>
            </w:r>
          </w:p>
          <w:p w:rsidR="00053AA7" w:rsidRPr="00053AA7" w:rsidRDefault="00053AA7" w:rsidP="005115EE">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实时接收仓储管理软件通过无线网络发送</w:t>
            </w:r>
            <w:proofErr w:type="gramStart"/>
            <w:r w:rsidRPr="00053AA7">
              <w:rPr>
                <w:rFonts w:asciiTheme="minorEastAsia" w:eastAsiaTheme="minorEastAsia" w:hAnsiTheme="minorEastAsia" w:hint="eastAsia"/>
                <w:color w:val="000000"/>
                <w:sz w:val="20"/>
                <w:szCs w:val="20"/>
              </w:rPr>
              <w:t>至拣货</w:t>
            </w:r>
            <w:proofErr w:type="gramEnd"/>
            <w:r w:rsidRPr="00053AA7">
              <w:rPr>
                <w:rFonts w:asciiTheme="minorEastAsia" w:eastAsiaTheme="minorEastAsia" w:hAnsiTheme="minorEastAsia" w:hint="eastAsia"/>
                <w:color w:val="000000"/>
                <w:sz w:val="20"/>
                <w:szCs w:val="20"/>
              </w:rPr>
              <w:t>小车的作业单据，并</w:t>
            </w:r>
            <w:proofErr w:type="gramStart"/>
            <w:r w:rsidRPr="00053AA7">
              <w:rPr>
                <w:rFonts w:asciiTheme="minorEastAsia" w:eastAsiaTheme="minorEastAsia" w:hAnsiTheme="minorEastAsia" w:hint="eastAsia"/>
                <w:color w:val="000000"/>
                <w:sz w:val="20"/>
                <w:szCs w:val="20"/>
              </w:rPr>
              <w:t>具有来单提醒</w:t>
            </w:r>
            <w:proofErr w:type="gramEnd"/>
            <w:r w:rsidRPr="00053AA7">
              <w:rPr>
                <w:rFonts w:asciiTheme="minorEastAsia" w:eastAsiaTheme="minorEastAsia" w:hAnsiTheme="minorEastAsia" w:hint="eastAsia"/>
                <w:color w:val="000000"/>
                <w:sz w:val="20"/>
                <w:szCs w:val="20"/>
              </w:rPr>
              <w:t>功能。作业单据</w:t>
            </w:r>
            <w:proofErr w:type="gramStart"/>
            <w:r w:rsidRPr="00053AA7">
              <w:rPr>
                <w:rFonts w:asciiTheme="minorEastAsia" w:eastAsiaTheme="minorEastAsia" w:hAnsiTheme="minorEastAsia" w:hint="eastAsia"/>
                <w:color w:val="000000"/>
                <w:sz w:val="20"/>
                <w:szCs w:val="20"/>
              </w:rPr>
              <w:t>支持拣货作业</w:t>
            </w:r>
            <w:proofErr w:type="gramEnd"/>
            <w:r w:rsidRPr="00053AA7">
              <w:rPr>
                <w:rFonts w:asciiTheme="minorEastAsia" w:eastAsiaTheme="minorEastAsia" w:hAnsiTheme="minorEastAsia" w:hint="eastAsia"/>
                <w:color w:val="000000"/>
                <w:sz w:val="20"/>
                <w:szCs w:val="20"/>
              </w:rPr>
              <w:t>和补货作业,系统根据单据类型和作业流程给出相应的操作指引，显示作业单据详细信息，其中包括货品信息，如货品编号、货品名称、规格、货品数量等，引导用户分别通过触摸屏和扫描</w:t>
            </w:r>
            <w:proofErr w:type="gramStart"/>
            <w:r w:rsidRPr="00053AA7">
              <w:rPr>
                <w:rFonts w:asciiTheme="minorEastAsia" w:eastAsiaTheme="minorEastAsia" w:hAnsiTheme="minorEastAsia" w:hint="eastAsia"/>
                <w:color w:val="000000"/>
                <w:sz w:val="20"/>
                <w:szCs w:val="20"/>
              </w:rPr>
              <w:t>枪操作</w:t>
            </w:r>
            <w:proofErr w:type="gramEnd"/>
            <w:r w:rsidRPr="00053AA7">
              <w:rPr>
                <w:rFonts w:asciiTheme="minorEastAsia" w:eastAsiaTheme="minorEastAsia" w:hAnsiTheme="minorEastAsia" w:hint="eastAsia"/>
                <w:color w:val="000000"/>
                <w:sz w:val="20"/>
                <w:szCs w:val="20"/>
              </w:rPr>
              <w:t>实现播种式和摘</w:t>
            </w:r>
            <w:r w:rsidR="000B100D">
              <w:rPr>
                <w:rFonts w:asciiTheme="minorEastAsia" w:eastAsiaTheme="minorEastAsia" w:hAnsiTheme="minorEastAsia" w:hint="eastAsia"/>
                <w:color w:val="000000"/>
                <w:sz w:val="20"/>
                <w:szCs w:val="20"/>
              </w:rPr>
              <w:t>果</w:t>
            </w:r>
            <w:r w:rsidRPr="00053AA7">
              <w:rPr>
                <w:rFonts w:asciiTheme="minorEastAsia" w:eastAsiaTheme="minorEastAsia" w:hAnsiTheme="minorEastAsia" w:hint="eastAsia"/>
                <w:color w:val="000000"/>
                <w:sz w:val="20"/>
                <w:szCs w:val="20"/>
              </w:rPr>
              <w:t>式电子标签作业方式，最终确认完成作业单。</w:t>
            </w:r>
          </w:p>
          <w:p w:rsidR="00053AA7" w:rsidRPr="00995415" w:rsidRDefault="00053AA7" w:rsidP="005115EE">
            <w:pPr>
              <w:pStyle w:val="30"/>
              <w:widowControl w:val="0"/>
              <w:adjustRightInd w:val="0"/>
              <w:snapToGrid w:val="0"/>
              <w:ind w:firstLine="400"/>
              <w:jc w:val="both"/>
              <w:rPr>
                <w:rFonts w:asciiTheme="minorEastAsia" w:eastAsiaTheme="minorEastAsia" w:hAnsiTheme="minorEastAsia" w:cs="Times New Roman"/>
                <w:color w:val="000000"/>
                <w:kern w:val="2"/>
                <w:sz w:val="20"/>
                <w:szCs w:val="20"/>
              </w:rPr>
            </w:pPr>
            <w:r w:rsidRPr="00995415">
              <w:rPr>
                <w:rFonts w:asciiTheme="minorEastAsia" w:eastAsiaTheme="minorEastAsia" w:hAnsiTheme="minorEastAsia" w:cs="Times New Roman" w:hint="eastAsia"/>
                <w:color w:val="000000"/>
                <w:kern w:val="2"/>
                <w:sz w:val="20"/>
                <w:szCs w:val="20"/>
              </w:rPr>
              <w:t>★系统可以实现货物整箱单位和零散单位之间的自动转换，转换系数能够自由设计，在客户订单中只需要录入零散单位的货品数量，系统可以在出库计划中对相同的货品进行合并，并且按照所设定的换算系数将零散单位的货品自动转换为整箱单位，余数为零散单位。出库计划确认后，整箱单位的货自动分配到重型货物区进行拣选，零散单位的货物能够自动分配到重型货架零散货区并通过</w:t>
            </w:r>
            <w:proofErr w:type="gramStart"/>
            <w:r w:rsidRPr="00995415">
              <w:rPr>
                <w:rFonts w:asciiTheme="minorEastAsia" w:eastAsiaTheme="minorEastAsia" w:hAnsiTheme="minorEastAsia" w:cs="Times New Roman" w:hint="eastAsia"/>
                <w:color w:val="000000"/>
                <w:kern w:val="2"/>
                <w:sz w:val="20"/>
                <w:szCs w:val="20"/>
              </w:rPr>
              <w:t>电子拣货台车</w:t>
            </w:r>
            <w:proofErr w:type="gramEnd"/>
            <w:r w:rsidRPr="00995415">
              <w:rPr>
                <w:rFonts w:asciiTheme="minorEastAsia" w:eastAsiaTheme="minorEastAsia" w:hAnsiTheme="minorEastAsia" w:cs="Times New Roman" w:hint="eastAsia"/>
                <w:color w:val="000000"/>
                <w:kern w:val="2"/>
                <w:sz w:val="20"/>
                <w:szCs w:val="20"/>
              </w:rPr>
              <w:t>系统进行拣选。</w:t>
            </w:r>
          </w:p>
          <w:p w:rsidR="00053AA7" w:rsidRPr="00053AA7" w:rsidRDefault="00053AA7" w:rsidP="005115EE">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4、3D立体库模拟系统</w:t>
            </w:r>
          </w:p>
          <w:p w:rsidR="00053AA7" w:rsidRPr="00053AA7" w:rsidRDefault="00053AA7" w:rsidP="000B100D">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lastRenderedPageBreak/>
              <w:t>模拟立体库的真实操作，能够更好、更真实的反映具体的操作情况，含</w:t>
            </w:r>
            <w:r w:rsidR="00CA09AE">
              <w:rPr>
                <w:rFonts w:asciiTheme="minorEastAsia" w:eastAsiaTheme="minorEastAsia" w:hAnsiTheme="minorEastAsia" w:hint="eastAsia"/>
                <w:color w:val="000000"/>
                <w:sz w:val="20"/>
                <w:szCs w:val="20"/>
              </w:rPr>
              <w:t>250</w:t>
            </w:r>
            <w:r w:rsidRPr="00053AA7">
              <w:rPr>
                <w:rFonts w:asciiTheme="minorEastAsia" w:eastAsiaTheme="minorEastAsia" w:hAnsiTheme="minorEastAsia" w:hint="eastAsia"/>
                <w:color w:val="000000"/>
                <w:sz w:val="20"/>
                <w:szCs w:val="20"/>
              </w:rPr>
              <w:t>个</w:t>
            </w:r>
            <w:r w:rsidR="00CA09AE">
              <w:rPr>
                <w:rFonts w:asciiTheme="minorEastAsia" w:eastAsiaTheme="minorEastAsia" w:hAnsiTheme="minorEastAsia" w:hint="eastAsia"/>
                <w:color w:val="000000"/>
                <w:sz w:val="20"/>
                <w:szCs w:val="20"/>
              </w:rPr>
              <w:t>以上</w:t>
            </w:r>
            <w:r w:rsidRPr="00053AA7">
              <w:rPr>
                <w:rFonts w:asciiTheme="minorEastAsia" w:eastAsiaTheme="minorEastAsia" w:hAnsiTheme="minorEastAsia" w:hint="eastAsia"/>
                <w:color w:val="000000"/>
                <w:sz w:val="20"/>
                <w:szCs w:val="20"/>
              </w:rPr>
              <w:t>货位不同货物的模拟，通过堆垛机进出的真实操作过程。</w:t>
            </w:r>
          </w:p>
          <w:p w:rsidR="00053AA7" w:rsidRPr="00053AA7" w:rsidRDefault="00053AA7" w:rsidP="005115EE">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★注：此平台内的仓储管理软件模块中库存查询必须具备以图案形式实时显示每个</w:t>
            </w:r>
            <w:proofErr w:type="gramStart"/>
            <w:r w:rsidRPr="00053AA7">
              <w:rPr>
                <w:rFonts w:asciiTheme="minorEastAsia" w:eastAsiaTheme="minorEastAsia" w:hAnsiTheme="minorEastAsia" w:hint="eastAsia"/>
                <w:color w:val="000000"/>
                <w:sz w:val="20"/>
                <w:szCs w:val="20"/>
              </w:rPr>
              <w:t>仓位</w:t>
            </w:r>
            <w:proofErr w:type="gramEnd"/>
            <w:r w:rsidRPr="00053AA7">
              <w:rPr>
                <w:rFonts w:asciiTheme="minorEastAsia" w:eastAsiaTheme="minorEastAsia" w:hAnsiTheme="minorEastAsia" w:hint="eastAsia"/>
                <w:color w:val="000000"/>
                <w:sz w:val="20"/>
                <w:szCs w:val="20"/>
              </w:rPr>
              <w:t>数据的可视化库存功能，数据内容必须与使用</w:t>
            </w:r>
            <w:proofErr w:type="gramStart"/>
            <w:r w:rsidRPr="00053AA7">
              <w:rPr>
                <w:rFonts w:asciiTheme="minorEastAsia" w:eastAsiaTheme="minorEastAsia" w:hAnsiTheme="minorEastAsia" w:hint="eastAsia"/>
                <w:color w:val="000000"/>
                <w:sz w:val="20"/>
                <w:szCs w:val="20"/>
              </w:rPr>
              <w:t>方现有</w:t>
            </w:r>
            <w:proofErr w:type="gramEnd"/>
            <w:r w:rsidRPr="00053AA7">
              <w:rPr>
                <w:rFonts w:asciiTheme="minorEastAsia" w:eastAsiaTheme="minorEastAsia" w:hAnsiTheme="minorEastAsia" w:hint="eastAsia"/>
                <w:color w:val="000000"/>
                <w:sz w:val="20"/>
                <w:szCs w:val="20"/>
              </w:rPr>
              <w:t>的物流实训</w:t>
            </w:r>
            <w:proofErr w:type="gramStart"/>
            <w:r w:rsidRPr="00053AA7">
              <w:rPr>
                <w:rFonts w:asciiTheme="minorEastAsia" w:eastAsiaTheme="minorEastAsia" w:hAnsiTheme="minorEastAsia" w:hint="eastAsia"/>
                <w:color w:val="000000"/>
                <w:sz w:val="20"/>
                <w:szCs w:val="20"/>
              </w:rPr>
              <w:t>室标准</w:t>
            </w:r>
            <w:proofErr w:type="gramEnd"/>
            <w:r w:rsidRPr="00053AA7">
              <w:rPr>
                <w:rFonts w:asciiTheme="minorEastAsia" w:eastAsiaTheme="minorEastAsia" w:hAnsiTheme="minorEastAsia" w:hint="eastAsia"/>
                <w:color w:val="000000"/>
                <w:sz w:val="20"/>
                <w:szCs w:val="20"/>
              </w:rPr>
              <w:t>一致。请供应商在开标前自行前往使用方勘察实训室，在投标文件中提供使用方出具的场地勘察确认单和可视化库存分配的软件截图。（未提供场地勘察确认单的按无效投标处理）</w:t>
            </w:r>
          </w:p>
          <w:p w:rsidR="00053AA7" w:rsidRPr="00053AA7" w:rsidRDefault="00053AA7" w:rsidP="005115EE">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★合同签订前到采购人指定地点进行产品现场演示，结合电子标签设备、智能穿戴设备、RF手持终端设备进行功能演示，</w:t>
            </w:r>
            <w:proofErr w:type="gramStart"/>
            <w:r w:rsidRPr="00053AA7">
              <w:rPr>
                <w:rFonts w:asciiTheme="minorEastAsia" w:eastAsiaTheme="minorEastAsia" w:hAnsiTheme="minorEastAsia" w:hint="eastAsia"/>
                <w:color w:val="000000"/>
                <w:sz w:val="20"/>
                <w:szCs w:val="20"/>
              </w:rPr>
              <w:t>拣货台车</w:t>
            </w:r>
            <w:proofErr w:type="gramEnd"/>
            <w:r w:rsidRPr="00053AA7">
              <w:rPr>
                <w:rFonts w:asciiTheme="minorEastAsia" w:eastAsiaTheme="minorEastAsia" w:hAnsiTheme="minorEastAsia" w:hint="eastAsia"/>
                <w:color w:val="000000"/>
                <w:sz w:val="20"/>
                <w:szCs w:val="20"/>
              </w:rPr>
              <w:t>APP系统、APP移动平台须为安卓或IOS终端APP形式进行功能演示。如功能不满足招标参数要求的</w:t>
            </w:r>
            <w:r w:rsidRPr="00053AA7">
              <w:rPr>
                <w:rFonts w:asciiTheme="minorEastAsia" w:eastAsiaTheme="minorEastAsia" w:hAnsiTheme="minorEastAsia"/>
                <w:color w:val="000000"/>
                <w:sz w:val="20"/>
                <w:szCs w:val="20"/>
              </w:rPr>
              <w:t>需在规定时间内按招标文件要求更换产品，无法更换到位的</w:t>
            </w:r>
            <w:r w:rsidRPr="00053AA7">
              <w:rPr>
                <w:rFonts w:asciiTheme="minorEastAsia" w:eastAsiaTheme="minorEastAsia" w:hAnsiTheme="minorEastAsia" w:hint="eastAsia"/>
                <w:color w:val="000000"/>
                <w:sz w:val="20"/>
                <w:szCs w:val="20"/>
              </w:rPr>
              <w:t>将以虚假应标处理。</w:t>
            </w:r>
          </w:p>
          <w:p w:rsidR="00053AA7" w:rsidRPr="00053AA7" w:rsidRDefault="00053AA7" w:rsidP="005115EE">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★项目中要求提供的所有证明文件需在中标后提供原件备查。</w:t>
            </w:r>
          </w:p>
        </w:tc>
        <w:tc>
          <w:tcPr>
            <w:tcW w:w="708" w:type="dxa"/>
            <w:tcBorders>
              <w:top w:val="nil"/>
              <w:left w:val="nil"/>
              <w:bottom w:val="single" w:sz="4" w:space="0" w:color="auto"/>
              <w:right w:val="single" w:sz="4" w:space="0" w:color="auto"/>
            </w:tcBorders>
            <w:vAlign w:val="center"/>
          </w:tcPr>
          <w:p w:rsidR="00053AA7" w:rsidRPr="00053AA7" w:rsidRDefault="00053AA7" w:rsidP="008175A3">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lastRenderedPageBreak/>
              <w:t>1</w:t>
            </w:r>
          </w:p>
        </w:tc>
        <w:tc>
          <w:tcPr>
            <w:tcW w:w="709" w:type="dxa"/>
            <w:tcBorders>
              <w:top w:val="nil"/>
              <w:left w:val="nil"/>
              <w:bottom w:val="single" w:sz="4" w:space="0" w:color="auto"/>
              <w:right w:val="single" w:sz="4" w:space="0" w:color="auto"/>
            </w:tcBorders>
            <w:vAlign w:val="center"/>
          </w:tcPr>
          <w:p w:rsidR="00053AA7" w:rsidRPr="00053AA7" w:rsidRDefault="008175A3" w:rsidP="00053AA7">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套</w:t>
            </w:r>
          </w:p>
        </w:tc>
      </w:tr>
      <w:tr w:rsidR="00053AA7" w:rsidTr="00EE032F">
        <w:trPr>
          <w:trHeight w:val="360"/>
        </w:trPr>
        <w:tc>
          <w:tcPr>
            <w:tcW w:w="720" w:type="dxa"/>
            <w:tcBorders>
              <w:top w:val="nil"/>
              <w:left w:val="single" w:sz="4" w:space="0" w:color="auto"/>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lastRenderedPageBreak/>
              <w:t>5</w:t>
            </w:r>
          </w:p>
        </w:tc>
        <w:tc>
          <w:tcPr>
            <w:tcW w:w="1276" w:type="dxa"/>
            <w:tcBorders>
              <w:top w:val="nil"/>
              <w:left w:val="nil"/>
              <w:bottom w:val="single" w:sz="4" w:space="0" w:color="auto"/>
              <w:right w:val="single" w:sz="4" w:space="0" w:color="auto"/>
            </w:tcBorders>
            <w:vAlign w:val="center"/>
          </w:tcPr>
          <w:p w:rsidR="00053AA7" w:rsidRPr="00053AA7" w:rsidRDefault="00FD7ECB" w:rsidP="00053AA7">
            <w:pPr>
              <w:pStyle w:val="ae"/>
              <w:adjustRightInd w:val="0"/>
              <w:snapToGrid w:val="0"/>
              <w:ind w:firstLineChars="0" w:firstLine="0"/>
              <w:jc w:val="center"/>
              <w:rPr>
                <w:rFonts w:asciiTheme="minorEastAsia" w:eastAsiaTheme="minorEastAsia" w:hAnsiTheme="minorEastAsia"/>
                <w:color w:val="000000"/>
                <w:sz w:val="20"/>
                <w:szCs w:val="20"/>
              </w:rPr>
            </w:pPr>
            <w:r w:rsidRPr="00995415">
              <w:rPr>
                <w:rFonts w:asciiTheme="minorEastAsia" w:eastAsiaTheme="minorEastAsia" w:hAnsiTheme="minorEastAsia" w:hint="eastAsia"/>
                <w:color w:val="000000"/>
                <w:sz w:val="20"/>
                <w:szCs w:val="20"/>
              </w:rPr>
              <w:t>▲</w:t>
            </w:r>
            <w:r w:rsidR="00053AA7" w:rsidRPr="00053AA7">
              <w:rPr>
                <w:rFonts w:asciiTheme="minorEastAsia" w:eastAsiaTheme="minorEastAsia" w:hAnsiTheme="minorEastAsia" w:hint="eastAsia"/>
                <w:color w:val="000000"/>
                <w:sz w:val="20"/>
                <w:szCs w:val="20"/>
              </w:rPr>
              <w:t>物流技能竞赛实训平台-配送子系统</w:t>
            </w:r>
          </w:p>
        </w:tc>
        <w:tc>
          <w:tcPr>
            <w:tcW w:w="6379" w:type="dxa"/>
            <w:tcBorders>
              <w:top w:val="nil"/>
              <w:left w:val="nil"/>
              <w:bottom w:val="single" w:sz="4" w:space="0" w:color="auto"/>
              <w:right w:val="single" w:sz="4" w:space="0" w:color="auto"/>
            </w:tcBorders>
            <w:vAlign w:val="center"/>
          </w:tcPr>
          <w:p w:rsidR="00053AA7" w:rsidRPr="00053AA7" w:rsidRDefault="00053AA7" w:rsidP="00053AA7">
            <w:pPr>
              <w:pStyle w:val="ae"/>
              <w:adjustRightInd w:val="0"/>
              <w:snapToGrid w:val="0"/>
              <w:ind w:firstLineChars="0" w:firstLine="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 xml:space="preserve">　</w:t>
            </w:r>
            <w:r w:rsidR="00492E88">
              <w:rPr>
                <w:rFonts w:asciiTheme="minorEastAsia" w:eastAsiaTheme="minorEastAsia" w:hAnsiTheme="minorEastAsia" w:hint="eastAsia"/>
                <w:color w:val="000000"/>
                <w:sz w:val="20"/>
                <w:szCs w:val="20"/>
              </w:rPr>
              <w:t xml:space="preserve"> </w:t>
            </w:r>
            <w:r w:rsidR="00492E88">
              <w:rPr>
                <w:rFonts w:asciiTheme="minorEastAsia" w:eastAsiaTheme="minorEastAsia" w:hAnsiTheme="minorEastAsia"/>
                <w:color w:val="000000"/>
                <w:sz w:val="20"/>
                <w:szCs w:val="20"/>
              </w:rPr>
              <w:t xml:space="preserve"> </w:t>
            </w:r>
            <w:r w:rsidRPr="00053AA7">
              <w:rPr>
                <w:rFonts w:asciiTheme="minorEastAsia" w:eastAsiaTheme="minorEastAsia" w:hAnsiTheme="minorEastAsia" w:hint="eastAsia"/>
                <w:color w:val="000000"/>
                <w:sz w:val="20"/>
                <w:szCs w:val="20"/>
              </w:rPr>
              <w:t>主要功能包括3D地图装置、配送计划、订车作业、车辆配载、线路选择、线路优化、障碍设置、RF配送签收、配送费用计算等。</w:t>
            </w:r>
          </w:p>
          <w:p w:rsidR="00053AA7" w:rsidRPr="00053AA7" w:rsidRDefault="00492E88" w:rsidP="00492E88">
            <w:pPr>
              <w:pStyle w:val="ae"/>
              <w:adjustRightInd w:val="0"/>
              <w:snapToGrid w:val="0"/>
              <w:ind w:firstLine="400"/>
              <w:jc w:val="left"/>
              <w:rPr>
                <w:rFonts w:asciiTheme="minorEastAsia" w:eastAsiaTheme="minorEastAsia" w:hAnsiTheme="minorEastAsia"/>
                <w:color w:val="000000"/>
                <w:sz w:val="20"/>
                <w:szCs w:val="20"/>
              </w:rPr>
            </w:pPr>
            <w:r>
              <w:rPr>
                <w:rFonts w:asciiTheme="minorEastAsia" w:eastAsiaTheme="minorEastAsia" w:hAnsiTheme="minorEastAsia" w:hint="eastAsia"/>
                <w:color w:val="000000"/>
                <w:sz w:val="20"/>
                <w:szCs w:val="20"/>
              </w:rPr>
              <w:t>1、管理端</w:t>
            </w:r>
          </w:p>
          <w:p w:rsidR="00053AA7" w:rsidRPr="00053AA7" w:rsidRDefault="00053AA7" w:rsidP="00492E88">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车辆管理：管理配送车辆信息，用于费用计算模块。</w:t>
            </w:r>
          </w:p>
          <w:p w:rsidR="00053AA7" w:rsidRPr="00053AA7" w:rsidRDefault="00053AA7" w:rsidP="00492E88">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地图上传：3D地图可以由用户上</w:t>
            </w:r>
            <w:proofErr w:type="gramStart"/>
            <w:r w:rsidRPr="00053AA7">
              <w:rPr>
                <w:rFonts w:asciiTheme="minorEastAsia" w:eastAsiaTheme="minorEastAsia" w:hAnsiTheme="minorEastAsia" w:hint="eastAsia"/>
                <w:color w:val="000000"/>
                <w:sz w:val="20"/>
                <w:szCs w:val="20"/>
              </w:rPr>
              <w:t>传或者</w:t>
            </w:r>
            <w:proofErr w:type="gramEnd"/>
            <w:r w:rsidRPr="00053AA7">
              <w:rPr>
                <w:rFonts w:asciiTheme="minorEastAsia" w:eastAsiaTheme="minorEastAsia" w:hAnsiTheme="minorEastAsia" w:hint="eastAsia"/>
                <w:color w:val="000000"/>
                <w:sz w:val="20"/>
                <w:szCs w:val="20"/>
              </w:rPr>
              <w:t>修改，大赛中可以选择天津市其中一部分地图作为背景。</w:t>
            </w:r>
          </w:p>
          <w:p w:rsidR="00492E88" w:rsidRDefault="00053AA7" w:rsidP="00492E88">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站点维护：进入配送点设定，</w:t>
            </w:r>
            <w:r w:rsidR="00492E88">
              <w:rPr>
                <w:rFonts w:asciiTheme="minorEastAsia" w:eastAsiaTheme="minorEastAsia" w:hAnsiTheme="minorEastAsia" w:hint="eastAsia"/>
                <w:color w:val="000000"/>
                <w:sz w:val="20"/>
                <w:szCs w:val="20"/>
              </w:rPr>
              <w:t>可加载3</w:t>
            </w:r>
            <w:r w:rsidR="00492E88">
              <w:rPr>
                <w:rFonts w:asciiTheme="minorEastAsia" w:eastAsiaTheme="minorEastAsia" w:hAnsiTheme="minorEastAsia"/>
                <w:color w:val="000000"/>
                <w:sz w:val="20"/>
                <w:szCs w:val="20"/>
              </w:rPr>
              <w:t>D</w:t>
            </w:r>
            <w:r w:rsidR="00492E88">
              <w:rPr>
                <w:rFonts w:asciiTheme="minorEastAsia" w:eastAsiaTheme="minorEastAsia" w:hAnsiTheme="minorEastAsia" w:hint="eastAsia"/>
                <w:color w:val="000000"/>
                <w:sz w:val="20"/>
                <w:szCs w:val="20"/>
              </w:rPr>
              <w:t>地图为背景，加载系统初始配送中心、客户地址，配送点可在地图上标识。</w:t>
            </w:r>
          </w:p>
          <w:p w:rsidR="00053AA7" w:rsidRPr="00053AA7" w:rsidRDefault="00053AA7" w:rsidP="00492E88">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线路维护：进入线路设定，首先加载所上传3D地图及其配送点等信息，根据配送中心及配送点、支点，选择两点进行相连，对线路描述其线路名、公里数。</w:t>
            </w:r>
          </w:p>
          <w:p w:rsidR="00053AA7" w:rsidRPr="00053AA7" w:rsidRDefault="00053AA7" w:rsidP="00492E88">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设置随机路障：根据己加载的线路，在3D地图中选定某线路为随机路障线路。</w:t>
            </w:r>
          </w:p>
          <w:p w:rsidR="00053AA7" w:rsidRPr="00053AA7" w:rsidRDefault="00492E88" w:rsidP="00492E88">
            <w:pPr>
              <w:pStyle w:val="ae"/>
              <w:adjustRightInd w:val="0"/>
              <w:snapToGrid w:val="0"/>
              <w:ind w:firstLine="400"/>
              <w:jc w:val="left"/>
              <w:rPr>
                <w:rFonts w:asciiTheme="minorEastAsia" w:eastAsiaTheme="minorEastAsia" w:hAnsiTheme="minorEastAsia"/>
                <w:color w:val="000000"/>
                <w:sz w:val="20"/>
                <w:szCs w:val="20"/>
              </w:rPr>
            </w:pPr>
            <w:r>
              <w:rPr>
                <w:rFonts w:asciiTheme="minorEastAsia" w:eastAsiaTheme="minorEastAsia" w:hAnsiTheme="minorEastAsia" w:hint="eastAsia"/>
                <w:color w:val="000000"/>
                <w:sz w:val="20"/>
                <w:szCs w:val="20"/>
              </w:rPr>
              <w:t>2、</w:t>
            </w:r>
            <w:r w:rsidR="00053AA7" w:rsidRPr="00053AA7">
              <w:rPr>
                <w:rFonts w:asciiTheme="minorEastAsia" w:eastAsiaTheme="minorEastAsia" w:hAnsiTheme="minorEastAsia" w:hint="eastAsia"/>
                <w:color w:val="000000"/>
                <w:sz w:val="20"/>
                <w:szCs w:val="20"/>
              </w:rPr>
              <w:t>用户端</w:t>
            </w:r>
          </w:p>
          <w:p w:rsidR="00053AA7" w:rsidRPr="00053AA7" w:rsidRDefault="00053AA7" w:rsidP="00492E88">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配送作业单：</w:t>
            </w:r>
            <w:r w:rsidR="00492E88">
              <w:rPr>
                <w:rFonts w:asciiTheme="minorEastAsia" w:eastAsiaTheme="minorEastAsia" w:hAnsiTheme="minorEastAsia" w:hint="eastAsia"/>
                <w:color w:val="000000"/>
                <w:sz w:val="20"/>
                <w:szCs w:val="20"/>
              </w:rPr>
              <w:t>可参</w:t>
            </w:r>
            <w:r w:rsidR="00492E88" w:rsidRPr="00492E88">
              <w:rPr>
                <w:rFonts w:asciiTheme="minorEastAsia" w:eastAsiaTheme="minorEastAsia" w:hAnsiTheme="minorEastAsia" w:hint="eastAsia"/>
                <w:color w:val="000000" w:themeColor="text1"/>
                <w:sz w:val="20"/>
                <w:szCs w:val="20"/>
              </w:rPr>
              <w:t>考</w:t>
            </w:r>
            <w:r w:rsidRPr="00492E88">
              <w:rPr>
                <w:rFonts w:asciiTheme="minorEastAsia" w:eastAsiaTheme="minorEastAsia" w:hAnsiTheme="minorEastAsia" w:hint="eastAsia"/>
                <w:color w:val="000000" w:themeColor="text1"/>
                <w:sz w:val="20"/>
                <w:szCs w:val="20"/>
              </w:rPr>
              <w:t>2017年全国物流技能大赛--仓储管理模块</w:t>
            </w:r>
            <w:r w:rsidR="00492E88" w:rsidRPr="00492E88">
              <w:rPr>
                <w:rFonts w:asciiTheme="minorEastAsia" w:eastAsiaTheme="minorEastAsia" w:hAnsiTheme="minorEastAsia" w:hint="eastAsia"/>
                <w:color w:val="000000" w:themeColor="text1"/>
                <w:sz w:val="20"/>
                <w:szCs w:val="20"/>
              </w:rPr>
              <w:t>的数据</w:t>
            </w:r>
            <w:r w:rsidRPr="00492E88">
              <w:rPr>
                <w:rFonts w:asciiTheme="minorEastAsia" w:eastAsiaTheme="minorEastAsia" w:hAnsiTheme="minorEastAsia" w:hint="eastAsia"/>
                <w:color w:val="000000" w:themeColor="text1"/>
                <w:sz w:val="20"/>
                <w:szCs w:val="20"/>
              </w:rPr>
              <w:t>，同步用户订单信</w:t>
            </w:r>
            <w:r w:rsidRPr="00053AA7">
              <w:rPr>
                <w:rFonts w:asciiTheme="minorEastAsia" w:eastAsiaTheme="minorEastAsia" w:hAnsiTheme="minorEastAsia" w:hint="eastAsia"/>
                <w:color w:val="000000"/>
                <w:sz w:val="20"/>
                <w:szCs w:val="20"/>
              </w:rPr>
              <w:t>息，根据订单信息生成配送作业单。</w:t>
            </w:r>
          </w:p>
          <w:p w:rsidR="00053AA7" w:rsidRPr="00053AA7" w:rsidRDefault="00053AA7" w:rsidP="00492E88">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车辆配载：查询出所有配送作业单，选定某条作业单信息可进行配载选定，让用户选定某车辆进行配载</w:t>
            </w:r>
          </w:p>
          <w:p w:rsidR="00053AA7" w:rsidRPr="00053AA7" w:rsidRDefault="00053AA7" w:rsidP="00492E88">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线路选择：展示所有车辆配载后</w:t>
            </w:r>
            <w:r w:rsidR="00492E88">
              <w:rPr>
                <w:rFonts w:asciiTheme="minorEastAsia" w:eastAsiaTheme="minorEastAsia" w:hAnsiTheme="minorEastAsia" w:hint="eastAsia"/>
                <w:color w:val="000000"/>
                <w:sz w:val="20"/>
                <w:szCs w:val="20"/>
              </w:rPr>
              <w:t>的</w:t>
            </w:r>
            <w:r w:rsidRPr="00053AA7">
              <w:rPr>
                <w:rFonts w:asciiTheme="minorEastAsia" w:eastAsiaTheme="minorEastAsia" w:hAnsiTheme="minorEastAsia" w:hint="eastAsia"/>
                <w:color w:val="000000"/>
                <w:sz w:val="20"/>
                <w:szCs w:val="20"/>
              </w:rPr>
              <w:t>配送作业单。根据配送作业单在管理员设定的配送3D地图选定线路。</w:t>
            </w:r>
          </w:p>
          <w:p w:rsidR="00053AA7" w:rsidRPr="00053AA7" w:rsidRDefault="00053AA7" w:rsidP="00492E88">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配送模拟：模式配送运输过程，</w:t>
            </w:r>
            <w:r w:rsidR="00492E88">
              <w:rPr>
                <w:rFonts w:asciiTheme="minorEastAsia" w:eastAsiaTheme="minorEastAsia" w:hAnsiTheme="minorEastAsia" w:hint="eastAsia"/>
                <w:color w:val="000000"/>
                <w:sz w:val="20"/>
                <w:szCs w:val="20"/>
              </w:rPr>
              <w:t>可以</w:t>
            </w:r>
            <w:r w:rsidRPr="00053AA7">
              <w:rPr>
                <w:rFonts w:asciiTheme="minorEastAsia" w:eastAsiaTheme="minorEastAsia" w:hAnsiTheme="minorEastAsia" w:hint="eastAsia"/>
                <w:color w:val="000000"/>
                <w:sz w:val="20"/>
                <w:szCs w:val="20"/>
              </w:rPr>
              <w:t>在配送过程中加入随机生成事件，让用户临时改变线路</w:t>
            </w:r>
          </w:p>
          <w:p w:rsidR="00053AA7" w:rsidRPr="00492E88" w:rsidRDefault="00053AA7" w:rsidP="00492E88">
            <w:pPr>
              <w:pStyle w:val="ae"/>
              <w:adjustRightInd w:val="0"/>
              <w:snapToGrid w:val="0"/>
              <w:ind w:firstLine="400"/>
              <w:jc w:val="left"/>
              <w:rPr>
                <w:rFonts w:asciiTheme="minorEastAsia" w:eastAsiaTheme="minorEastAsia" w:hAnsiTheme="minorEastAsia"/>
                <w:color w:val="000000" w:themeColor="text1"/>
                <w:sz w:val="20"/>
                <w:szCs w:val="20"/>
              </w:rPr>
            </w:pPr>
            <w:r w:rsidRPr="00053AA7">
              <w:rPr>
                <w:rFonts w:asciiTheme="minorEastAsia" w:eastAsiaTheme="minorEastAsia" w:hAnsiTheme="minorEastAsia" w:hint="eastAsia"/>
                <w:color w:val="000000"/>
                <w:sz w:val="20"/>
                <w:szCs w:val="20"/>
              </w:rPr>
              <w:t>配送费用</w:t>
            </w:r>
            <w:r w:rsidRPr="00492E88">
              <w:rPr>
                <w:rFonts w:asciiTheme="minorEastAsia" w:eastAsiaTheme="minorEastAsia" w:hAnsiTheme="minorEastAsia" w:hint="eastAsia"/>
                <w:color w:val="000000" w:themeColor="text1"/>
                <w:sz w:val="20"/>
                <w:szCs w:val="20"/>
              </w:rPr>
              <w:t>结算：对所有完成配送的作业单清算费用。</w:t>
            </w:r>
          </w:p>
          <w:p w:rsidR="00053AA7" w:rsidRPr="00492E88" w:rsidRDefault="00053AA7" w:rsidP="00492E88">
            <w:pPr>
              <w:adjustRightInd w:val="0"/>
              <w:snapToGrid w:val="0"/>
              <w:ind w:firstLineChars="200" w:firstLine="400"/>
              <w:contextualSpacing/>
              <w:jc w:val="left"/>
              <w:rPr>
                <w:rFonts w:asciiTheme="minorEastAsia" w:eastAsiaTheme="minorEastAsia" w:hAnsiTheme="minorEastAsia"/>
                <w:color w:val="000000" w:themeColor="text1"/>
                <w:sz w:val="20"/>
              </w:rPr>
            </w:pPr>
            <w:r w:rsidRPr="00492E88">
              <w:rPr>
                <w:rFonts w:asciiTheme="minorEastAsia" w:eastAsiaTheme="minorEastAsia" w:hAnsiTheme="minorEastAsia" w:hint="eastAsia"/>
                <w:color w:val="000000" w:themeColor="text1"/>
                <w:sz w:val="20"/>
              </w:rPr>
              <w:t>★必须与</w:t>
            </w:r>
            <w:r w:rsidR="00492E88" w:rsidRPr="00492E88">
              <w:rPr>
                <w:rFonts w:asciiTheme="minorEastAsia" w:eastAsiaTheme="minorEastAsia" w:hAnsiTheme="minorEastAsia" w:hint="eastAsia"/>
                <w:color w:val="000000" w:themeColor="text1"/>
                <w:sz w:val="20"/>
              </w:rPr>
              <w:t>物流技能竞赛实训平台</w:t>
            </w:r>
            <w:r w:rsidRPr="00492E88">
              <w:rPr>
                <w:rFonts w:asciiTheme="minorEastAsia" w:eastAsiaTheme="minorEastAsia" w:hAnsiTheme="minorEastAsia" w:hint="eastAsia"/>
                <w:color w:val="000000" w:themeColor="text1"/>
                <w:sz w:val="20"/>
              </w:rPr>
              <w:t>-仓储子系统在一个软件平台上，通过电脑PC</w:t>
            </w:r>
            <w:proofErr w:type="gramStart"/>
            <w:r w:rsidRPr="00492E88">
              <w:rPr>
                <w:rFonts w:asciiTheme="minorEastAsia" w:eastAsiaTheme="minorEastAsia" w:hAnsiTheme="minorEastAsia" w:hint="eastAsia"/>
                <w:color w:val="000000" w:themeColor="text1"/>
                <w:sz w:val="20"/>
              </w:rPr>
              <w:t>端实现</w:t>
            </w:r>
            <w:proofErr w:type="gramEnd"/>
            <w:r w:rsidRPr="00492E88">
              <w:rPr>
                <w:rFonts w:asciiTheme="minorEastAsia" w:eastAsiaTheme="minorEastAsia" w:hAnsiTheme="minorEastAsia" w:hint="eastAsia"/>
                <w:color w:val="000000" w:themeColor="text1"/>
                <w:sz w:val="20"/>
              </w:rPr>
              <w:t>所有功能参数的操作，所有操作模块之间实现数据互通、订单共享、库存同步，操作流程无缝对接。</w:t>
            </w:r>
          </w:p>
          <w:p w:rsidR="00053AA7" w:rsidRPr="00053AA7" w:rsidRDefault="00053AA7" w:rsidP="00492E88">
            <w:pPr>
              <w:pStyle w:val="ae"/>
              <w:adjustRightInd w:val="0"/>
              <w:snapToGrid w:val="0"/>
              <w:ind w:firstLine="400"/>
              <w:jc w:val="left"/>
              <w:rPr>
                <w:rFonts w:asciiTheme="minorEastAsia" w:eastAsiaTheme="minorEastAsia" w:hAnsiTheme="minorEastAsia"/>
                <w:color w:val="000000"/>
                <w:sz w:val="20"/>
                <w:szCs w:val="20"/>
              </w:rPr>
            </w:pPr>
            <w:r w:rsidRPr="00492E88">
              <w:rPr>
                <w:rFonts w:asciiTheme="minorEastAsia" w:eastAsiaTheme="minorEastAsia" w:hAnsiTheme="minorEastAsia" w:hint="eastAsia"/>
                <w:color w:val="000000" w:themeColor="text1"/>
                <w:sz w:val="20"/>
                <w:szCs w:val="20"/>
              </w:rPr>
              <w:t>★中标人须在合同签订前提供软件供采购方进行核验，样机不满足招标文件要求的，中标人必须无条件更换；无法更换到位的，采购人有权</w:t>
            </w:r>
            <w:r w:rsidR="00492E88" w:rsidRPr="00492E88">
              <w:rPr>
                <w:rFonts w:asciiTheme="minorEastAsia" w:eastAsiaTheme="minorEastAsia" w:hAnsiTheme="minorEastAsia" w:hint="eastAsia"/>
                <w:color w:val="000000" w:themeColor="text1"/>
                <w:sz w:val="20"/>
                <w:szCs w:val="20"/>
              </w:rPr>
              <w:t>终止合同</w:t>
            </w:r>
            <w:r w:rsidRPr="00492E88">
              <w:rPr>
                <w:rFonts w:asciiTheme="minorEastAsia" w:eastAsiaTheme="minorEastAsia" w:hAnsiTheme="minorEastAsia" w:hint="eastAsia"/>
                <w:color w:val="000000" w:themeColor="text1"/>
                <w:sz w:val="20"/>
                <w:szCs w:val="20"/>
              </w:rPr>
              <w:t>。</w:t>
            </w:r>
          </w:p>
        </w:tc>
        <w:tc>
          <w:tcPr>
            <w:tcW w:w="708" w:type="dxa"/>
            <w:tcBorders>
              <w:top w:val="nil"/>
              <w:left w:val="nil"/>
              <w:bottom w:val="single" w:sz="4" w:space="0" w:color="auto"/>
              <w:right w:val="single" w:sz="4" w:space="0" w:color="auto"/>
            </w:tcBorders>
            <w:vAlign w:val="center"/>
          </w:tcPr>
          <w:p w:rsidR="00053AA7" w:rsidRPr="00053AA7" w:rsidRDefault="00EE032F" w:rsidP="00053AA7">
            <w:pPr>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t>1</w:t>
            </w:r>
          </w:p>
        </w:tc>
        <w:tc>
          <w:tcPr>
            <w:tcW w:w="709" w:type="dxa"/>
            <w:tcBorders>
              <w:top w:val="nil"/>
              <w:left w:val="nil"/>
              <w:bottom w:val="single" w:sz="4" w:space="0" w:color="auto"/>
              <w:right w:val="single" w:sz="4" w:space="0" w:color="auto"/>
            </w:tcBorders>
            <w:vAlign w:val="center"/>
          </w:tcPr>
          <w:p w:rsidR="00053AA7" w:rsidRPr="00053AA7" w:rsidRDefault="008175A3" w:rsidP="00053AA7">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套</w:t>
            </w:r>
          </w:p>
        </w:tc>
      </w:tr>
      <w:tr w:rsidR="00053AA7" w:rsidTr="00EE032F">
        <w:trPr>
          <w:trHeight w:val="360"/>
        </w:trPr>
        <w:tc>
          <w:tcPr>
            <w:tcW w:w="720" w:type="dxa"/>
            <w:tcBorders>
              <w:top w:val="nil"/>
              <w:left w:val="single" w:sz="4" w:space="0" w:color="auto"/>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6</w:t>
            </w:r>
          </w:p>
        </w:tc>
        <w:tc>
          <w:tcPr>
            <w:tcW w:w="1276" w:type="dxa"/>
            <w:tcBorders>
              <w:top w:val="nil"/>
              <w:left w:val="nil"/>
              <w:bottom w:val="single" w:sz="4" w:space="0" w:color="auto"/>
              <w:right w:val="single" w:sz="4" w:space="0" w:color="auto"/>
            </w:tcBorders>
            <w:vAlign w:val="center"/>
          </w:tcPr>
          <w:p w:rsidR="00053AA7" w:rsidRPr="00053AA7" w:rsidRDefault="00053AA7" w:rsidP="00053AA7">
            <w:pPr>
              <w:pStyle w:val="ae"/>
              <w:adjustRightInd w:val="0"/>
              <w:snapToGrid w:val="0"/>
              <w:ind w:firstLineChars="0" w:firstLine="0"/>
              <w:jc w:val="center"/>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模拟物料箱</w:t>
            </w:r>
          </w:p>
        </w:tc>
        <w:tc>
          <w:tcPr>
            <w:tcW w:w="6379" w:type="dxa"/>
            <w:tcBorders>
              <w:top w:val="nil"/>
              <w:left w:val="nil"/>
              <w:bottom w:val="single" w:sz="4" w:space="0" w:color="auto"/>
              <w:right w:val="single" w:sz="4" w:space="0" w:color="auto"/>
            </w:tcBorders>
            <w:vAlign w:val="center"/>
          </w:tcPr>
          <w:p w:rsidR="00053AA7" w:rsidRPr="00053AA7" w:rsidRDefault="00053AA7" w:rsidP="00A355B2">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参考全国物流</w:t>
            </w:r>
            <w:proofErr w:type="gramStart"/>
            <w:r w:rsidRPr="00053AA7">
              <w:rPr>
                <w:rFonts w:asciiTheme="minorEastAsia" w:eastAsiaTheme="minorEastAsia" w:hAnsiTheme="minorEastAsia" w:hint="eastAsia"/>
                <w:color w:val="000000"/>
                <w:sz w:val="20"/>
                <w:szCs w:val="20"/>
              </w:rPr>
              <w:t>竞赛国</w:t>
            </w:r>
            <w:proofErr w:type="gramEnd"/>
            <w:r w:rsidRPr="00053AA7">
              <w:rPr>
                <w:rFonts w:asciiTheme="minorEastAsia" w:eastAsiaTheme="minorEastAsia" w:hAnsiTheme="minorEastAsia" w:hint="eastAsia"/>
                <w:color w:val="000000"/>
                <w:sz w:val="20"/>
                <w:szCs w:val="20"/>
              </w:rPr>
              <w:t>赛标准，</w:t>
            </w:r>
            <w:r w:rsidR="00A355B2">
              <w:rPr>
                <w:rFonts w:asciiTheme="minorEastAsia" w:eastAsiaTheme="minorEastAsia" w:hAnsiTheme="minorEastAsia" w:hint="eastAsia"/>
                <w:color w:val="000000"/>
                <w:sz w:val="20"/>
                <w:szCs w:val="20"/>
              </w:rPr>
              <w:t>定制</w:t>
            </w:r>
            <w:r w:rsidRPr="00053AA7">
              <w:rPr>
                <w:rFonts w:asciiTheme="minorEastAsia" w:eastAsiaTheme="minorEastAsia" w:hAnsiTheme="minorEastAsia" w:hint="eastAsia"/>
                <w:color w:val="000000"/>
                <w:sz w:val="20"/>
                <w:szCs w:val="20"/>
              </w:rPr>
              <w:t>4种不同规格纸箱各40个</w:t>
            </w:r>
            <w:r w:rsidR="00A355B2">
              <w:rPr>
                <w:rFonts w:asciiTheme="minorEastAsia" w:eastAsiaTheme="minorEastAsia" w:hAnsiTheme="minorEastAsia" w:hint="eastAsia"/>
                <w:color w:val="000000"/>
                <w:sz w:val="20"/>
                <w:szCs w:val="20"/>
              </w:rPr>
              <w:t>。</w:t>
            </w:r>
          </w:p>
          <w:p w:rsidR="00A355B2" w:rsidRDefault="00053AA7" w:rsidP="00A355B2">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尺寸约（单位CM）：</w:t>
            </w:r>
          </w:p>
          <w:p w:rsidR="00053AA7" w:rsidRPr="00053AA7" w:rsidRDefault="00053AA7" w:rsidP="00A355B2">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1、</w:t>
            </w:r>
            <w:r w:rsidRPr="00053AA7">
              <w:rPr>
                <w:rFonts w:asciiTheme="minorEastAsia" w:eastAsiaTheme="minorEastAsia" w:hAnsiTheme="minorEastAsia"/>
                <w:color w:val="000000"/>
                <w:sz w:val="20"/>
                <w:szCs w:val="20"/>
              </w:rPr>
              <w:t>316×211×180</w:t>
            </w:r>
            <w:r w:rsidR="00A355B2">
              <w:rPr>
                <w:rFonts w:asciiTheme="minorEastAsia" w:eastAsiaTheme="minorEastAsia" w:hAnsiTheme="minorEastAsia" w:hint="eastAsia"/>
                <w:color w:val="000000"/>
                <w:sz w:val="20"/>
                <w:szCs w:val="20"/>
              </w:rPr>
              <w:t xml:space="preserve">； </w:t>
            </w:r>
            <w:r w:rsidRPr="00053AA7">
              <w:rPr>
                <w:rFonts w:asciiTheme="minorEastAsia" w:eastAsiaTheme="minorEastAsia" w:hAnsiTheme="minorEastAsia" w:hint="eastAsia"/>
                <w:color w:val="000000"/>
                <w:sz w:val="20"/>
                <w:szCs w:val="20"/>
              </w:rPr>
              <w:t>2、</w:t>
            </w:r>
            <w:r w:rsidRPr="00053AA7">
              <w:rPr>
                <w:rFonts w:asciiTheme="minorEastAsia" w:eastAsiaTheme="minorEastAsia" w:hAnsiTheme="minorEastAsia"/>
                <w:color w:val="000000"/>
                <w:sz w:val="20"/>
                <w:szCs w:val="20"/>
              </w:rPr>
              <w:t>448×276×180</w:t>
            </w:r>
            <w:r w:rsidR="00A355B2">
              <w:rPr>
                <w:rFonts w:asciiTheme="minorEastAsia" w:eastAsiaTheme="minorEastAsia" w:hAnsiTheme="minorEastAsia" w:hint="eastAsia"/>
                <w:color w:val="000000"/>
                <w:sz w:val="20"/>
                <w:szCs w:val="20"/>
              </w:rPr>
              <w:t>；</w:t>
            </w:r>
          </w:p>
          <w:p w:rsidR="00053AA7" w:rsidRPr="00053AA7" w:rsidRDefault="00053AA7" w:rsidP="00A355B2">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3、</w:t>
            </w:r>
            <w:r w:rsidRPr="00053AA7">
              <w:rPr>
                <w:rFonts w:asciiTheme="minorEastAsia" w:eastAsiaTheme="minorEastAsia" w:hAnsiTheme="minorEastAsia"/>
                <w:color w:val="000000"/>
                <w:sz w:val="20"/>
                <w:szCs w:val="20"/>
              </w:rPr>
              <w:t>498×333×180</w:t>
            </w:r>
            <w:r w:rsidR="00A355B2">
              <w:rPr>
                <w:rFonts w:asciiTheme="minorEastAsia" w:eastAsiaTheme="minorEastAsia" w:hAnsiTheme="minorEastAsia" w:hint="eastAsia"/>
                <w:color w:val="000000"/>
                <w:sz w:val="20"/>
                <w:szCs w:val="20"/>
              </w:rPr>
              <w:t xml:space="preserve">； </w:t>
            </w:r>
            <w:r w:rsidRPr="00053AA7">
              <w:rPr>
                <w:rFonts w:asciiTheme="minorEastAsia" w:eastAsiaTheme="minorEastAsia" w:hAnsiTheme="minorEastAsia" w:hint="eastAsia"/>
                <w:color w:val="000000"/>
                <w:sz w:val="20"/>
                <w:szCs w:val="20"/>
              </w:rPr>
              <w:t>4、</w:t>
            </w:r>
            <w:r w:rsidRPr="00053AA7">
              <w:rPr>
                <w:rFonts w:asciiTheme="minorEastAsia" w:eastAsiaTheme="minorEastAsia" w:hAnsiTheme="minorEastAsia"/>
                <w:color w:val="000000"/>
                <w:sz w:val="20"/>
                <w:szCs w:val="20"/>
              </w:rPr>
              <w:t>398×272×180</w:t>
            </w:r>
          </w:p>
        </w:tc>
        <w:tc>
          <w:tcPr>
            <w:tcW w:w="708" w:type="dxa"/>
            <w:tcBorders>
              <w:top w:val="nil"/>
              <w:left w:val="nil"/>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1</w:t>
            </w:r>
          </w:p>
        </w:tc>
        <w:tc>
          <w:tcPr>
            <w:tcW w:w="709" w:type="dxa"/>
            <w:tcBorders>
              <w:top w:val="nil"/>
              <w:left w:val="nil"/>
              <w:bottom w:val="single" w:sz="4" w:space="0" w:color="auto"/>
              <w:right w:val="single" w:sz="4" w:space="0" w:color="auto"/>
            </w:tcBorders>
            <w:vAlign w:val="center"/>
          </w:tcPr>
          <w:p w:rsidR="00053AA7" w:rsidRPr="00053AA7" w:rsidRDefault="008175A3" w:rsidP="00053AA7">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批</w:t>
            </w:r>
          </w:p>
        </w:tc>
      </w:tr>
      <w:tr w:rsidR="00053AA7" w:rsidTr="00EE032F">
        <w:trPr>
          <w:trHeight w:val="360"/>
        </w:trPr>
        <w:tc>
          <w:tcPr>
            <w:tcW w:w="720" w:type="dxa"/>
            <w:tcBorders>
              <w:top w:val="nil"/>
              <w:left w:val="single" w:sz="4" w:space="0" w:color="auto"/>
              <w:bottom w:val="single" w:sz="4" w:space="0" w:color="auto"/>
              <w:right w:val="single" w:sz="4" w:space="0" w:color="auto"/>
            </w:tcBorders>
            <w:vAlign w:val="center"/>
          </w:tcPr>
          <w:p w:rsidR="00053AA7" w:rsidRPr="00053AA7" w:rsidRDefault="00053AA7" w:rsidP="00053AA7">
            <w:pPr>
              <w:pStyle w:val="ae"/>
              <w:adjustRightInd w:val="0"/>
              <w:snapToGrid w:val="0"/>
              <w:ind w:firstLineChars="0" w:firstLine="0"/>
              <w:jc w:val="center"/>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7</w:t>
            </w:r>
          </w:p>
        </w:tc>
        <w:tc>
          <w:tcPr>
            <w:tcW w:w="1276" w:type="dxa"/>
            <w:tcBorders>
              <w:top w:val="nil"/>
              <w:left w:val="nil"/>
              <w:bottom w:val="single" w:sz="4" w:space="0" w:color="auto"/>
              <w:right w:val="single" w:sz="4" w:space="0" w:color="auto"/>
            </w:tcBorders>
            <w:vAlign w:val="center"/>
          </w:tcPr>
          <w:p w:rsidR="00053AA7" w:rsidRPr="00053AA7" w:rsidRDefault="00053AA7" w:rsidP="00053AA7">
            <w:pPr>
              <w:pStyle w:val="ae"/>
              <w:adjustRightInd w:val="0"/>
              <w:snapToGrid w:val="0"/>
              <w:ind w:firstLineChars="0" w:firstLine="0"/>
              <w:jc w:val="center"/>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设备安装调试及场地设置</w:t>
            </w:r>
          </w:p>
        </w:tc>
        <w:tc>
          <w:tcPr>
            <w:tcW w:w="6379" w:type="dxa"/>
            <w:tcBorders>
              <w:top w:val="nil"/>
              <w:left w:val="nil"/>
              <w:bottom w:val="single" w:sz="4" w:space="0" w:color="auto"/>
              <w:right w:val="single" w:sz="4" w:space="0" w:color="auto"/>
            </w:tcBorders>
            <w:vAlign w:val="center"/>
          </w:tcPr>
          <w:p w:rsidR="00053AA7" w:rsidRPr="00053AA7" w:rsidRDefault="00053AA7" w:rsidP="00A355B2">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对实训室现有的设备进行调试，本着安全适用的原则对实训室线路进行设计和安装，提供1批作业指示牌。</w:t>
            </w:r>
          </w:p>
          <w:p w:rsidR="00053AA7" w:rsidRPr="00053AA7" w:rsidRDefault="00053AA7" w:rsidP="00A355B2">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w:t>
            </w:r>
            <w:r w:rsidRPr="00053AA7">
              <w:rPr>
                <w:rFonts w:asciiTheme="minorEastAsia" w:eastAsiaTheme="minorEastAsia" w:hAnsiTheme="minorEastAsia"/>
                <w:color w:val="000000"/>
                <w:sz w:val="20"/>
              </w:rPr>
              <w:t xml:space="preserve"> </w:t>
            </w:r>
            <w:r w:rsidRPr="00053AA7">
              <w:rPr>
                <w:rFonts w:asciiTheme="minorEastAsia" w:eastAsiaTheme="minorEastAsia" w:hAnsiTheme="minorEastAsia" w:hint="eastAsia"/>
                <w:color w:val="000000"/>
                <w:sz w:val="20"/>
              </w:rPr>
              <w:t>对实训室现</w:t>
            </w:r>
            <w:r w:rsidRPr="00A355B2">
              <w:rPr>
                <w:rFonts w:asciiTheme="minorEastAsia" w:eastAsiaTheme="minorEastAsia" w:hAnsiTheme="minorEastAsia" w:hint="eastAsia"/>
                <w:color w:val="000000" w:themeColor="text1"/>
                <w:sz w:val="20"/>
              </w:rPr>
              <w:t>有的手持终端（型号:C5000W）和电子标签（型号:</w:t>
            </w:r>
            <w:proofErr w:type="gramStart"/>
            <w:r w:rsidRPr="00A355B2">
              <w:rPr>
                <w:rFonts w:asciiTheme="minorEastAsia" w:eastAsiaTheme="minorEastAsia" w:hAnsiTheme="minorEastAsia" w:hint="eastAsia"/>
                <w:color w:val="000000" w:themeColor="text1"/>
                <w:sz w:val="20"/>
              </w:rPr>
              <w:t>瑞易博</w:t>
            </w:r>
            <w:proofErr w:type="gramEnd"/>
            <w:r w:rsidRPr="00A355B2">
              <w:rPr>
                <w:rFonts w:asciiTheme="minorEastAsia" w:eastAsiaTheme="minorEastAsia" w:hAnsiTheme="minorEastAsia" w:hint="eastAsia"/>
                <w:color w:val="000000" w:themeColor="text1"/>
                <w:sz w:val="20"/>
              </w:rPr>
              <w:t>RY-1350）进行升级和维修，使之能够与本次采购的</w:t>
            </w:r>
            <w:r w:rsidR="00A355B2" w:rsidRPr="00A355B2">
              <w:rPr>
                <w:rFonts w:asciiTheme="minorEastAsia" w:eastAsiaTheme="minorEastAsia" w:hAnsiTheme="minorEastAsia" w:hint="eastAsia"/>
                <w:color w:val="000000" w:themeColor="text1"/>
                <w:sz w:val="20"/>
              </w:rPr>
              <w:t>物流技能竞赛实</w:t>
            </w:r>
            <w:proofErr w:type="gramStart"/>
            <w:r w:rsidR="00A355B2" w:rsidRPr="00A355B2">
              <w:rPr>
                <w:rFonts w:asciiTheme="minorEastAsia" w:eastAsiaTheme="minorEastAsia" w:hAnsiTheme="minorEastAsia" w:hint="eastAsia"/>
                <w:color w:val="000000" w:themeColor="text1"/>
                <w:sz w:val="20"/>
              </w:rPr>
              <w:t>训软件</w:t>
            </w:r>
            <w:proofErr w:type="gramEnd"/>
            <w:r w:rsidRPr="00A355B2">
              <w:rPr>
                <w:rFonts w:asciiTheme="minorEastAsia" w:eastAsiaTheme="minorEastAsia" w:hAnsiTheme="minorEastAsia" w:hint="eastAsia"/>
                <w:color w:val="000000" w:themeColor="text1"/>
                <w:sz w:val="20"/>
              </w:rPr>
              <w:t>无缝对接，</w:t>
            </w:r>
            <w:r w:rsidR="00A355B2" w:rsidRPr="00A355B2">
              <w:rPr>
                <w:rFonts w:asciiTheme="minorEastAsia" w:eastAsiaTheme="minorEastAsia" w:hAnsiTheme="minorEastAsia" w:hint="eastAsia"/>
                <w:color w:val="000000" w:themeColor="text1"/>
                <w:sz w:val="20"/>
              </w:rPr>
              <w:t>达到</w:t>
            </w:r>
            <w:r w:rsidRPr="00A355B2">
              <w:rPr>
                <w:rFonts w:asciiTheme="minorEastAsia" w:eastAsiaTheme="minorEastAsia" w:hAnsiTheme="minorEastAsia" w:hint="eastAsia"/>
                <w:color w:val="000000" w:themeColor="text1"/>
                <w:sz w:val="20"/>
              </w:rPr>
              <w:t>2018年教育部全国职业院校物流技能大赛</w:t>
            </w:r>
            <w:r w:rsidR="00CA09AE">
              <w:rPr>
                <w:rFonts w:asciiTheme="minorEastAsia" w:eastAsiaTheme="minorEastAsia" w:hAnsiTheme="minorEastAsia" w:hint="eastAsia"/>
                <w:color w:val="000000" w:themeColor="text1"/>
                <w:sz w:val="20"/>
              </w:rPr>
              <w:t>的</w:t>
            </w:r>
            <w:r w:rsidR="00A355B2" w:rsidRPr="00A355B2">
              <w:rPr>
                <w:rFonts w:asciiTheme="minorEastAsia" w:eastAsiaTheme="minorEastAsia" w:hAnsiTheme="minorEastAsia" w:hint="eastAsia"/>
                <w:color w:val="000000" w:themeColor="text1"/>
                <w:sz w:val="20"/>
              </w:rPr>
              <w:t>训练</w:t>
            </w:r>
            <w:r w:rsidRPr="00A355B2">
              <w:rPr>
                <w:rFonts w:asciiTheme="minorEastAsia" w:eastAsiaTheme="minorEastAsia" w:hAnsiTheme="minorEastAsia" w:hint="eastAsia"/>
                <w:color w:val="000000" w:themeColor="text1"/>
                <w:sz w:val="20"/>
              </w:rPr>
              <w:t>要求。</w:t>
            </w:r>
          </w:p>
        </w:tc>
        <w:tc>
          <w:tcPr>
            <w:tcW w:w="708" w:type="dxa"/>
            <w:tcBorders>
              <w:top w:val="nil"/>
              <w:left w:val="nil"/>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1</w:t>
            </w:r>
          </w:p>
        </w:tc>
        <w:tc>
          <w:tcPr>
            <w:tcW w:w="709" w:type="dxa"/>
            <w:tcBorders>
              <w:top w:val="nil"/>
              <w:left w:val="nil"/>
              <w:bottom w:val="single" w:sz="4" w:space="0" w:color="auto"/>
              <w:right w:val="single" w:sz="4" w:space="0" w:color="auto"/>
            </w:tcBorders>
            <w:vAlign w:val="center"/>
          </w:tcPr>
          <w:p w:rsidR="00053AA7" w:rsidRPr="00053AA7" w:rsidRDefault="008175A3" w:rsidP="00053AA7">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批</w:t>
            </w:r>
          </w:p>
        </w:tc>
      </w:tr>
      <w:tr w:rsidR="00053AA7" w:rsidTr="00EE032F">
        <w:trPr>
          <w:trHeight w:val="360"/>
        </w:trPr>
        <w:tc>
          <w:tcPr>
            <w:tcW w:w="720" w:type="dxa"/>
            <w:tcBorders>
              <w:top w:val="nil"/>
              <w:left w:val="single" w:sz="4" w:space="0" w:color="auto"/>
              <w:bottom w:val="single" w:sz="4" w:space="0" w:color="auto"/>
              <w:right w:val="single" w:sz="4" w:space="0" w:color="auto"/>
            </w:tcBorders>
            <w:vAlign w:val="center"/>
          </w:tcPr>
          <w:p w:rsidR="00053AA7" w:rsidRPr="00053AA7" w:rsidRDefault="00053AA7" w:rsidP="00053AA7">
            <w:pPr>
              <w:pStyle w:val="ae"/>
              <w:adjustRightInd w:val="0"/>
              <w:snapToGrid w:val="0"/>
              <w:ind w:firstLineChars="0" w:firstLine="0"/>
              <w:jc w:val="center"/>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8</w:t>
            </w:r>
          </w:p>
        </w:tc>
        <w:tc>
          <w:tcPr>
            <w:tcW w:w="1276" w:type="dxa"/>
            <w:tcBorders>
              <w:top w:val="nil"/>
              <w:left w:val="nil"/>
              <w:bottom w:val="single" w:sz="4" w:space="0" w:color="auto"/>
              <w:right w:val="single" w:sz="4" w:space="0" w:color="auto"/>
            </w:tcBorders>
            <w:vAlign w:val="center"/>
          </w:tcPr>
          <w:p w:rsidR="00053AA7" w:rsidRPr="00053AA7" w:rsidRDefault="00053AA7" w:rsidP="00053AA7">
            <w:pPr>
              <w:pStyle w:val="ae"/>
              <w:adjustRightInd w:val="0"/>
              <w:snapToGrid w:val="0"/>
              <w:ind w:firstLineChars="0" w:firstLine="0"/>
              <w:jc w:val="center"/>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物流仓储与配送方案设</w:t>
            </w:r>
            <w:r w:rsidRPr="00053AA7">
              <w:rPr>
                <w:rFonts w:asciiTheme="minorEastAsia" w:eastAsiaTheme="minorEastAsia" w:hAnsiTheme="minorEastAsia" w:hint="eastAsia"/>
                <w:color w:val="000000"/>
                <w:sz w:val="20"/>
                <w:szCs w:val="20"/>
              </w:rPr>
              <w:lastRenderedPageBreak/>
              <w:t>计</w:t>
            </w:r>
            <w:r w:rsidRPr="00A355B2">
              <w:rPr>
                <w:rFonts w:asciiTheme="minorEastAsia" w:eastAsiaTheme="minorEastAsia" w:hAnsiTheme="minorEastAsia" w:hint="eastAsia"/>
                <w:color w:val="000000" w:themeColor="text1"/>
                <w:sz w:val="20"/>
                <w:szCs w:val="20"/>
              </w:rPr>
              <w:t>APP移动平</w:t>
            </w:r>
            <w:r w:rsidR="00B82A63" w:rsidRPr="00A355B2">
              <w:rPr>
                <w:rFonts w:asciiTheme="minorEastAsia" w:eastAsiaTheme="minorEastAsia" w:hAnsiTheme="minorEastAsia" w:hint="eastAsia"/>
                <w:color w:val="000000" w:themeColor="text1"/>
                <w:sz w:val="20"/>
                <w:szCs w:val="20"/>
              </w:rPr>
              <w:t>台</w:t>
            </w:r>
          </w:p>
        </w:tc>
        <w:tc>
          <w:tcPr>
            <w:tcW w:w="6379" w:type="dxa"/>
            <w:tcBorders>
              <w:top w:val="nil"/>
              <w:left w:val="nil"/>
              <w:bottom w:val="single" w:sz="4" w:space="0" w:color="auto"/>
              <w:right w:val="single" w:sz="4" w:space="0" w:color="auto"/>
            </w:tcBorders>
            <w:vAlign w:val="center"/>
          </w:tcPr>
          <w:p w:rsidR="00A355B2" w:rsidRDefault="00A355B2" w:rsidP="00A355B2">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lastRenderedPageBreak/>
              <w:t>主要功能包括：</w:t>
            </w:r>
          </w:p>
          <w:p w:rsidR="00053AA7" w:rsidRPr="00053AA7" w:rsidRDefault="00A355B2" w:rsidP="00A355B2">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1、</w:t>
            </w:r>
            <w:r w:rsidR="00053AA7" w:rsidRPr="00053AA7">
              <w:rPr>
                <w:rFonts w:asciiTheme="minorEastAsia" w:eastAsiaTheme="minorEastAsia" w:hAnsiTheme="minorEastAsia" w:hint="eastAsia"/>
                <w:color w:val="000000"/>
                <w:sz w:val="20"/>
              </w:rPr>
              <w:t>模拟物流作业的主要业务流程</w:t>
            </w:r>
            <w:r w:rsidR="00457A23">
              <w:rPr>
                <w:rFonts w:asciiTheme="minorEastAsia" w:eastAsiaTheme="minorEastAsia" w:hAnsiTheme="minorEastAsia" w:hint="eastAsia"/>
                <w:color w:val="000000"/>
                <w:sz w:val="20"/>
              </w:rPr>
              <w:t>；</w:t>
            </w:r>
          </w:p>
          <w:p w:rsidR="00053AA7" w:rsidRPr="00053AA7" w:rsidRDefault="00053AA7" w:rsidP="00053AA7">
            <w:pPr>
              <w:jc w:val="left"/>
              <w:rPr>
                <w:rFonts w:asciiTheme="minorEastAsia" w:eastAsiaTheme="minorEastAsia" w:hAnsiTheme="minorEastAsia"/>
                <w:color w:val="000000"/>
                <w:sz w:val="20"/>
              </w:rPr>
            </w:pPr>
            <w:r w:rsidRPr="00053AA7">
              <w:rPr>
                <w:rFonts w:asciiTheme="minorEastAsia" w:eastAsiaTheme="minorEastAsia" w:hAnsiTheme="minorEastAsia" w:cs="宋体" w:hint="eastAsia"/>
                <w:color w:val="000000"/>
                <w:sz w:val="20"/>
              </w:rPr>
              <w:lastRenderedPageBreak/>
              <w:t></w:t>
            </w:r>
            <w:r w:rsidR="00A355B2">
              <w:rPr>
                <w:rFonts w:asciiTheme="minorEastAsia" w:eastAsiaTheme="minorEastAsia" w:hAnsiTheme="minorEastAsia" w:cs="宋体" w:hint="eastAsia"/>
                <w:color w:val="000000"/>
                <w:sz w:val="20"/>
              </w:rPr>
              <w:t xml:space="preserve"> </w:t>
            </w:r>
            <w:r w:rsidR="00A355B2">
              <w:rPr>
                <w:rFonts w:asciiTheme="minorEastAsia" w:eastAsiaTheme="minorEastAsia" w:hAnsiTheme="minorEastAsia" w:cs="宋体"/>
                <w:color w:val="000000"/>
                <w:sz w:val="20"/>
              </w:rPr>
              <w:t xml:space="preserve"> </w:t>
            </w:r>
            <w:r w:rsidRPr="00053AA7">
              <w:rPr>
                <w:rFonts w:asciiTheme="minorEastAsia" w:eastAsiaTheme="minorEastAsia" w:hAnsiTheme="minorEastAsia" w:hint="eastAsia"/>
                <w:color w:val="000000"/>
                <w:sz w:val="20"/>
              </w:rPr>
              <w:t>★</w:t>
            </w:r>
            <w:r w:rsidRPr="00053AA7">
              <w:rPr>
                <w:rFonts w:asciiTheme="minorEastAsia" w:eastAsiaTheme="minorEastAsia" w:hAnsiTheme="minorEastAsia"/>
                <w:color w:val="000000"/>
                <w:sz w:val="20"/>
              </w:rPr>
              <w:t xml:space="preserve"> </w:t>
            </w:r>
            <w:r w:rsidRPr="00053AA7">
              <w:rPr>
                <w:rFonts w:asciiTheme="minorEastAsia" w:eastAsiaTheme="minorEastAsia" w:hAnsiTheme="minorEastAsia" w:hint="eastAsia"/>
                <w:color w:val="000000"/>
                <w:sz w:val="20"/>
              </w:rPr>
              <w:t>基于表现工作过程的方式，展现出在不同物流环境中的各种仓储管理的流程特点。诸如：不同的物流环节的仓储管理特点、不同行业的仓储管理特点；</w:t>
            </w:r>
            <w:r w:rsidRPr="00053AA7">
              <w:rPr>
                <w:rFonts w:asciiTheme="minorEastAsia" w:eastAsiaTheme="minorEastAsia" w:hAnsiTheme="minorEastAsia"/>
                <w:color w:val="000000"/>
                <w:sz w:val="20"/>
              </w:rPr>
              <w:t>APP</w:t>
            </w:r>
            <w:r w:rsidRPr="00053AA7">
              <w:rPr>
                <w:rFonts w:asciiTheme="minorEastAsia" w:eastAsiaTheme="minorEastAsia" w:hAnsiTheme="minorEastAsia" w:hint="eastAsia"/>
                <w:color w:val="000000"/>
                <w:sz w:val="20"/>
              </w:rPr>
              <w:t>系统必须支持</w:t>
            </w:r>
            <w:r w:rsidRPr="00053AA7">
              <w:rPr>
                <w:rFonts w:asciiTheme="minorEastAsia" w:eastAsiaTheme="minorEastAsia" w:hAnsiTheme="minorEastAsia"/>
                <w:color w:val="000000"/>
                <w:sz w:val="20"/>
              </w:rPr>
              <w:t>Android4.0</w:t>
            </w:r>
            <w:r w:rsidRPr="00053AA7">
              <w:rPr>
                <w:rFonts w:asciiTheme="minorEastAsia" w:eastAsiaTheme="minorEastAsia" w:hAnsiTheme="minorEastAsia" w:hint="eastAsia"/>
                <w:color w:val="000000"/>
                <w:sz w:val="20"/>
              </w:rPr>
              <w:t>及以上系统，能在主流的安卓手机或平板上实现所有功能的操作。</w:t>
            </w:r>
          </w:p>
          <w:p w:rsidR="00053AA7" w:rsidRPr="00053AA7" w:rsidRDefault="00053AA7" w:rsidP="00457A23">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加入更多的教学元素，诸如：对业务流程中的岗位及其职责进行描述，对关键的业务环节及内容进行描述，加入资料库辅助教学等；加强实验环节，丰富实验形式和内容、实验报告的内容，展现不同物流企业的仓储管理的差异性</w:t>
            </w:r>
            <w:r w:rsidR="00457A23">
              <w:rPr>
                <w:rFonts w:asciiTheme="minorEastAsia" w:eastAsiaTheme="minorEastAsia" w:hAnsiTheme="minorEastAsia" w:hint="eastAsia"/>
                <w:color w:val="000000"/>
                <w:sz w:val="20"/>
              </w:rPr>
              <w:t>。</w:t>
            </w:r>
          </w:p>
          <w:p w:rsidR="00053AA7" w:rsidRPr="00053AA7" w:rsidRDefault="00053AA7" w:rsidP="00053AA7">
            <w:pPr>
              <w:jc w:val="left"/>
              <w:rPr>
                <w:rFonts w:asciiTheme="minorEastAsia" w:eastAsiaTheme="minorEastAsia" w:hAnsiTheme="minorEastAsia"/>
                <w:color w:val="000000"/>
                <w:sz w:val="20"/>
              </w:rPr>
            </w:pPr>
            <w:r w:rsidRPr="00053AA7">
              <w:rPr>
                <w:rFonts w:asciiTheme="minorEastAsia" w:eastAsiaTheme="minorEastAsia" w:hAnsiTheme="minorEastAsia" w:cs="宋体" w:hint="eastAsia"/>
                <w:color w:val="000000"/>
                <w:sz w:val="20"/>
              </w:rPr>
              <w:t xml:space="preserve"> </w:t>
            </w:r>
            <w:r w:rsidRPr="00053AA7">
              <w:rPr>
                <w:rFonts w:asciiTheme="minorEastAsia" w:eastAsiaTheme="minorEastAsia" w:hAnsiTheme="minorEastAsia" w:hint="eastAsia"/>
                <w:color w:val="000000"/>
                <w:sz w:val="20"/>
              </w:rPr>
              <w:t>提供丰富的情景数据</w:t>
            </w:r>
            <w:r w:rsidR="00457A23">
              <w:rPr>
                <w:rFonts w:asciiTheme="minorEastAsia" w:eastAsiaTheme="minorEastAsia" w:hAnsiTheme="minorEastAsia" w:hint="eastAsia"/>
                <w:color w:val="000000"/>
                <w:sz w:val="20"/>
              </w:rPr>
              <w:t>。</w:t>
            </w:r>
          </w:p>
          <w:p w:rsidR="00053AA7" w:rsidRPr="00053AA7" w:rsidRDefault="00053AA7" w:rsidP="00457A23">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★功能要求</w:t>
            </w:r>
            <w:r w:rsidR="00457A23">
              <w:rPr>
                <w:rFonts w:asciiTheme="minorEastAsia" w:eastAsiaTheme="minorEastAsia" w:hAnsiTheme="minorEastAsia" w:hint="eastAsia"/>
                <w:color w:val="000000"/>
                <w:sz w:val="20"/>
              </w:rPr>
              <w:t>主要包括</w:t>
            </w:r>
            <w:r w:rsidRPr="00053AA7">
              <w:rPr>
                <w:rFonts w:asciiTheme="minorEastAsia" w:eastAsiaTheme="minorEastAsia" w:hAnsiTheme="minorEastAsia" w:hint="eastAsia"/>
                <w:color w:val="000000"/>
                <w:sz w:val="20"/>
              </w:rPr>
              <w:t>：</w:t>
            </w:r>
          </w:p>
          <w:p w:rsidR="00053AA7" w:rsidRPr="00053AA7" w:rsidRDefault="00457A23" w:rsidP="00457A23">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（1）引入</w:t>
            </w:r>
            <w:r w:rsidR="00053AA7" w:rsidRPr="00053AA7">
              <w:rPr>
                <w:rFonts w:asciiTheme="minorEastAsia" w:eastAsiaTheme="minorEastAsia" w:hAnsiTheme="minorEastAsia" w:hint="eastAsia"/>
                <w:color w:val="000000"/>
                <w:sz w:val="20"/>
              </w:rPr>
              <w:t>相关知识：涉及到的一些基础知识介绍，包括：基本术语、物料的基本知识、仓库分类</w:t>
            </w:r>
          </w:p>
          <w:p w:rsidR="00457A23" w:rsidRDefault="00457A23" w:rsidP="00457A23">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（2）</w:t>
            </w:r>
            <w:r w:rsidR="00053AA7" w:rsidRPr="00053AA7">
              <w:rPr>
                <w:rFonts w:asciiTheme="minorEastAsia" w:eastAsiaTheme="minorEastAsia" w:hAnsiTheme="minorEastAsia" w:hint="eastAsia"/>
                <w:color w:val="000000"/>
                <w:sz w:val="20"/>
              </w:rPr>
              <w:t>题目选择</w:t>
            </w:r>
            <w:r>
              <w:rPr>
                <w:rFonts w:asciiTheme="minorEastAsia" w:eastAsiaTheme="minorEastAsia" w:hAnsiTheme="minorEastAsia" w:hint="eastAsia"/>
                <w:color w:val="000000"/>
                <w:sz w:val="20"/>
              </w:rPr>
              <w:t>功能</w:t>
            </w:r>
            <w:r w:rsidR="00053AA7" w:rsidRPr="00053AA7">
              <w:rPr>
                <w:rFonts w:asciiTheme="minorEastAsia" w:eastAsiaTheme="minorEastAsia" w:hAnsiTheme="minorEastAsia" w:hint="eastAsia"/>
                <w:color w:val="000000"/>
                <w:sz w:val="20"/>
              </w:rPr>
              <w:t>：选择进行任务的题目信息</w:t>
            </w:r>
          </w:p>
          <w:p w:rsidR="00053AA7" w:rsidRPr="00053AA7" w:rsidRDefault="00457A23" w:rsidP="00457A23">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（3）</w:t>
            </w:r>
            <w:r w:rsidR="00053AA7" w:rsidRPr="00053AA7">
              <w:rPr>
                <w:rFonts w:asciiTheme="minorEastAsia" w:eastAsiaTheme="minorEastAsia" w:hAnsiTheme="minorEastAsia" w:hint="eastAsia"/>
                <w:color w:val="000000"/>
                <w:sz w:val="20"/>
              </w:rPr>
              <w:t>题目背景：①客户档案：客户资料信息,包括：客户编号、公司名称、注记码、法人代表、家庭地址、联系方式、证件类型、证件编号、营销区域、公司地址、邮编、联系人、办公电话、家庭电话、传真、电子邮箱、QQ账号、MSN账号、开户银行、银行账号、公司性质、所属行业、注册资金、经营范围、信用额度、忠诚度、满意度、应收账款、客户类型、客户级别、建档时间、维护时间、WEB主页</w:t>
            </w:r>
            <w:r>
              <w:rPr>
                <w:rFonts w:asciiTheme="minorEastAsia" w:eastAsiaTheme="minorEastAsia" w:hAnsiTheme="minorEastAsia" w:hint="eastAsia"/>
                <w:color w:val="000000"/>
                <w:sz w:val="20"/>
              </w:rPr>
              <w:t>；</w:t>
            </w:r>
            <w:r w:rsidR="00053AA7" w:rsidRPr="00053AA7">
              <w:rPr>
                <w:rFonts w:asciiTheme="minorEastAsia" w:eastAsiaTheme="minorEastAsia" w:hAnsiTheme="minorEastAsia" w:hint="eastAsia"/>
                <w:color w:val="000000"/>
                <w:sz w:val="20"/>
              </w:rPr>
              <w:t>②物动量信息</w:t>
            </w:r>
            <w:r>
              <w:rPr>
                <w:rFonts w:asciiTheme="minorEastAsia" w:eastAsiaTheme="minorEastAsia" w:hAnsiTheme="minorEastAsia" w:hint="eastAsia"/>
                <w:color w:val="000000"/>
                <w:sz w:val="20"/>
              </w:rPr>
              <w:t>（</w:t>
            </w:r>
            <w:r w:rsidR="00053AA7" w:rsidRPr="00053AA7">
              <w:rPr>
                <w:rFonts w:asciiTheme="minorEastAsia" w:eastAsiaTheme="minorEastAsia" w:hAnsiTheme="minorEastAsia" w:hint="eastAsia"/>
                <w:color w:val="000000"/>
                <w:sz w:val="20"/>
              </w:rPr>
              <w:t>出库作业周报</w:t>
            </w:r>
            <w:r>
              <w:rPr>
                <w:rFonts w:asciiTheme="minorEastAsia" w:eastAsiaTheme="minorEastAsia" w:hAnsiTheme="minorEastAsia" w:hint="eastAsia"/>
                <w:color w:val="000000"/>
                <w:sz w:val="20"/>
              </w:rPr>
              <w:t>）；</w:t>
            </w:r>
            <w:r w:rsidR="00053AA7" w:rsidRPr="00053AA7">
              <w:rPr>
                <w:rFonts w:asciiTheme="minorEastAsia" w:eastAsiaTheme="minorEastAsia" w:hAnsiTheme="minorEastAsia" w:hint="eastAsia"/>
                <w:color w:val="000000"/>
                <w:sz w:val="20"/>
              </w:rPr>
              <w:t>③客户订单</w:t>
            </w:r>
            <w:r>
              <w:rPr>
                <w:rFonts w:asciiTheme="minorEastAsia" w:eastAsiaTheme="minorEastAsia" w:hAnsiTheme="minorEastAsia" w:hint="eastAsia"/>
                <w:color w:val="000000"/>
                <w:sz w:val="20"/>
              </w:rPr>
              <w:t>（</w:t>
            </w:r>
            <w:r w:rsidR="00053AA7" w:rsidRPr="00053AA7">
              <w:rPr>
                <w:rFonts w:asciiTheme="minorEastAsia" w:eastAsiaTheme="minorEastAsia" w:hAnsiTheme="minorEastAsia" w:hint="eastAsia"/>
                <w:color w:val="000000"/>
                <w:sz w:val="20"/>
              </w:rPr>
              <w:t>采购订单信息</w:t>
            </w:r>
            <w:r>
              <w:rPr>
                <w:rFonts w:asciiTheme="minorEastAsia" w:eastAsiaTheme="minorEastAsia" w:hAnsiTheme="minorEastAsia" w:hint="eastAsia"/>
                <w:color w:val="000000"/>
                <w:sz w:val="20"/>
              </w:rPr>
              <w:t>）；</w:t>
            </w:r>
            <w:r w:rsidR="00053AA7" w:rsidRPr="00053AA7">
              <w:rPr>
                <w:rFonts w:asciiTheme="minorEastAsia" w:eastAsiaTheme="minorEastAsia" w:hAnsiTheme="minorEastAsia" w:hint="eastAsia"/>
                <w:color w:val="000000"/>
                <w:sz w:val="20"/>
              </w:rPr>
              <w:t>④入库任务单</w:t>
            </w:r>
            <w:r>
              <w:rPr>
                <w:rFonts w:asciiTheme="minorEastAsia" w:eastAsiaTheme="minorEastAsia" w:hAnsiTheme="minorEastAsia" w:hint="eastAsia"/>
                <w:color w:val="000000"/>
                <w:sz w:val="20"/>
              </w:rPr>
              <w:t>；</w:t>
            </w:r>
            <w:r w:rsidR="00053AA7" w:rsidRPr="00053AA7">
              <w:rPr>
                <w:rFonts w:asciiTheme="minorEastAsia" w:eastAsiaTheme="minorEastAsia" w:hAnsiTheme="minorEastAsia" w:hint="eastAsia"/>
                <w:color w:val="000000"/>
                <w:sz w:val="20"/>
              </w:rPr>
              <w:t>⑤库存信息</w:t>
            </w:r>
            <w:r>
              <w:rPr>
                <w:rFonts w:asciiTheme="minorEastAsia" w:eastAsiaTheme="minorEastAsia" w:hAnsiTheme="minorEastAsia" w:hint="eastAsia"/>
                <w:color w:val="000000"/>
                <w:sz w:val="20"/>
              </w:rPr>
              <w:t>；</w:t>
            </w:r>
            <w:r w:rsidR="00053AA7" w:rsidRPr="00053AA7">
              <w:rPr>
                <w:rFonts w:asciiTheme="minorEastAsia" w:eastAsiaTheme="minorEastAsia" w:hAnsiTheme="minorEastAsia" w:hint="eastAsia"/>
                <w:color w:val="000000"/>
                <w:sz w:val="20"/>
              </w:rPr>
              <w:t>⑥包装箱资料</w:t>
            </w:r>
            <w:r>
              <w:rPr>
                <w:rFonts w:asciiTheme="minorEastAsia" w:eastAsiaTheme="minorEastAsia" w:hAnsiTheme="minorEastAsia" w:hint="eastAsia"/>
                <w:color w:val="000000"/>
                <w:sz w:val="20"/>
              </w:rPr>
              <w:t>；</w:t>
            </w:r>
            <w:r w:rsidR="00053AA7" w:rsidRPr="00053AA7">
              <w:rPr>
                <w:rFonts w:asciiTheme="minorEastAsia" w:eastAsiaTheme="minorEastAsia" w:hAnsiTheme="minorEastAsia" w:hint="eastAsia"/>
                <w:color w:val="000000"/>
                <w:sz w:val="20"/>
              </w:rPr>
              <w:t>⑦车辆配载</w:t>
            </w:r>
            <w:r>
              <w:rPr>
                <w:rFonts w:asciiTheme="minorEastAsia" w:eastAsiaTheme="minorEastAsia" w:hAnsiTheme="minorEastAsia" w:hint="eastAsia"/>
                <w:color w:val="000000"/>
                <w:sz w:val="20"/>
              </w:rPr>
              <w:t>、</w:t>
            </w:r>
            <w:r w:rsidR="00053AA7" w:rsidRPr="00053AA7">
              <w:rPr>
                <w:rFonts w:asciiTheme="minorEastAsia" w:eastAsiaTheme="minorEastAsia" w:hAnsiTheme="minorEastAsia" w:hint="eastAsia"/>
                <w:color w:val="000000"/>
                <w:sz w:val="20"/>
              </w:rPr>
              <w:t>配送线路设计</w:t>
            </w:r>
            <w:r>
              <w:rPr>
                <w:rFonts w:asciiTheme="minorEastAsia" w:eastAsiaTheme="minorEastAsia" w:hAnsiTheme="minorEastAsia" w:hint="eastAsia"/>
                <w:color w:val="000000"/>
                <w:sz w:val="20"/>
              </w:rPr>
              <w:t>，提供</w:t>
            </w:r>
            <w:r w:rsidR="00053AA7" w:rsidRPr="00053AA7">
              <w:rPr>
                <w:rFonts w:asciiTheme="minorEastAsia" w:eastAsiaTheme="minorEastAsia" w:hAnsiTheme="minorEastAsia" w:hint="eastAsia"/>
                <w:color w:val="000000"/>
                <w:sz w:val="20"/>
              </w:rPr>
              <w:t>配送中心与各个客户之间的配送线路与距离</w:t>
            </w:r>
            <w:r>
              <w:rPr>
                <w:rFonts w:asciiTheme="minorEastAsia" w:eastAsiaTheme="minorEastAsia" w:hAnsiTheme="minorEastAsia" w:hint="eastAsia"/>
                <w:color w:val="000000"/>
                <w:sz w:val="20"/>
              </w:rPr>
              <w:t>；</w:t>
            </w:r>
            <w:r w:rsidR="00053AA7" w:rsidRPr="00053AA7">
              <w:rPr>
                <w:rFonts w:asciiTheme="minorEastAsia" w:eastAsiaTheme="minorEastAsia" w:hAnsiTheme="minorEastAsia" w:hint="eastAsia"/>
                <w:color w:val="000000"/>
                <w:sz w:val="20"/>
              </w:rPr>
              <w:t>⑧月台、托盘、物流箱的规格</w:t>
            </w:r>
            <w:r>
              <w:rPr>
                <w:rFonts w:asciiTheme="minorEastAsia" w:eastAsiaTheme="minorEastAsia" w:hAnsiTheme="minorEastAsia" w:hint="eastAsia"/>
                <w:color w:val="000000"/>
                <w:sz w:val="20"/>
              </w:rPr>
              <w:t>和</w:t>
            </w:r>
            <w:r w:rsidR="00053AA7" w:rsidRPr="00053AA7">
              <w:rPr>
                <w:rFonts w:asciiTheme="minorEastAsia" w:eastAsiaTheme="minorEastAsia" w:hAnsiTheme="minorEastAsia" w:hint="eastAsia"/>
                <w:color w:val="000000"/>
                <w:sz w:val="20"/>
              </w:rPr>
              <w:t>价格信息</w:t>
            </w:r>
            <w:r>
              <w:rPr>
                <w:rFonts w:asciiTheme="minorEastAsia" w:eastAsiaTheme="minorEastAsia" w:hAnsiTheme="minorEastAsia" w:hint="eastAsia"/>
                <w:color w:val="000000"/>
                <w:sz w:val="20"/>
              </w:rPr>
              <w:t>；</w:t>
            </w:r>
            <w:r w:rsidR="00053AA7" w:rsidRPr="00053AA7">
              <w:rPr>
                <w:rFonts w:asciiTheme="minorEastAsia" w:eastAsiaTheme="minorEastAsia" w:hAnsiTheme="minorEastAsia" w:hint="eastAsia"/>
                <w:color w:val="000000"/>
                <w:sz w:val="20"/>
              </w:rPr>
              <w:t>⑨搬运工具地牛、叉车的</w:t>
            </w:r>
            <w:r>
              <w:rPr>
                <w:rFonts w:asciiTheme="minorEastAsia" w:eastAsiaTheme="minorEastAsia" w:hAnsiTheme="minorEastAsia" w:hint="eastAsia"/>
                <w:color w:val="000000"/>
                <w:sz w:val="20"/>
              </w:rPr>
              <w:t>相关</w:t>
            </w:r>
            <w:r w:rsidR="00053AA7" w:rsidRPr="00053AA7">
              <w:rPr>
                <w:rFonts w:asciiTheme="minorEastAsia" w:eastAsiaTheme="minorEastAsia" w:hAnsiTheme="minorEastAsia" w:hint="eastAsia"/>
                <w:color w:val="000000"/>
                <w:sz w:val="20"/>
              </w:rPr>
              <w:t>信息</w:t>
            </w:r>
            <w:r>
              <w:rPr>
                <w:rFonts w:asciiTheme="minorEastAsia" w:eastAsiaTheme="minorEastAsia" w:hAnsiTheme="minorEastAsia" w:hint="eastAsia"/>
                <w:color w:val="000000"/>
                <w:sz w:val="20"/>
              </w:rPr>
              <w:t>。</w:t>
            </w:r>
          </w:p>
          <w:p w:rsidR="00053AA7" w:rsidRPr="00053AA7" w:rsidRDefault="00457A23" w:rsidP="00457A23">
            <w:pPr>
              <w:ind w:firstLineChars="100" w:firstLine="2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（4）</w:t>
            </w:r>
            <w:r w:rsidR="00053AA7" w:rsidRPr="00053AA7">
              <w:rPr>
                <w:rFonts w:asciiTheme="minorEastAsia" w:eastAsiaTheme="minorEastAsia" w:hAnsiTheme="minorEastAsia" w:hint="eastAsia"/>
                <w:color w:val="000000"/>
                <w:sz w:val="20"/>
              </w:rPr>
              <w:t>实训任务：介绍任务信息</w:t>
            </w:r>
          </w:p>
          <w:p w:rsidR="00053AA7" w:rsidRPr="00053AA7" w:rsidRDefault="00457A23" w:rsidP="00457A23">
            <w:pPr>
              <w:ind w:firstLineChars="100" w:firstLine="2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（5）</w:t>
            </w:r>
            <w:r w:rsidR="00053AA7" w:rsidRPr="00053AA7">
              <w:rPr>
                <w:rFonts w:asciiTheme="minorEastAsia" w:eastAsiaTheme="minorEastAsia" w:hAnsiTheme="minorEastAsia" w:hint="eastAsia"/>
                <w:color w:val="000000"/>
                <w:sz w:val="20"/>
              </w:rPr>
              <w:t>题目分析：ABC分类，订单有效性分析，客户优先级，最优线路</w:t>
            </w:r>
          </w:p>
          <w:p w:rsidR="00053AA7" w:rsidRPr="00053AA7" w:rsidRDefault="00457A23" w:rsidP="00457A23">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（6）</w:t>
            </w:r>
            <w:r w:rsidR="00053AA7" w:rsidRPr="00053AA7">
              <w:rPr>
                <w:rFonts w:asciiTheme="minorEastAsia" w:eastAsiaTheme="minorEastAsia" w:hAnsiTheme="minorEastAsia" w:hint="eastAsia"/>
                <w:color w:val="000000"/>
                <w:sz w:val="20"/>
              </w:rPr>
              <w:t>入库作业：①货物</w:t>
            </w:r>
            <w:proofErr w:type="gramStart"/>
            <w:r w:rsidR="00053AA7" w:rsidRPr="00053AA7">
              <w:rPr>
                <w:rFonts w:asciiTheme="minorEastAsia" w:eastAsiaTheme="minorEastAsia" w:hAnsiTheme="minorEastAsia" w:hint="eastAsia"/>
                <w:color w:val="000000"/>
                <w:sz w:val="20"/>
              </w:rPr>
              <w:t>组托区</w:t>
            </w:r>
            <w:proofErr w:type="gramEnd"/>
            <w:r w:rsidR="00053AA7" w:rsidRPr="00053AA7">
              <w:rPr>
                <w:rFonts w:asciiTheme="minorEastAsia" w:eastAsiaTheme="minorEastAsia" w:hAnsiTheme="minorEastAsia" w:hint="eastAsia"/>
                <w:color w:val="000000"/>
                <w:sz w:val="20"/>
              </w:rPr>
              <w:t>：</w:t>
            </w:r>
            <w:proofErr w:type="gramStart"/>
            <w:r w:rsidR="00053AA7" w:rsidRPr="00053AA7">
              <w:rPr>
                <w:rFonts w:asciiTheme="minorEastAsia" w:eastAsiaTheme="minorEastAsia" w:hAnsiTheme="minorEastAsia" w:hint="eastAsia"/>
                <w:color w:val="000000"/>
                <w:sz w:val="20"/>
              </w:rPr>
              <w:t>进行组托作业</w:t>
            </w:r>
            <w:proofErr w:type="gramEnd"/>
            <w:r w:rsidR="00053AA7" w:rsidRPr="00053AA7">
              <w:rPr>
                <w:rFonts w:asciiTheme="minorEastAsia" w:eastAsiaTheme="minorEastAsia" w:hAnsiTheme="minorEastAsia" w:hint="eastAsia"/>
                <w:color w:val="000000"/>
                <w:sz w:val="20"/>
              </w:rPr>
              <w:t>②重型货架：进行上架作业</w:t>
            </w:r>
          </w:p>
          <w:p w:rsidR="00053AA7" w:rsidRPr="00053AA7" w:rsidRDefault="00457A23" w:rsidP="00457A23">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（7）</w:t>
            </w:r>
            <w:r w:rsidR="00053AA7" w:rsidRPr="00053AA7">
              <w:rPr>
                <w:rFonts w:asciiTheme="minorEastAsia" w:eastAsiaTheme="minorEastAsia" w:hAnsiTheme="minorEastAsia" w:hint="eastAsia"/>
                <w:color w:val="000000"/>
                <w:sz w:val="20"/>
              </w:rPr>
              <w:t>出库作业：①立体库：立体库货物出库②重型货架：重型货架货物出库③电子标签：电子标签货物出库③阁楼式货架：阁楼式货架货物出库④散货库区：散货库区货物出库</w:t>
            </w:r>
          </w:p>
          <w:p w:rsidR="00053AA7" w:rsidRPr="00053AA7" w:rsidRDefault="00053AA7" w:rsidP="00457A23">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可开设实训：入库实训、出库实训</w:t>
            </w:r>
          </w:p>
          <w:p w:rsidR="00053AA7" w:rsidRPr="00053AA7" w:rsidRDefault="00053AA7" w:rsidP="00457A23">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★以上所有功能必须能</w:t>
            </w:r>
            <w:proofErr w:type="gramStart"/>
            <w:r w:rsidRPr="00053AA7">
              <w:rPr>
                <w:rFonts w:asciiTheme="minorEastAsia" w:eastAsiaTheme="minorEastAsia" w:hAnsiTheme="minorEastAsia" w:hint="eastAsia"/>
                <w:color w:val="000000"/>
                <w:sz w:val="20"/>
              </w:rPr>
              <w:t>在安卓移动</w:t>
            </w:r>
            <w:proofErr w:type="gramEnd"/>
            <w:r w:rsidRPr="00053AA7">
              <w:rPr>
                <w:rFonts w:asciiTheme="minorEastAsia" w:eastAsiaTheme="minorEastAsia" w:hAnsiTheme="minorEastAsia" w:hint="eastAsia"/>
                <w:color w:val="000000"/>
                <w:sz w:val="20"/>
              </w:rPr>
              <w:t>终端实现外，并且能与电脑PC端物流</w:t>
            </w:r>
            <w:r w:rsidR="00457A23">
              <w:rPr>
                <w:rFonts w:asciiTheme="minorEastAsia" w:eastAsiaTheme="minorEastAsia" w:hAnsiTheme="minorEastAsia" w:hint="eastAsia"/>
                <w:color w:val="000000"/>
                <w:sz w:val="20"/>
              </w:rPr>
              <w:t>技能竞赛实训</w:t>
            </w:r>
            <w:r w:rsidRPr="00053AA7">
              <w:rPr>
                <w:rFonts w:asciiTheme="minorEastAsia" w:eastAsiaTheme="minorEastAsia" w:hAnsiTheme="minorEastAsia" w:hint="eastAsia"/>
                <w:color w:val="000000"/>
                <w:sz w:val="20"/>
              </w:rPr>
              <w:t>平台仓储子系统实现数据交换，所有操作模块之间实现数据互通、订单共享、库存同步，操作流程无缝对接。</w:t>
            </w:r>
          </w:p>
          <w:p w:rsidR="00053AA7" w:rsidRPr="00053AA7" w:rsidRDefault="00053AA7" w:rsidP="00457A23">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★该产品合同签订前到采购人指定地点进行产品现场演示，结合电子标签设备、全国物流技能大赛平台、RF手持终端设备进行功能演示，</w:t>
            </w:r>
            <w:proofErr w:type="gramStart"/>
            <w:r w:rsidRPr="00053AA7">
              <w:rPr>
                <w:rFonts w:asciiTheme="minorEastAsia" w:eastAsiaTheme="minorEastAsia" w:hAnsiTheme="minorEastAsia" w:hint="eastAsia"/>
                <w:color w:val="000000"/>
                <w:sz w:val="20"/>
              </w:rPr>
              <w:t>拣货台车</w:t>
            </w:r>
            <w:proofErr w:type="gramEnd"/>
            <w:r w:rsidRPr="00053AA7">
              <w:rPr>
                <w:rFonts w:asciiTheme="minorEastAsia" w:eastAsiaTheme="minorEastAsia" w:hAnsiTheme="minorEastAsia" w:hint="eastAsia"/>
                <w:color w:val="000000"/>
                <w:sz w:val="20"/>
              </w:rPr>
              <w:t>APP系统、APP移动平台须为安</w:t>
            </w:r>
            <w:proofErr w:type="gramStart"/>
            <w:r w:rsidRPr="00053AA7">
              <w:rPr>
                <w:rFonts w:asciiTheme="minorEastAsia" w:eastAsiaTheme="minorEastAsia" w:hAnsiTheme="minorEastAsia" w:hint="eastAsia"/>
                <w:color w:val="000000"/>
                <w:sz w:val="20"/>
              </w:rPr>
              <w:t>卓</w:t>
            </w:r>
            <w:proofErr w:type="gramEnd"/>
            <w:r w:rsidRPr="00053AA7">
              <w:rPr>
                <w:rFonts w:asciiTheme="minorEastAsia" w:eastAsiaTheme="minorEastAsia" w:hAnsiTheme="minorEastAsia" w:hint="eastAsia"/>
                <w:color w:val="000000"/>
                <w:sz w:val="20"/>
              </w:rPr>
              <w:t>终端APP形式进行功能演示。如功能不满足招标参数要求将以虚假应标处理。</w:t>
            </w:r>
          </w:p>
        </w:tc>
        <w:tc>
          <w:tcPr>
            <w:tcW w:w="708" w:type="dxa"/>
            <w:tcBorders>
              <w:top w:val="nil"/>
              <w:left w:val="nil"/>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lastRenderedPageBreak/>
              <w:t xml:space="preserve">1 </w:t>
            </w:r>
          </w:p>
        </w:tc>
        <w:tc>
          <w:tcPr>
            <w:tcW w:w="709" w:type="dxa"/>
            <w:tcBorders>
              <w:top w:val="nil"/>
              <w:left w:val="nil"/>
              <w:bottom w:val="single" w:sz="4" w:space="0" w:color="auto"/>
              <w:right w:val="single" w:sz="4" w:space="0" w:color="auto"/>
            </w:tcBorders>
            <w:vAlign w:val="center"/>
          </w:tcPr>
          <w:p w:rsidR="00053AA7" w:rsidRPr="00053AA7" w:rsidRDefault="008175A3" w:rsidP="00053AA7">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套</w:t>
            </w:r>
          </w:p>
        </w:tc>
      </w:tr>
      <w:tr w:rsidR="00053AA7" w:rsidTr="00EE032F">
        <w:trPr>
          <w:trHeight w:val="360"/>
        </w:trPr>
        <w:tc>
          <w:tcPr>
            <w:tcW w:w="720" w:type="dxa"/>
            <w:tcBorders>
              <w:top w:val="nil"/>
              <w:left w:val="single" w:sz="4" w:space="0" w:color="auto"/>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lastRenderedPageBreak/>
              <w:t>9</w:t>
            </w:r>
          </w:p>
        </w:tc>
        <w:tc>
          <w:tcPr>
            <w:tcW w:w="1276" w:type="dxa"/>
            <w:tcBorders>
              <w:top w:val="nil"/>
              <w:left w:val="nil"/>
              <w:bottom w:val="single" w:sz="4" w:space="0" w:color="auto"/>
              <w:right w:val="single" w:sz="4" w:space="0" w:color="auto"/>
            </w:tcBorders>
            <w:vAlign w:val="center"/>
          </w:tcPr>
          <w:p w:rsidR="00053AA7" w:rsidRPr="00053AA7" w:rsidRDefault="00053AA7" w:rsidP="00053AA7">
            <w:pPr>
              <w:pStyle w:val="ae"/>
              <w:adjustRightInd w:val="0"/>
              <w:snapToGrid w:val="0"/>
              <w:ind w:firstLineChars="0" w:firstLine="0"/>
              <w:jc w:val="center"/>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其他要求</w:t>
            </w:r>
          </w:p>
        </w:tc>
        <w:tc>
          <w:tcPr>
            <w:tcW w:w="6379" w:type="dxa"/>
            <w:tcBorders>
              <w:top w:val="nil"/>
              <w:left w:val="nil"/>
              <w:bottom w:val="single" w:sz="4" w:space="0" w:color="auto"/>
              <w:right w:val="single" w:sz="4" w:space="0" w:color="auto"/>
            </w:tcBorders>
            <w:vAlign w:val="center"/>
          </w:tcPr>
          <w:p w:rsidR="00053AA7" w:rsidRPr="00053AA7" w:rsidRDefault="00053AA7" w:rsidP="00457A23">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★1、免费质保期：1年；</w:t>
            </w:r>
          </w:p>
          <w:p w:rsidR="00053AA7" w:rsidRPr="00053AA7" w:rsidRDefault="00053AA7" w:rsidP="00457A23">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★2、投标文件中提供本次采购的实训室升级设备与实训室原有设备集成的CAD布局图，尺寸需按照实训室实际尺寸绘制，供应商投标前自行前往采购人处进行测量；</w:t>
            </w:r>
          </w:p>
          <w:p w:rsidR="00053AA7" w:rsidRPr="00053AA7" w:rsidRDefault="00053AA7" w:rsidP="00457A23">
            <w:pPr>
              <w:pStyle w:val="ae"/>
              <w:adjustRightInd w:val="0"/>
              <w:snapToGrid w:val="0"/>
              <w:ind w:firstLine="400"/>
              <w:jc w:val="left"/>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3、采购需求中包含有设备对接和升级改造，请投标供应商于投标前自行前往采购人处进行现场勘查和设备对接调试，因供应商自身原因不进行现场勘查的后果自负。</w:t>
            </w:r>
          </w:p>
        </w:tc>
        <w:tc>
          <w:tcPr>
            <w:tcW w:w="708" w:type="dxa"/>
            <w:tcBorders>
              <w:top w:val="nil"/>
              <w:left w:val="nil"/>
              <w:bottom w:val="single" w:sz="4" w:space="0" w:color="auto"/>
              <w:right w:val="single" w:sz="4" w:space="0" w:color="auto"/>
            </w:tcBorders>
            <w:vAlign w:val="center"/>
          </w:tcPr>
          <w:p w:rsidR="00053AA7" w:rsidRPr="00053AA7" w:rsidRDefault="00053AA7" w:rsidP="00053AA7">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1</w:t>
            </w:r>
          </w:p>
        </w:tc>
        <w:tc>
          <w:tcPr>
            <w:tcW w:w="709" w:type="dxa"/>
            <w:tcBorders>
              <w:top w:val="nil"/>
              <w:left w:val="nil"/>
              <w:bottom w:val="single" w:sz="4" w:space="0" w:color="auto"/>
              <w:right w:val="single" w:sz="4" w:space="0" w:color="auto"/>
            </w:tcBorders>
            <w:vAlign w:val="center"/>
          </w:tcPr>
          <w:p w:rsidR="00053AA7" w:rsidRPr="00053AA7" w:rsidRDefault="008175A3" w:rsidP="00053AA7">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批</w:t>
            </w:r>
          </w:p>
        </w:tc>
      </w:tr>
    </w:tbl>
    <w:p w:rsidR="00CA7B55" w:rsidRDefault="00CA7B55" w:rsidP="0049169E">
      <w:pPr>
        <w:adjustRightInd w:val="0"/>
        <w:snapToGrid w:val="0"/>
        <w:spacing w:line="400" w:lineRule="exact"/>
        <w:rPr>
          <w:rFonts w:ascii="宋体" w:hAnsi="宋体" w:cs="宋体"/>
          <w:b/>
          <w:color w:val="000000"/>
          <w:sz w:val="24"/>
          <w:szCs w:val="28"/>
          <w:shd w:val="clear" w:color="auto" w:fill="FFFFFF"/>
        </w:rPr>
      </w:pPr>
    </w:p>
    <w:p w:rsidR="00EE032F" w:rsidRDefault="00EE032F" w:rsidP="0049169E">
      <w:pPr>
        <w:adjustRightInd w:val="0"/>
        <w:snapToGrid w:val="0"/>
        <w:spacing w:line="400" w:lineRule="exact"/>
        <w:rPr>
          <w:rFonts w:ascii="宋体" w:hAnsi="宋体" w:cs="宋体"/>
          <w:b/>
          <w:color w:val="000000"/>
          <w:sz w:val="24"/>
          <w:szCs w:val="28"/>
          <w:shd w:val="clear" w:color="auto" w:fill="FFFFFF"/>
        </w:rPr>
      </w:pPr>
    </w:p>
    <w:p w:rsidR="00CA7B55" w:rsidRDefault="007E12B9">
      <w:pPr>
        <w:adjustRightInd w:val="0"/>
        <w:snapToGrid w:val="0"/>
        <w:spacing w:line="400" w:lineRule="exact"/>
        <w:ind w:firstLineChars="200" w:firstLine="482"/>
        <w:rPr>
          <w:rFonts w:ascii="宋体" w:hAnsi="宋体" w:cs="宋体"/>
          <w:b/>
          <w:bCs/>
          <w:color w:val="000000"/>
          <w:sz w:val="24"/>
          <w:szCs w:val="28"/>
          <w:shd w:val="clear" w:color="auto" w:fill="FFFFFF"/>
        </w:rPr>
      </w:pPr>
      <w:r>
        <w:rPr>
          <w:rFonts w:ascii="宋体" w:hAnsi="宋体" w:cs="宋体" w:hint="eastAsia"/>
          <w:b/>
          <w:bCs/>
          <w:color w:val="000000"/>
          <w:sz w:val="24"/>
          <w:szCs w:val="28"/>
          <w:shd w:val="clear" w:color="auto" w:fill="FFFFFF"/>
        </w:rPr>
        <w:lastRenderedPageBreak/>
        <w:t>二、交付时间</w:t>
      </w:r>
    </w:p>
    <w:p w:rsidR="00CA7B55" w:rsidRDefault="007E12B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签订合同后至</w:t>
      </w:r>
      <w:r w:rsidRPr="0049169E">
        <w:rPr>
          <w:rFonts w:ascii="宋体" w:hAnsi="宋体" w:cs="宋体" w:hint="eastAsia"/>
          <w:color w:val="FF0000"/>
          <w:sz w:val="24"/>
          <w:szCs w:val="28"/>
          <w:shd w:val="clear" w:color="auto" w:fill="FFFFFF"/>
        </w:rPr>
        <w:t>2018年</w:t>
      </w:r>
      <w:r w:rsidR="0049169E" w:rsidRPr="0049169E">
        <w:rPr>
          <w:rFonts w:ascii="宋体" w:hAnsi="宋体" w:cs="宋体" w:hint="eastAsia"/>
          <w:color w:val="FF0000"/>
          <w:sz w:val="24"/>
          <w:szCs w:val="28"/>
          <w:shd w:val="clear" w:color="auto" w:fill="FFFFFF"/>
        </w:rPr>
        <w:t>11</w:t>
      </w:r>
      <w:r w:rsidRPr="0049169E">
        <w:rPr>
          <w:rFonts w:ascii="宋体" w:hAnsi="宋体" w:cs="宋体" w:hint="eastAsia"/>
          <w:color w:val="FF0000"/>
          <w:sz w:val="24"/>
          <w:szCs w:val="28"/>
          <w:shd w:val="clear" w:color="auto" w:fill="FFFFFF"/>
        </w:rPr>
        <w:t>月</w:t>
      </w:r>
      <w:r w:rsidR="0049169E" w:rsidRPr="0049169E">
        <w:rPr>
          <w:rFonts w:ascii="宋体" w:hAnsi="宋体" w:cs="宋体" w:hint="eastAsia"/>
          <w:color w:val="FF0000"/>
          <w:sz w:val="24"/>
          <w:szCs w:val="28"/>
          <w:shd w:val="clear" w:color="auto" w:fill="FFFFFF"/>
        </w:rPr>
        <w:t>30</w:t>
      </w:r>
      <w:r w:rsidRPr="0049169E">
        <w:rPr>
          <w:rFonts w:ascii="宋体" w:hAnsi="宋体" w:cs="宋体" w:hint="eastAsia"/>
          <w:color w:val="FF0000"/>
          <w:sz w:val="24"/>
          <w:szCs w:val="28"/>
          <w:shd w:val="clear" w:color="auto" w:fill="FFFFFF"/>
        </w:rPr>
        <w:t>日</w:t>
      </w:r>
      <w:proofErr w:type="gramStart"/>
      <w:r w:rsidRPr="0049169E">
        <w:rPr>
          <w:rFonts w:ascii="宋体" w:hAnsi="宋体" w:cs="宋体" w:hint="eastAsia"/>
          <w:color w:val="FF0000"/>
          <w:sz w:val="24"/>
          <w:szCs w:val="28"/>
          <w:shd w:val="clear" w:color="auto" w:fill="FFFFFF"/>
        </w:rPr>
        <w:t>止</w:t>
      </w:r>
      <w:proofErr w:type="gramEnd"/>
      <w:r w:rsidRPr="0049169E">
        <w:rPr>
          <w:rFonts w:ascii="宋体" w:hAnsi="宋体" w:cs="宋体" w:hint="eastAsia"/>
          <w:color w:val="FF0000"/>
          <w:sz w:val="24"/>
          <w:szCs w:val="28"/>
          <w:shd w:val="clear" w:color="auto" w:fill="FFFFFF"/>
        </w:rPr>
        <w:t>中</w:t>
      </w:r>
      <w:r>
        <w:rPr>
          <w:rFonts w:ascii="宋体" w:hAnsi="宋体" w:cs="宋体" w:hint="eastAsia"/>
          <w:color w:val="000000"/>
          <w:sz w:val="24"/>
          <w:szCs w:val="28"/>
          <w:shd w:val="clear" w:color="auto" w:fill="FFFFFF"/>
        </w:rPr>
        <w:t>标人交付货物并调试成功。</w:t>
      </w:r>
    </w:p>
    <w:p w:rsidR="00CA7B55" w:rsidRDefault="007E12B9">
      <w:pPr>
        <w:adjustRightInd w:val="0"/>
        <w:snapToGrid w:val="0"/>
        <w:spacing w:line="400" w:lineRule="exact"/>
        <w:ind w:firstLineChars="200" w:firstLine="482"/>
        <w:rPr>
          <w:rFonts w:ascii="宋体" w:hAnsi="宋体" w:cs="宋体"/>
          <w:b/>
          <w:bCs/>
          <w:color w:val="000000"/>
          <w:sz w:val="24"/>
          <w:szCs w:val="28"/>
          <w:shd w:val="clear" w:color="auto" w:fill="FFFFFF"/>
        </w:rPr>
      </w:pPr>
      <w:r>
        <w:rPr>
          <w:rFonts w:ascii="宋体" w:hAnsi="宋体" w:cs="宋体" w:hint="eastAsia"/>
          <w:b/>
          <w:bCs/>
          <w:color w:val="000000"/>
          <w:sz w:val="24"/>
          <w:szCs w:val="28"/>
          <w:shd w:val="clear" w:color="auto" w:fill="FFFFFF"/>
        </w:rPr>
        <w:t>三、付款方式</w:t>
      </w:r>
    </w:p>
    <w:p w:rsidR="00CA7B55" w:rsidRDefault="007E12B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货到</w:t>
      </w:r>
      <w:r w:rsidR="00751601">
        <w:rPr>
          <w:rFonts w:ascii="宋体" w:hAnsi="宋体" w:cs="宋体" w:hint="eastAsia"/>
          <w:color w:val="000000"/>
          <w:sz w:val="24"/>
          <w:szCs w:val="28"/>
          <w:shd w:val="clear" w:color="auto" w:fill="FFFFFF"/>
        </w:rPr>
        <w:t>安装调试验收</w:t>
      </w:r>
      <w:r>
        <w:rPr>
          <w:rFonts w:ascii="宋体" w:hAnsi="宋体" w:cs="宋体" w:hint="eastAsia"/>
          <w:color w:val="000000"/>
          <w:sz w:val="24"/>
          <w:szCs w:val="28"/>
          <w:shd w:val="clear" w:color="auto" w:fill="FFFFFF"/>
        </w:rPr>
        <w:t>合格后采购人向中标人支付合同总额100%款项。</w:t>
      </w:r>
    </w:p>
    <w:p w:rsidR="00CA7B55" w:rsidRDefault="007E12B9">
      <w:pPr>
        <w:adjustRightInd w:val="0"/>
        <w:snapToGrid w:val="0"/>
        <w:spacing w:line="400" w:lineRule="exact"/>
        <w:ind w:firstLineChars="200" w:firstLine="482"/>
        <w:rPr>
          <w:rFonts w:ascii="宋体" w:hAnsi="宋体" w:cs="宋体"/>
          <w:b/>
          <w:bCs/>
          <w:color w:val="000000"/>
          <w:sz w:val="24"/>
          <w:szCs w:val="28"/>
          <w:shd w:val="clear" w:color="auto" w:fill="FFFFFF"/>
        </w:rPr>
      </w:pPr>
      <w:r>
        <w:rPr>
          <w:rFonts w:ascii="宋体" w:hAnsi="宋体" w:cs="宋体" w:hint="eastAsia"/>
          <w:b/>
          <w:bCs/>
          <w:color w:val="000000"/>
          <w:sz w:val="24"/>
          <w:szCs w:val="28"/>
          <w:shd w:val="clear" w:color="auto" w:fill="FFFFFF"/>
        </w:rPr>
        <w:t>四、违约责任</w:t>
      </w:r>
    </w:p>
    <w:p w:rsidR="00CA7B55" w:rsidRDefault="007E12B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如货物质量与式样与招标人要求不同，中标人必须更改或更换同类产品，否则招标人有权终止合同，并扣除合同履约保证金作为违约金。</w:t>
      </w:r>
    </w:p>
    <w:p w:rsidR="00CA7B55" w:rsidRDefault="007E12B9">
      <w:pPr>
        <w:widowControl/>
        <w:adjustRightInd w:val="0"/>
        <w:snapToGrid w:val="0"/>
        <w:spacing w:line="400" w:lineRule="exact"/>
        <w:ind w:firstLineChars="200" w:firstLine="482"/>
        <w:jc w:val="lef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五、投标费用</w:t>
      </w:r>
    </w:p>
    <w:p w:rsidR="00CA7B55" w:rsidRDefault="007E12B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1、投标人自行承担投标发生的所有费用。</w:t>
      </w:r>
    </w:p>
    <w:p w:rsidR="00CA7B55" w:rsidRDefault="007E12B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2、招标人不收取任何费用。</w:t>
      </w:r>
    </w:p>
    <w:p w:rsidR="00CA7B55" w:rsidRDefault="007E12B9">
      <w:pPr>
        <w:widowControl/>
        <w:adjustRightInd w:val="0"/>
        <w:snapToGrid w:val="0"/>
        <w:spacing w:line="400" w:lineRule="exact"/>
        <w:ind w:firstLineChars="200" w:firstLine="482"/>
        <w:jc w:val="lef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六、投标保证金</w:t>
      </w:r>
    </w:p>
    <w:p w:rsidR="00CA7B55" w:rsidRDefault="007E12B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1、该项目投标保证金为1000元。在投标时以现金形式提交保证金，用信封单独密封，保证金交至安徽职业技术学院行政楼1127室国资办。并在信封表面注明投标单位，联系人和联系方式。</w:t>
      </w:r>
    </w:p>
    <w:p w:rsidR="00CA7B55" w:rsidRDefault="007E12B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2、未提交保证金的，视为放弃本次投标资格。</w:t>
      </w:r>
    </w:p>
    <w:p w:rsidR="00CA7B55" w:rsidRDefault="007E12B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3、缴纳保证金的投标人无故未参加投标的，招标人有权收取其保证金的10%作为违约金。</w:t>
      </w:r>
    </w:p>
    <w:p w:rsidR="00CA7B55" w:rsidRDefault="007E12B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4、未中标的投标人保证金在开标结束后现场原额退还；中标人保证金在合同签订后转为合同履约保证金，项目验收合格交付后原额退还，合同另有规定的除外。</w:t>
      </w:r>
    </w:p>
    <w:p w:rsidR="00CA7B55" w:rsidRDefault="007E12B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5、中标人无正当理由拒绝签订合同的，招标人有权取消其中标资格，并有权扣除其投标保证金作为违约金。</w:t>
      </w:r>
    </w:p>
    <w:p w:rsidR="00CA7B55" w:rsidRDefault="007E12B9">
      <w:pPr>
        <w:widowControl/>
        <w:adjustRightInd w:val="0"/>
        <w:snapToGrid w:val="0"/>
        <w:spacing w:line="400" w:lineRule="exact"/>
        <w:ind w:firstLineChars="200" w:firstLine="482"/>
        <w:jc w:val="lef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七、投标文件编制</w:t>
      </w:r>
    </w:p>
    <w:p w:rsidR="00CA7B55" w:rsidRDefault="007E12B9">
      <w:pPr>
        <w:pStyle w:val="a3"/>
        <w:adjustRightInd w:val="0"/>
        <w:snapToGrid w:val="0"/>
        <w:spacing w:line="400" w:lineRule="exact"/>
        <w:ind w:firstLineChars="200" w:firstLine="482"/>
        <w:rPr>
          <w:rFonts w:hAnsi="宋体"/>
          <w:b/>
          <w:color w:val="000000"/>
          <w:sz w:val="24"/>
          <w:szCs w:val="24"/>
        </w:rPr>
      </w:pPr>
      <w:r>
        <w:rPr>
          <w:rFonts w:hAnsi="宋体" w:hint="eastAsia"/>
          <w:b/>
          <w:color w:val="000000"/>
          <w:sz w:val="24"/>
          <w:szCs w:val="24"/>
        </w:rPr>
        <w:t>（一）投标文件的签署及内容确认规定</w:t>
      </w:r>
    </w:p>
    <w:p w:rsidR="00CA7B55" w:rsidRDefault="007E12B9">
      <w:pPr>
        <w:pStyle w:val="a3"/>
        <w:adjustRightInd w:val="0"/>
        <w:snapToGrid w:val="0"/>
        <w:spacing w:line="400" w:lineRule="exact"/>
        <w:ind w:firstLineChars="200" w:firstLine="480"/>
        <w:rPr>
          <w:rFonts w:hAnsi="宋体"/>
          <w:sz w:val="24"/>
          <w:szCs w:val="24"/>
        </w:rPr>
      </w:pPr>
      <w:r>
        <w:rPr>
          <w:rFonts w:hAnsi="宋体" w:hint="eastAsia"/>
          <w:sz w:val="24"/>
          <w:szCs w:val="24"/>
        </w:rPr>
        <w:t>1</w:t>
      </w:r>
      <w:r>
        <w:rPr>
          <w:rFonts w:hAnsi="宋体" w:hint="eastAsia"/>
          <w:sz w:val="24"/>
          <w:szCs w:val="24"/>
        </w:rPr>
        <w:t>、投标文件分为正本一份，副本一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CA7B55" w:rsidRDefault="007E12B9">
      <w:pPr>
        <w:pStyle w:val="a3"/>
        <w:adjustRightInd w:val="0"/>
        <w:snapToGrid w:val="0"/>
        <w:spacing w:line="400" w:lineRule="exact"/>
        <w:ind w:firstLineChars="200" w:firstLine="480"/>
        <w:rPr>
          <w:rFonts w:hAnsi="宋体"/>
          <w:sz w:val="24"/>
          <w:szCs w:val="24"/>
        </w:rPr>
      </w:pPr>
      <w:r>
        <w:rPr>
          <w:rFonts w:hAnsi="宋体" w:hint="eastAsia"/>
          <w:sz w:val="24"/>
          <w:szCs w:val="24"/>
        </w:rPr>
        <w:t>2</w:t>
      </w:r>
      <w:r>
        <w:rPr>
          <w:rFonts w:hAnsi="宋体" w:hint="eastAsia"/>
          <w:sz w:val="24"/>
          <w:szCs w:val="24"/>
        </w:rPr>
        <w:t>、正本与副本如有差异，以正本为准。</w:t>
      </w:r>
    </w:p>
    <w:p w:rsidR="00CA7B55" w:rsidRDefault="007E12B9">
      <w:pPr>
        <w:pStyle w:val="a3"/>
        <w:adjustRightInd w:val="0"/>
        <w:snapToGrid w:val="0"/>
        <w:spacing w:line="400" w:lineRule="exact"/>
        <w:ind w:firstLineChars="200" w:firstLine="480"/>
        <w:rPr>
          <w:rFonts w:hAnsi="宋体"/>
          <w:sz w:val="24"/>
          <w:szCs w:val="24"/>
        </w:rPr>
      </w:pPr>
      <w:r>
        <w:rPr>
          <w:rFonts w:hAnsi="宋体" w:hint="eastAsia"/>
          <w:sz w:val="24"/>
          <w:szCs w:val="24"/>
        </w:rPr>
        <w:t>3</w:t>
      </w:r>
      <w:r>
        <w:rPr>
          <w:rFonts w:hAnsi="宋体" w:hint="eastAsia"/>
          <w:sz w:val="24"/>
          <w:szCs w:val="24"/>
        </w:rPr>
        <w:t>、投标文件原则上不允许有加行、涂改，允许个别补充、修改，但补充、修改处必须由投标人代表签字盖章确认。</w:t>
      </w:r>
    </w:p>
    <w:p w:rsidR="00CA7B55" w:rsidRDefault="007E12B9">
      <w:pPr>
        <w:pStyle w:val="a3"/>
        <w:adjustRightInd w:val="0"/>
        <w:snapToGrid w:val="0"/>
        <w:spacing w:line="400" w:lineRule="exact"/>
        <w:ind w:firstLineChars="200" w:firstLine="480"/>
        <w:rPr>
          <w:rFonts w:hAnsi="宋体"/>
          <w:sz w:val="24"/>
          <w:szCs w:val="24"/>
        </w:rPr>
      </w:pPr>
      <w:r>
        <w:rPr>
          <w:rFonts w:hAnsi="宋体" w:hint="eastAsia"/>
          <w:sz w:val="24"/>
          <w:szCs w:val="24"/>
        </w:rPr>
        <w:t>4</w:t>
      </w:r>
      <w:r>
        <w:rPr>
          <w:rFonts w:hAnsi="宋体" w:hint="eastAsia"/>
          <w:sz w:val="24"/>
          <w:szCs w:val="24"/>
        </w:rPr>
        <w:t>、投标</w:t>
      </w:r>
      <w:r>
        <w:rPr>
          <w:rFonts w:hAnsi="宋体"/>
          <w:sz w:val="24"/>
          <w:szCs w:val="24"/>
        </w:rPr>
        <w:t>文件的正本和副本，应包括有</w:t>
      </w:r>
      <w:r>
        <w:rPr>
          <w:rFonts w:hAnsi="宋体" w:hint="eastAsia"/>
          <w:sz w:val="24"/>
          <w:szCs w:val="24"/>
        </w:rPr>
        <w:t>招标</w:t>
      </w:r>
      <w:r>
        <w:rPr>
          <w:rFonts w:hAnsi="宋体"/>
          <w:sz w:val="24"/>
          <w:szCs w:val="24"/>
        </w:rPr>
        <w:t>文件规定的全部文件以及投标人认为必要的文件。</w:t>
      </w:r>
    </w:p>
    <w:p w:rsidR="00CA7B55" w:rsidRDefault="007E12B9">
      <w:pPr>
        <w:adjustRightInd w:val="0"/>
        <w:snapToGrid w:val="0"/>
        <w:spacing w:line="400" w:lineRule="exact"/>
        <w:ind w:firstLineChars="200" w:firstLine="482"/>
        <w:outlineLvl w:val="1"/>
        <w:rPr>
          <w:rFonts w:hAnsi="宋体"/>
          <w:b/>
          <w:sz w:val="24"/>
        </w:rPr>
      </w:pPr>
      <w:bookmarkStart w:id="1" w:name="_Toc517076101"/>
      <w:bookmarkStart w:id="2" w:name="_Toc215567882"/>
      <w:r>
        <w:rPr>
          <w:rFonts w:hAnsi="宋体" w:hint="eastAsia"/>
          <w:b/>
          <w:sz w:val="24"/>
        </w:rPr>
        <w:t>（二）投标文件开封</w:t>
      </w:r>
      <w:bookmarkEnd w:id="1"/>
      <w:bookmarkEnd w:id="2"/>
    </w:p>
    <w:p w:rsidR="00CA7B55" w:rsidRDefault="007E12B9">
      <w:pPr>
        <w:adjustRightInd w:val="0"/>
        <w:snapToGrid w:val="0"/>
        <w:spacing w:line="400" w:lineRule="exact"/>
        <w:ind w:firstLineChars="200" w:firstLine="480"/>
        <w:rPr>
          <w:rFonts w:hAnsi="宋体"/>
          <w:sz w:val="24"/>
        </w:rPr>
      </w:pPr>
      <w:r>
        <w:rPr>
          <w:rFonts w:hAnsi="宋体" w:hint="eastAsia"/>
          <w:sz w:val="24"/>
        </w:rPr>
        <w:t>1</w:t>
      </w:r>
      <w:r>
        <w:rPr>
          <w:rFonts w:hAnsi="宋体" w:hint="eastAsia"/>
          <w:sz w:val="24"/>
        </w:rPr>
        <w:t>、收到可“撤回”通知的投标文件将不予开封。</w:t>
      </w:r>
    </w:p>
    <w:p w:rsidR="00CA7B55" w:rsidRDefault="007E12B9">
      <w:pPr>
        <w:adjustRightInd w:val="0"/>
        <w:snapToGrid w:val="0"/>
        <w:spacing w:line="400" w:lineRule="exact"/>
        <w:ind w:firstLineChars="200" w:firstLine="480"/>
        <w:rPr>
          <w:rFonts w:hAnsi="宋体"/>
          <w:sz w:val="24"/>
        </w:rPr>
      </w:pPr>
      <w:r>
        <w:rPr>
          <w:rFonts w:hAnsi="宋体"/>
          <w:sz w:val="24"/>
        </w:rPr>
        <w:t>2</w:t>
      </w:r>
      <w:r>
        <w:rPr>
          <w:rFonts w:hAnsi="宋体" w:hint="eastAsia"/>
          <w:sz w:val="24"/>
        </w:rPr>
        <w:t>、迟到的投标文件将被拒绝。</w:t>
      </w:r>
    </w:p>
    <w:p w:rsidR="00CA7B55" w:rsidRDefault="007E12B9">
      <w:pPr>
        <w:adjustRightInd w:val="0"/>
        <w:snapToGrid w:val="0"/>
        <w:spacing w:line="400" w:lineRule="exact"/>
        <w:ind w:firstLineChars="200" w:firstLine="482"/>
        <w:outlineLvl w:val="1"/>
        <w:rPr>
          <w:rFonts w:hAnsi="宋体"/>
          <w:b/>
          <w:sz w:val="24"/>
        </w:rPr>
      </w:pPr>
      <w:bookmarkStart w:id="3" w:name="_Toc517076103"/>
      <w:r>
        <w:rPr>
          <w:rFonts w:hAnsi="宋体" w:hint="eastAsia"/>
          <w:b/>
          <w:sz w:val="24"/>
        </w:rPr>
        <w:t>（三）投标文件的澄清</w:t>
      </w:r>
      <w:bookmarkEnd w:id="3"/>
    </w:p>
    <w:p w:rsidR="00CA7B55" w:rsidRDefault="007E12B9">
      <w:pPr>
        <w:pStyle w:val="1111"/>
        <w:snapToGrid w:val="0"/>
        <w:spacing w:before="0" w:after="0" w:line="400" w:lineRule="exact"/>
        <w:ind w:left="0" w:firstLineChars="200" w:firstLine="480"/>
        <w:rPr>
          <w:rFonts w:hAnsi="宋体"/>
          <w:b w:val="0"/>
          <w:bCs/>
          <w:szCs w:val="24"/>
        </w:rPr>
      </w:pPr>
      <w:r>
        <w:rPr>
          <w:rFonts w:hAnsi="宋体" w:hint="eastAsia"/>
          <w:b w:val="0"/>
          <w:bCs/>
          <w:szCs w:val="24"/>
        </w:rPr>
        <w:lastRenderedPageBreak/>
        <w:t>为有助于对投标书的审查、评价和比较，评标期间可分别要求投标人对其投标文件进行澄清或答疑，有关澄清或答疑要求的答复应以书面形式提交，但不得对投标报价或实质性内容做任何修改。</w:t>
      </w:r>
    </w:p>
    <w:p w:rsidR="00CA7B55" w:rsidRDefault="007E12B9">
      <w:pPr>
        <w:adjustRightInd w:val="0"/>
        <w:snapToGrid w:val="0"/>
        <w:spacing w:line="400" w:lineRule="exact"/>
        <w:ind w:firstLineChars="200" w:firstLine="482"/>
        <w:outlineLvl w:val="1"/>
        <w:rPr>
          <w:rFonts w:hAnsi="宋体"/>
          <w:b/>
          <w:sz w:val="24"/>
        </w:rPr>
      </w:pPr>
      <w:bookmarkStart w:id="4" w:name="_Toc211192934"/>
      <w:bookmarkStart w:id="5" w:name="_Toc215567881"/>
      <w:bookmarkStart w:id="6" w:name="_Toc517076100"/>
      <w:r>
        <w:rPr>
          <w:rFonts w:ascii="宋体" w:hAnsi="宋体" w:cs="宋体" w:hint="eastAsia"/>
          <w:b/>
          <w:color w:val="000000"/>
          <w:sz w:val="24"/>
          <w:szCs w:val="28"/>
        </w:rPr>
        <w:t>八、</w:t>
      </w:r>
      <w:r>
        <w:rPr>
          <w:rFonts w:hAnsi="宋体"/>
          <w:b/>
          <w:sz w:val="24"/>
        </w:rPr>
        <w:t>投标纪律</w:t>
      </w:r>
      <w:bookmarkEnd w:id="4"/>
      <w:bookmarkEnd w:id="5"/>
      <w:bookmarkEnd w:id="6"/>
      <w:r>
        <w:rPr>
          <w:rFonts w:hAnsi="宋体" w:hint="eastAsia"/>
          <w:b/>
          <w:sz w:val="24"/>
        </w:rPr>
        <w:t xml:space="preserve"> </w:t>
      </w:r>
    </w:p>
    <w:p w:rsidR="00CA7B55" w:rsidRDefault="007E12B9">
      <w:pPr>
        <w:adjustRightInd w:val="0"/>
        <w:snapToGrid w:val="0"/>
        <w:spacing w:line="400" w:lineRule="exact"/>
        <w:ind w:firstLineChars="200" w:firstLine="480"/>
        <w:rPr>
          <w:rFonts w:hAnsi="宋体"/>
          <w:sz w:val="24"/>
        </w:rPr>
      </w:pPr>
      <w:r>
        <w:rPr>
          <w:rFonts w:hAnsi="宋体" w:hint="eastAsia"/>
          <w:sz w:val="24"/>
        </w:rPr>
        <w:t>1</w:t>
      </w:r>
      <w:r>
        <w:rPr>
          <w:rFonts w:hAnsi="宋体" w:hint="eastAsia"/>
          <w:sz w:val="24"/>
        </w:rPr>
        <w:t>、</w:t>
      </w:r>
      <w:r>
        <w:rPr>
          <w:rFonts w:hAnsi="宋体"/>
          <w:sz w:val="24"/>
        </w:rPr>
        <w:t>投标人申报的关于资质、业绩等的文件和材料必须真实准确，不得弄虚作假。</w:t>
      </w:r>
    </w:p>
    <w:p w:rsidR="00CA7B55" w:rsidRDefault="007E12B9">
      <w:pPr>
        <w:adjustRightInd w:val="0"/>
        <w:snapToGrid w:val="0"/>
        <w:spacing w:line="400" w:lineRule="exact"/>
        <w:ind w:firstLineChars="200" w:firstLine="480"/>
        <w:rPr>
          <w:rFonts w:hAnsi="宋体"/>
          <w:sz w:val="24"/>
        </w:rPr>
      </w:pPr>
      <w:r>
        <w:rPr>
          <w:rFonts w:hAnsi="宋体" w:hint="eastAsia"/>
          <w:sz w:val="24"/>
        </w:rPr>
        <w:t>2</w:t>
      </w:r>
      <w:r>
        <w:rPr>
          <w:rFonts w:hAnsi="宋体" w:hint="eastAsia"/>
          <w:sz w:val="24"/>
        </w:rPr>
        <w:t>、</w:t>
      </w:r>
      <w:r>
        <w:rPr>
          <w:rFonts w:hAnsi="宋体"/>
          <w:sz w:val="24"/>
        </w:rPr>
        <w:t>投标人不得串通作弊，哄抬标价，致使定标困难或无法定标。</w:t>
      </w:r>
    </w:p>
    <w:p w:rsidR="00CA7B55" w:rsidRDefault="007E12B9">
      <w:pPr>
        <w:adjustRightInd w:val="0"/>
        <w:snapToGrid w:val="0"/>
        <w:spacing w:line="400" w:lineRule="exact"/>
        <w:ind w:firstLineChars="200" w:firstLine="480"/>
        <w:rPr>
          <w:rFonts w:hAnsi="宋体"/>
          <w:sz w:val="24"/>
        </w:rPr>
      </w:pPr>
      <w:r>
        <w:rPr>
          <w:rFonts w:hAnsi="宋体" w:hint="eastAsia"/>
          <w:sz w:val="24"/>
        </w:rPr>
        <w:t>3</w:t>
      </w:r>
      <w:r>
        <w:rPr>
          <w:rFonts w:hAnsi="宋体" w:hint="eastAsia"/>
          <w:sz w:val="24"/>
        </w:rPr>
        <w:t>、</w:t>
      </w:r>
      <w:r>
        <w:rPr>
          <w:rFonts w:hAnsi="宋体"/>
          <w:sz w:val="24"/>
        </w:rPr>
        <w:t>投标人不得采用不正当手段妨碍、排挤其它投标人，破坏公平竞争。</w:t>
      </w:r>
    </w:p>
    <w:p w:rsidR="00CA7B55" w:rsidRDefault="007E12B9">
      <w:pPr>
        <w:adjustRightInd w:val="0"/>
        <w:snapToGrid w:val="0"/>
        <w:spacing w:line="400" w:lineRule="exact"/>
        <w:ind w:firstLineChars="200" w:firstLine="480"/>
        <w:rPr>
          <w:rFonts w:hAnsi="宋体"/>
          <w:sz w:val="24"/>
        </w:rPr>
      </w:pPr>
      <w:r>
        <w:rPr>
          <w:rFonts w:hAnsi="宋体" w:hint="eastAsia"/>
          <w:sz w:val="24"/>
        </w:rPr>
        <w:t>4</w:t>
      </w:r>
      <w:r>
        <w:rPr>
          <w:rFonts w:hAnsi="宋体" w:hint="eastAsia"/>
          <w:sz w:val="24"/>
        </w:rPr>
        <w:t>、</w:t>
      </w:r>
      <w:r>
        <w:rPr>
          <w:rFonts w:hAnsi="宋体"/>
          <w:sz w:val="24"/>
        </w:rPr>
        <w:t>投标人不得打听和搜集评标机密，不得以任何形式干扰评标或授标工作。</w:t>
      </w:r>
    </w:p>
    <w:p w:rsidR="00CA7B55" w:rsidRDefault="007E12B9">
      <w:pPr>
        <w:adjustRightInd w:val="0"/>
        <w:snapToGrid w:val="0"/>
        <w:spacing w:line="400" w:lineRule="exact"/>
        <w:ind w:firstLineChars="200" w:firstLine="480"/>
        <w:rPr>
          <w:rFonts w:hAnsi="宋体"/>
          <w:sz w:val="24"/>
        </w:rPr>
      </w:pPr>
      <w:r>
        <w:rPr>
          <w:rFonts w:hAnsi="宋体" w:hint="eastAsia"/>
          <w:sz w:val="24"/>
        </w:rPr>
        <w:t>5</w:t>
      </w:r>
      <w:r>
        <w:rPr>
          <w:rFonts w:hAnsi="宋体" w:hint="eastAsia"/>
          <w:sz w:val="24"/>
        </w:rPr>
        <w:t>、</w:t>
      </w:r>
      <w:r>
        <w:rPr>
          <w:rFonts w:hAnsi="宋体"/>
          <w:sz w:val="24"/>
        </w:rPr>
        <w:t>投标人若违反上述要求，其投标将被废除。</w:t>
      </w:r>
    </w:p>
    <w:p w:rsidR="00CA7B55" w:rsidRDefault="007E12B9">
      <w:pPr>
        <w:adjustRightInd w:val="0"/>
        <w:snapToGrid w:val="0"/>
        <w:spacing w:line="400" w:lineRule="exact"/>
        <w:ind w:firstLineChars="200" w:firstLine="480"/>
        <w:rPr>
          <w:rFonts w:hAnsi="宋体"/>
          <w:sz w:val="24"/>
        </w:rPr>
      </w:pPr>
      <w:r>
        <w:rPr>
          <w:rFonts w:hAnsi="宋体" w:hint="eastAsia"/>
          <w:sz w:val="24"/>
        </w:rPr>
        <w:t>6</w:t>
      </w:r>
      <w:r>
        <w:rPr>
          <w:rFonts w:hAnsi="宋体" w:hint="eastAsia"/>
          <w:sz w:val="24"/>
        </w:rPr>
        <w:t>、</w:t>
      </w:r>
      <w:r>
        <w:rPr>
          <w:rFonts w:hAnsi="宋体"/>
          <w:sz w:val="24"/>
        </w:rPr>
        <w:t>投标人应仔细阅读本</w:t>
      </w:r>
      <w:r>
        <w:rPr>
          <w:rFonts w:hAnsi="宋体" w:hint="eastAsia"/>
          <w:sz w:val="24"/>
        </w:rPr>
        <w:t>招标</w:t>
      </w:r>
      <w:r>
        <w:rPr>
          <w:rFonts w:hAnsi="宋体"/>
          <w:sz w:val="24"/>
        </w:rPr>
        <w:t>文件，严格按照本</w:t>
      </w:r>
      <w:r>
        <w:rPr>
          <w:rFonts w:hAnsi="宋体" w:hint="eastAsia"/>
          <w:sz w:val="24"/>
        </w:rPr>
        <w:t>招标</w:t>
      </w:r>
      <w:r>
        <w:rPr>
          <w:rFonts w:hAnsi="宋体"/>
          <w:sz w:val="24"/>
        </w:rPr>
        <w:t>文件的内容和要求编制应答文件</w:t>
      </w:r>
      <w:r>
        <w:rPr>
          <w:rFonts w:hAnsi="宋体" w:hint="eastAsia"/>
          <w:sz w:val="24"/>
        </w:rPr>
        <w:t>，</w:t>
      </w:r>
      <w:r>
        <w:rPr>
          <w:rFonts w:hAnsi="宋体"/>
          <w:sz w:val="24"/>
        </w:rPr>
        <w:t>并承担应答文件编制和递交过程中的一切费用和风险。</w:t>
      </w:r>
    </w:p>
    <w:p w:rsidR="00CA7B55" w:rsidRDefault="007E12B9">
      <w:pPr>
        <w:widowControl/>
        <w:adjustRightInd w:val="0"/>
        <w:snapToGrid w:val="0"/>
        <w:spacing w:line="400" w:lineRule="exact"/>
        <w:ind w:firstLineChars="200" w:firstLine="482"/>
        <w:jc w:val="left"/>
        <w:outlineLvl w:val="0"/>
        <w:rPr>
          <w:rFonts w:ascii="宋体" w:hAnsi="宋体" w:cs="宋体"/>
          <w:b/>
          <w:color w:val="000000"/>
          <w:sz w:val="24"/>
          <w:szCs w:val="28"/>
        </w:rPr>
      </w:pPr>
      <w:r>
        <w:rPr>
          <w:rFonts w:ascii="宋体" w:hAnsi="宋体" w:cs="宋体" w:hint="eastAsia"/>
          <w:b/>
          <w:color w:val="000000"/>
          <w:sz w:val="24"/>
          <w:szCs w:val="28"/>
        </w:rPr>
        <w:t>九、投标文件递交和开标</w:t>
      </w:r>
    </w:p>
    <w:p w:rsidR="00CA7B55" w:rsidRPr="0049169E" w:rsidRDefault="007E12B9">
      <w:pPr>
        <w:adjustRightInd w:val="0"/>
        <w:snapToGrid w:val="0"/>
        <w:spacing w:line="400" w:lineRule="exact"/>
        <w:ind w:firstLineChars="200" w:firstLine="480"/>
        <w:rPr>
          <w:rFonts w:ascii="宋体" w:hAnsi="宋体" w:cs="宋体"/>
          <w:color w:val="FF0000"/>
          <w:sz w:val="24"/>
          <w:szCs w:val="28"/>
          <w:shd w:val="clear" w:color="auto" w:fill="FFFFFF"/>
        </w:rPr>
      </w:pPr>
      <w:r>
        <w:rPr>
          <w:rFonts w:ascii="宋体" w:hAnsi="宋体" w:cs="宋体" w:hint="eastAsia"/>
          <w:color w:val="000000"/>
          <w:sz w:val="24"/>
          <w:szCs w:val="28"/>
          <w:shd w:val="clear" w:color="auto" w:fill="FFFFFF"/>
        </w:rPr>
        <w:t>1、投标截止时间：</w:t>
      </w:r>
      <w:r w:rsidRPr="0049169E">
        <w:rPr>
          <w:rFonts w:ascii="宋体" w:hAnsi="宋体" w:cs="宋体" w:hint="eastAsia"/>
          <w:color w:val="FF0000"/>
          <w:sz w:val="24"/>
          <w:szCs w:val="28"/>
          <w:shd w:val="clear" w:color="auto" w:fill="FFFFFF"/>
        </w:rPr>
        <w:t>2018年</w:t>
      </w:r>
      <w:r w:rsidR="0049169E" w:rsidRPr="0049169E">
        <w:rPr>
          <w:rFonts w:ascii="宋体" w:hAnsi="宋体" w:cs="宋体" w:hint="eastAsia"/>
          <w:color w:val="FF0000"/>
          <w:sz w:val="24"/>
          <w:szCs w:val="28"/>
          <w:shd w:val="clear" w:color="auto" w:fill="FFFFFF"/>
        </w:rPr>
        <w:t>1</w:t>
      </w:r>
      <w:r w:rsidR="00EE032F">
        <w:rPr>
          <w:rFonts w:ascii="宋体" w:hAnsi="宋体" w:cs="宋体" w:hint="eastAsia"/>
          <w:color w:val="FF0000"/>
          <w:sz w:val="24"/>
          <w:szCs w:val="28"/>
          <w:shd w:val="clear" w:color="auto" w:fill="FFFFFF"/>
        </w:rPr>
        <w:t>1</w:t>
      </w:r>
      <w:r w:rsidRPr="0049169E">
        <w:rPr>
          <w:rFonts w:ascii="宋体" w:hAnsi="宋体" w:cs="宋体" w:hint="eastAsia"/>
          <w:color w:val="FF0000"/>
          <w:sz w:val="24"/>
          <w:szCs w:val="28"/>
          <w:shd w:val="clear" w:color="auto" w:fill="FFFFFF"/>
        </w:rPr>
        <w:t xml:space="preserve"> 月</w:t>
      </w:r>
      <w:r w:rsidR="00C029B1">
        <w:rPr>
          <w:rFonts w:ascii="宋体" w:hAnsi="宋体" w:cs="宋体" w:hint="eastAsia"/>
          <w:color w:val="FF0000"/>
          <w:sz w:val="24"/>
          <w:szCs w:val="28"/>
          <w:shd w:val="clear" w:color="auto" w:fill="FFFFFF"/>
        </w:rPr>
        <w:t>12</w:t>
      </w:r>
      <w:r w:rsidRPr="0049169E">
        <w:rPr>
          <w:rFonts w:ascii="宋体" w:hAnsi="宋体" w:cs="宋体" w:hint="eastAsia"/>
          <w:color w:val="FF0000"/>
          <w:sz w:val="24"/>
          <w:szCs w:val="28"/>
          <w:shd w:val="clear" w:color="auto" w:fill="FFFFFF"/>
        </w:rPr>
        <w:t>日下午3：00</w:t>
      </w:r>
    </w:p>
    <w:p w:rsidR="00CA7B55" w:rsidRDefault="007E12B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2、递交投标文件地点：新校区行政楼1127室</w:t>
      </w:r>
    </w:p>
    <w:p w:rsidR="00CA7B55" w:rsidRPr="0049169E" w:rsidRDefault="007E12B9">
      <w:pPr>
        <w:adjustRightInd w:val="0"/>
        <w:snapToGrid w:val="0"/>
        <w:spacing w:line="400" w:lineRule="exact"/>
        <w:ind w:firstLineChars="200" w:firstLine="480"/>
        <w:rPr>
          <w:rFonts w:ascii="宋体" w:hAnsi="宋体" w:cs="宋体"/>
          <w:color w:val="FF0000"/>
          <w:sz w:val="24"/>
          <w:szCs w:val="28"/>
          <w:shd w:val="clear" w:color="auto" w:fill="FFFFFF"/>
        </w:rPr>
      </w:pPr>
      <w:r>
        <w:rPr>
          <w:rFonts w:ascii="宋体" w:hAnsi="宋体" w:cs="宋体" w:hint="eastAsia"/>
          <w:color w:val="000000"/>
          <w:sz w:val="24"/>
          <w:szCs w:val="28"/>
          <w:shd w:val="clear" w:color="auto" w:fill="FFFFFF"/>
        </w:rPr>
        <w:t>3、开标时间：</w:t>
      </w:r>
      <w:r w:rsidRPr="0049169E">
        <w:rPr>
          <w:rFonts w:ascii="宋体" w:hAnsi="宋体" w:cs="宋体" w:hint="eastAsia"/>
          <w:color w:val="FF0000"/>
          <w:sz w:val="24"/>
          <w:szCs w:val="28"/>
          <w:shd w:val="clear" w:color="auto" w:fill="FFFFFF"/>
        </w:rPr>
        <w:t>2018年</w:t>
      </w:r>
      <w:r w:rsidR="0049169E" w:rsidRPr="0049169E">
        <w:rPr>
          <w:rFonts w:ascii="宋体" w:hAnsi="宋体" w:cs="宋体" w:hint="eastAsia"/>
          <w:color w:val="FF0000"/>
          <w:sz w:val="24"/>
          <w:szCs w:val="28"/>
          <w:shd w:val="clear" w:color="auto" w:fill="FFFFFF"/>
        </w:rPr>
        <w:t>1</w:t>
      </w:r>
      <w:r w:rsidR="00EE032F">
        <w:rPr>
          <w:rFonts w:ascii="宋体" w:hAnsi="宋体" w:cs="宋体" w:hint="eastAsia"/>
          <w:color w:val="FF0000"/>
          <w:sz w:val="24"/>
          <w:szCs w:val="28"/>
          <w:shd w:val="clear" w:color="auto" w:fill="FFFFFF"/>
        </w:rPr>
        <w:t>1</w:t>
      </w:r>
      <w:r w:rsidRPr="0049169E">
        <w:rPr>
          <w:rFonts w:ascii="宋体" w:hAnsi="宋体" w:cs="宋体" w:hint="eastAsia"/>
          <w:color w:val="FF0000"/>
          <w:sz w:val="24"/>
          <w:szCs w:val="28"/>
          <w:shd w:val="clear" w:color="auto" w:fill="FFFFFF"/>
        </w:rPr>
        <w:t>月</w:t>
      </w:r>
      <w:r w:rsidR="00C029B1">
        <w:rPr>
          <w:rFonts w:ascii="宋体" w:hAnsi="宋体" w:cs="宋体" w:hint="eastAsia"/>
          <w:color w:val="FF0000"/>
          <w:sz w:val="24"/>
          <w:szCs w:val="28"/>
          <w:shd w:val="clear" w:color="auto" w:fill="FFFFFF"/>
        </w:rPr>
        <w:t>12</w:t>
      </w:r>
      <w:r w:rsidRPr="0049169E">
        <w:rPr>
          <w:rFonts w:ascii="宋体" w:hAnsi="宋体" w:cs="宋体" w:hint="eastAsia"/>
          <w:color w:val="FF0000"/>
          <w:sz w:val="24"/>
          <w:szCs w:val="28"/>
          <w:shd w:val="clear" w:color="auto" w:fill="FFFFFF"/>
        </w:rPr>
        <w:t>日下午3：00</w:t>
      </w:r>
    </w:p>
    <w:p w:rsidR="00CA7B55" w:rsidRDefault="007E12B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4、开标地点：行政楼1127室。</w:t>
      </w:r>
    </w:p>
    <w:p w:rsidR="00CA7B55" w:rsidRDefault="007E12B9">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5、联系人及电话：</w:t>
      </w:r>
    </w:p>
    <w:p w:rsidR="00CA7B55" w:rsidRDefault="007E12B9">
      <w:pPr>
        <w:adjustRightInd w:val="0"/>
        <w:snapToGrid w:val="0"/>
        <w:spacing w:line="400" w:lineRule="exact"/>
        <w:ind w:firstLineChars="400" w:firstLine="96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 xml:space="preserve">张老师     电话：0551-64680165 </w:t>
      </w:r>
      <w:r>
        <w:rPr>
          <w:rFonts w:ascii="宋体" w:hAnsi="宋体" w:cs="宋体"/>
          <w:color w:val="000000"/>
          <w:sz w:val="24"/>
          <w:szCs w:val="28"/>
          <w:shd w:val="clear" w:color="auto" w:fill="FFFFFF"/>
        </w:rPr>
        <w:t xml:space="preserve">                    </w:t>
      </w:r>
    </w:p>
    <w:p w:rsidR="00CA7B55" w:rsidRDefault="007E12B9">
      <w:pPr>
        <w:adjustRightInd w:val="0"/>
        <w:snapToGrid w:val="0"/>
        <w:spacing w:line="400" w:lineRule="exact"/>
        <w:ind w:firstLineChars="200" w:firstLine="482"/>
        <w:rPr>
          <w:rFonts w:ascii="宋体" w:hAnsi="宋体" w:cs="宋体"/>
          <w:b/>
          <w:color w:val="000000"/>
          <w:sz w:val="24"/>
          <w:szCs w:val="28"/>
        </w:rPr>
      </w:pPr>
      <w:r>
        <w:rPr>
          <w:rFonts w:ascii="宋体" w:hAnsi="宋体" w:cs="宋体" w:hint="eastAsia"/>
          <w:b/>
          <w:color w:val="000000"/>
          <w:sz w:val="24"/>
          <w:szCs w:val="28"/>
        </w:rPr>
        <w:t>十、评标办法</w:t>
      </w:r>
    </w:p>
    <w:p w:rsidR="00551956" w:rsidRPr="003D5318" w:rsidRDefault="007E12B9" w:rsidP="00551956">
      <w:pPr>
        <w:adjustRightInd w:val="0"/>
        <w:snapToGrid w:val="0"/>
        <w:ind w:firstLineChars="200" w:firstLine="480"/>
        <w:rPr>
          <w:rFonts w:ascii="宋体" w:hAnsi="宋体" w:cs="宋体"/>
          <w:color w:val="FF0000"/>
          <w:sz w:val="24"/>
          <w:szCs w:val="28"/>
          <w:shd w:val="clear" w:color="auto" w:fill="FFFFFF"/>
        </w:rPr>
      </w:pPr>
      <w:r>
        <w:rPr>
          <w:rFonts w:ascii="宋体" w:hAnsi="宋体" w:cs="宋体" w:hint="eastAsia"/>
          <w:color w:val="000000"/>
          <w:sz w:val="24"/>
          <w:szCs w:val="28"/>
          <w:shd w:val="clear" w:color="auto" w:fill="FFFFFF"/>
        </w:rPr>
        <w:t>本项目评标办法：</w:t>
      </w:r>
      <w:r w:rsidR="003D5318" w:rsidRPr="003D5318">
        <w:rPr>
          <w:rFonts w:ascii="宋体" w:hAnsi="宋体" w:cs="宋体" w:hint="eastAsia"/>
          <w:color w:val="FF0000"/>
          <w:sz w:val="24"/>
          <w:szCs w:val="28"/>
          <w:shd w:val="clear" w:color="auto" w:fill="FFFFFF"/>
        </w:rPr>
        <w:t>综合</w:t>
      </w:r>
      <w:r w:rsidR="0049169E" w:rsidRPr="003D5318">
        <w:rPr>
          <w:rFonts w:ascii="宋体" w:hAnsi="宋体" w:cs="宋体" w:hint="eastAsia"/>
          <w:color w:val="FF0000"/>
          <w:sz w:val="24"/>
          <w:szCs w:val="28"/>
          <w:shd w:val="clear" w:color="auto" w:fill="FFFFFF"/>
        </w:rPr>
        <w:t>评分法</w:t>
      </w:r>
      <w:r w:rsidRPr="003D5318">
        <w:rPr>
          <w:rFonts w:ascii="宋体" w:hAnsi="宋体" w:cs="宋体" w:hint="eastAsia"/>
          <w:color w:val="FF0000"/>
          <w:sz w:val="24"/>
          <w:szCs w:val="28"/>
          <w:shd w:val="clear" w:color="auto" w:fill="FFFFFF"/>
        </w:rPr>
        <w:t>。</w:t>
      </w:r>
    </w:p>
    <w:p w:rsidR="00551956" w:rsidRPr="007E4BE9" w:rsidRDefault="00551956" w:rsidP="00551956">
      <w:pPr>
        <w:adjustRightInd w:val="0"/>
        <w:snapToGrid w:val="0"/>
        <w:ind w:firstLineChars="200" w:firstLine="480"/>
        <w:rPr>
          <w:rFonts w:ascii="宋体" w:hAnsi="宋体"/>
          <w:sz w:val="24"/>
          <w:szCs w:val="24"/>
        </w:rPr>
      </w:pPr>
      <w:r w:rsidRPr="007E4BE9">
        <w:rPr>
          <w:rFonts w:ascii="宋体" w:hAnsi="宋体" w:hint="eastAsia"/>
          <w:sz w:val="24"/>
          <w:szCs w:val="24"/>
        </w:rPr>
        <w:t>本项目技术</w:t>
      </w:r>
      <w:proofErr w:type="gramStart"/>
      <w:r w:rsidRPr="007E4BE9">
        <w:rPr>
          <w:rFonts w:ascii="宋体" w:hAnsi="宋体" w:hint="eastAsia"/>
          <w:sz w:val="24"/>
          <w:szCs w:val="24"/>
        </w:rPr>
        <w:t>分值占</w:t>
      </w:r>
      <w:proofErr w:type="gramEnd"/>
      <w:r w:rsidRPr="007E4BE9">
        <w:rPr>
          <w:rFonts w:ascii="宋体" w:hAnsi="宋体" w:hint="eastAsia"/>
          <w:sz w:val="24"/>
          <w:szCs w:val="24"/>
        </w:rPr>
        <w:t>总分值的权重为50%，资信</w:t>
      </w:r>
      <w:proofErr w:type="gramStart"/>
      <w:r w:rsidRPr="007E4BE9">
        <w:rPr>
          <w:rFonts w:ascii="宋体" w:hAnsi="宋体" w:hint="eastAsia"/>
          <w:sz w:val="24"/>
          <w:szCs w:val="24"/>
        </w:rPr>
        <w:t>分值占</w:t>
      </w:r>
      <w:proofErr w:type="gramEnd"/>
      <w:r w:rsidRPr="007E4BE9">
        <w:rPr>
          <w:rFonts w:ascii="宋体" w:hAnsi="宋体" w:hint="eastAsia"/>
          <w:sz w:val="24"/>
          <w:szCs w:val="24"/>
        </w:rPr>
        <w:t>总分值的权重为20%，价格</w:t>
      </w:r>
      <w:proofErr w:type="gramStart"/>
      <w:r w:rsidRPr="007E4BE9">
        <w:rPr>
          <w:rFonts w:ascii="宋体" w:hAnsi="宋体" w:hint="eastAsia"/>
          <w:sz w:val="24"/>
          <w:szCs w:val="24"/>
        </w:rPr>
        <w:t>分值占</w:t>
      </w:r>
      <w:proofErr w:type="gramEnd"/>
      <w:r w:rsidRPr="007E4BE9">
        <w:rPr>
          <w:rFonts w:ascii="宋体" w:hAnsi="宋体" w:hint="eastAsia"/>
          <w:sz w:val="24"/>
          <w:szCs w:val="24"/>
        </w:rPr>
        <w:t>总分值的权重为</w:t>
      </w:r>
      <w:r w:rsidRPr="003D5318">
        <w:rPr>
          <w:rFonts w:ascii="宋体" w:hAnsi="宋体" w:hint="eastAsia"/>
          <w:sz w:val="24"/>
          <w:szCs w:val="24"/>
        </w:rPr>
        <w:t>30%</w:t>
      </w:r>
      <w:r w:rsidRPr="007E4BE9">
        <w:rPr>
          <w:rFonts w:ascii="宋体" w:hAnsi="宋体" w:hint="eastAsia"/>
          <w:sz w:val="24"/>
          <w:szCs w:val="24"/>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1134"/>
        <w:gridCol w:w="6379"/>
        <w:gridCol w:w="921"/>
      </w:tblGrid>
      <w:tr w:rsidR="00551956" w:rsidRPr="00551956" w:rsidTr="00EE032F">
        <w:trPr>
          <w:cantSplit/>
          <w:trHeight w:val="380"/>
          <w:jc w:val="center"/>
        </w:trPr>
        <w:tc>
          <w:tcPr>
            <w:tcW w:w="1064"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jc w:val="center"/>
              <w:rPr>
                <w:rFonts w:ascii="宋体" w:hAnsi="宋体"/>
                <w:b/>
                <w:bCs/>
                <w:sz w:val="20"/>
              </w:rPr>
            </w:pPr>
            <w:r w:rsidRPr="00551956">
              <w:rPr>
                <w:rFonts w:ascii="宋体" w:hAnsi="宋体" w:hint="eastAsia"/>
                <w:b/>
                <w:bCs/>
                <w:sz w:val="20"/>
              </w:rPr>
              <w:t>类别</w:t>
            </w:r>
          </w:p>
        </w:tc>
        <w:tc>
          <w:tcPr>
            <w:tcW w:w="1134"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jc w:val="center"/>
              <w:rPr>
                <w:rFonts w:ascii="宋体" w:hAnsi="宋体"/>
                <w:b/>
                <w:bCs/>
                <w:sz w:val="20"/>
              </w:rPr>
            </w:pPr>
            <w:r w:rsidRPr="00551956">
              <w:rPr>
                <w:rFonts w:ascii="宋体" w:hAnsi="宋体" w:cs="宋体" w:hint="eastAsia"/>
                <w:b/>
                <w:bCs/>
                <w:sz w:val="20"/>
              </w:rPr>
              <w:t>评分内容</w:t>
            </w:r>
          </w:p>
        </w:tc>
        <w:tc>
          <w:tcPr>
            <w:tcW w:w="6379" w:type="dxa"/>
            <w:tcBorders>
              <w:top w:val="single" w:sz="4" w:space="0" w:color="auto"/>
              <w:left w:val="single" w:sz="4" w:space="0" w:color="auto"/>
              <w:bottom w:val="single" w:sz="4" w:space="0" w:color="auto"/>
              <w:right w:val="single" w:sz="4" w:space="0" w:color="auto"/>
            </w:tcBorders>
            <w:vAlign w:val="center"/>
          </w:tcPr>
          <w:p w:rsidR="00551956" w:rsidRPr="00551956" w:rsidRDefault="00EE032F" w:rsidP="0041287A">
            <w:pPr>
              <w:jc w:val="center"/>
              <w:rPr>
                <w:rFonts w:ascii="宋体" w:hAnsi="宋体"/>
                <w:b/>
                <w:bCs/>
                <w:sz w:val="20"/>
              </w:rPr>
            </w:pPr>
            <w:r>
              <w:rPr>
                <w:rFonts w:ascii="宋体" w:hAnsi="宋体" w:cs="宋体" w:hint="eastAsia"/>
                <w:b/>
                <w:bCs/>
                <w:sz w:val="20"/>
              </w:rPr>
              <w:t>具体评分</w:t>
            </w:r>
            <w:r w:rsidR="00551956" w:rsidRPr="00551956">
              <w:rPr>
                <w:rFonts w:ascii="宋体" w:hAnsi="宋体" w:cs="宋体" w:hint="eastAsia"/>
                <w:b/>
                <w:bCs/>
                <w:sz w:val="20"/>
              </w:rPr>
              <w:t>标准</w:t>
            </w:r>
          </w:p>
        </w:tc>
        <w:tc>
          <w:tcPr>
            <w:tcW w:w="921" w:type="dxa"/>
            <w:tcBorders>
              <w:top w:val="single" w:sz="4" w:space="0" w:color="auto"/>
              <w:left w:val="single" w:sz="4" w:space="0" w:color="auto"/>
              <w:bottom w:val="single" w:sz="4" w:space="0" w:color="auto"/>
              <w:right w:val="single" w:sz="4" w:space="0" w:color="auto"/>
            </w:tcBorders>
            <w:vAlign w:val="center"/>
          </w:tcPr>
          <w:p w:rsidR="00EE032F" w:rsidRDefault="00551956" w:rsidP="00EE032F">
            <w:pPr>
              <w:jc w:val="center"/>
              <w:rPr>
                <w:rFonts w:ascii="宋体" w:hAnsi="宋体" w:cs="宋体"/>
                <w:b/>
                <w:bCs/>
                <w:sz w:val="20"/>
              </w:rPr>
            </w:pPr>
            <w:r w:rsidRPr="00551956">
              <w:rPr>
                <w:rFonts w:ascii="宋体" w:hAnsi="宋体" w:cs="宋体" w:hint="eastAsia"/>
                <w:b/>
                <w:bCs/>
                <w:sz w:val="20"/>
              </w:rPr>
              <w:t>分值</w:t>
            </w:r>
          </w:p>
          <w:p w:rsidR="00551956" w:rsidRPr="00EE032F" w:rsidRDefault="00EE032F" w:rsidP="00EE032F">
            <w:pPr>
              <w:jc w:val="center"/>
              <w:rPr>
                <w:rFonts w:ascii="宋体" w:hAnsi="宋体" w:cs="宋体"/>
                <w:b/>
                <w:bCs/>
                <w:sz w:val="20"/>
              </w:rPr>
            </w:pPr>
            <w:r>
              <w:rPr>
                <w:rFonts w:ascii="宋体" w:hAnsi="宋体" w:cs="宋体" w:hint="eastAsia"/>
                <w:b/>
                <w:bCs/>
                <w:sz w:val="20"/>
              </w:rPr>
              <w:t>范围</w:t>
            </w:r>
          </w:p>
        </w:tc>
      </w:tr>
      <w:tr w:rsidR="00551956" w:rsidRPr="00551956" w:rsidTr="00EE032F">
        <w:trPr>
          <w:cantSplit/>
          <w:jc w:val="center"/>
        </w:trPr>
        <w:tc>
          <w:tcPr>
            <w:tcW w:w="1064" w:type="dxa"/>
            <w:vMerge w:val="restart"/>
            <w:tcBorders>
              <w:top w:val="single" w:sz="4" w:space="0" w:color="auto"/>
              <w:left w:val="single" w:sz="4" w:space="0" w:color="auto"/>
              <w:right w:val="single" w:sz="4" w:space="0" w:color="auto"/>
            </w:tcBorders>
            <w:vAlign w:val="center"/>
          </w:tcPr>
          <w:p w:rsidR="00551956" w:rsidRPr="00551956" w:rsidRDefault="00551956" w:rsidP="0041287A">
            <w:pPr>
              <w:jc w:val="center"/>
              <w:rPr>
                <w:rFonts w:ascii="宋体" w:hAnsi="宋体" w:cs="宋体"/>
                <w:sz w:val="20"/>
              </w:rPr>
            </w:pPr>
            <w:r w:rsidRPr="00551956">
              <w:rPr>
                <w:rFonts w:ascii="宋体" w:hAnsi="宋体" w:cs="宋体" w:hint="eastAsia"/>
                <w:sz w:val="20"/>
              </w:rPr>
              <w:t>技术分</w:t>
            </w:r>
          </w:p>
          <w:p w:rsidR="00551956" w:rsidRPr="00551956" w:rsidRDefault="00551956" w:rsidP="0041287A">
            <w:pPr>
              <w:jc w:val="center"/>
              <w:rPr>
                <w:rFonts w:ascii="宋体" w:hAnsi="宋体" w:cs="宋体"/>
                <w:sz w:val="20"/>
              </w:rPr>
            </w:pPr>
            <w:r w:rsidRPr="00551956">
              <w:rPr>
                <w:rFonts w:ascii="宋体" w:hAnsi="宋体" w:cs="宋体" w:hint="eastAsia"/>
                <w:sz w:val="20"/>
              </w:rPr>
              <w:t>（</w:t>
            </w:r>
            <w:r w:rsidRPr="00551956">
              <w:rPr>
                <w:rFonts w:ascii="宋体" w:hAnsi="宋体" w:cs="宋体" w:hint="eastAsia"/>
                <w:sz w:val="20"/>
                <w:u w:val="single"/>
              </w:rPr>
              <w:t>50</w:t>
            </w:r>
            <w:r w:rsidRPr="00551956">
              <w:rPr>
                <w:rFonts w:ascii="宋体" w:hAnsi="宋体" w:cs="宋体" w:hint="eastAsia"/>
                <w:sz w:val="20"/>
              </w:rPr>
              <w:t>分）</w:t>
            </w:r>
          </w:p>
        </w:tc>
        <w:tc>
          <w:tcPr>
            <w:tcW w:w="1134" w:type="dxa"/>
            <w:tcBorders>
              <w:top w:val="single" w:sz="4" w:space="0" w:color="auto"/>
              <w:left w:val="single" w:sz="4" w:space="0" w:color="auto"/>
              <w:bottom w:val="single" w:sz="4" w:space="0" w:color="auto"/>
              <w:right w:val="single" w:sz="4" w:space="0" w:color="auto"/>
            </w:tcBorders>
            <w:vAlign w:val="center"/>
          </w:tcPr>
          <w:p w:rsidR="00551956" w:rsidRPr="001A55F4" w:rsidRDefault="00551956" w:rsidP="0041287A">
            <w:pPr>
              <w:jc w:val="center"/>
              <w:rPr>
                <w:rFonts w:ascii="宋体" w:hAnsi="宋体" w:cs="宋体"/>
                <w:color w:val="000000" w:themeColor="text1"/>
                <w:sz w:val="20"/>
              </w:rPr>
            </w:pPr>
            <w:r w:rsidRPr="001A55F4">
              <w:rPr>
                <w:rFonts w:ascii="宋体" w:hAnsi="宋体" w:cs="宋体" w:hint="eastAsia"/>
                <w:color w:val="000000" w:themeColor="text1"/>
                <w:sz w:val="20"/>
              </w:rPr>
              <w:t>技术响应</w:t>
            </w:r>
          </w:p>
        </w:tc>
        <w:tc>
          <w:tcPr>
            <w:tcW w:w="6379" w:type="dxa"/>
            <w:tcBorders>
              <w:top w:val="single" w:sz="4" w:space="0" w:color="auto"/>
              <w:left w:val="single" w:sz="4" w:space="0" w:color="auto"/>
              <w:bottom w:val="single" w:sz="4" w:space="0" w:color="auto"/>
              <w:right w:val="single" w:sz="4" w:space="0" w:color="auto"/>
            </w:tcBorders>
            <w:vAlign w:val="center"/>
          </w:tcPr>
          <w:p w:rsidR="00551956" w:rsidRPr="001A55F4" w:rsidRDefault="00551956" w:rsidP="001A55F4">
            <w:pPr>
              <w:widowControl/>
              <w:ind w:firstLineChars="200" w:firstLine="400"/>
              <w:rPr>
                <w:rFonts w:ascii="宋体" w:hAnsi="宋体" w:cs="宋体"/>
                <w:color w:val="000000" w:themeColor="text1"/>
                <w:sz w:val="20"/>
              </w:rPr>
            </w:pPr>
            <w:r w:rsidRPr="001A55F4">
              <w:rPr>
                <w:rFonts w:ascii="宋体" w:hAnsi="宋体" w:cs="宋体" w:hint="eastAsia"/>
                <w:color w:val="000000" w:themeColor="text1"/>
                <w:sz w:val="20"/>
              </w:rPr>
              <w:t>根据技术参数或要求的响应性进行综合评分：</w:t>
            </w:r>
          </w:p>
          <w:p w:rsidR="00551956" w:rsidRPr="001A55F4" w:rsidRDefault="00551956" w:rsidP="001A55F4">
            <w:pPr>
              <w:widowControl/>
              <w:ind w:firstLineChars="200" w:firstLine="400"/>
              <w:rPr>
                <w:rFonts w:ascii="宋体" w:hAnsi="宋体" w:cs="宋体"/>
                <w:color w:val="000000" w:themeColor="text1"/>
                <w:sz w:val="20"/>
              </w:rPr>
            </w:pPr>
            <w:r w:rsidRPr="001A55F4">
              <w:rPr>
                <w:rFonts w:ascii="宋体" w:hAnsi="宋体" w:cs="宋体" w:hint="eastAsia"/>
                <w:color w:val="000000" w:themeColor="text1"/>
                <w:sz w:val="20"/>
              </w:rPr>
              <w:t>1、</w:t>
            </w:r>
            <w:r w:rsidR="0060293F" w:rsidRPr="001A55F4">
              <w:rPr>
                <w:rFonts w:ascii="宋体" w:hAnsi="宋体" w:cs="宋体" w:hint="eastAsia"/>
                <w:color w:val="000000" w:themeColor="text1"/>
                <w:sz w:val="20"/>
              </w:rPr>
              <w:t>基础分 30 分,</w:t>
            </w:r>
            <w:r w:rsidRPr="001A55F4">
              <w:rPr>
                <w:rFonts w:ascii="宋体" w:hAnsi="宋体" w:cs="宋体" w:hint="eastAsia"/>
                <w:color w:val="000000" w:themeColor="text1"/>
                <w:sz w:val="20"/>
              </w:rPr>
              <w:t>全部满足招标文件要求的，得</w:t>
            </w:r>
            <w:r w:rsidR="0060293F" w:rsidRPr="001A55F4">
              <w:rPr>
                <w:rFonts w:ascii="宋体" w:hAnsi="宋体" w:cs="宋体" w:hint="eastAsia"/>
                <w:color w:val="000000" w:themeColor="text1"/>
                <w:sz w:val="20"/>
              </w:rPr>
              <w:t>满分。</w:t>
            </w:r>
          </w:p>
          <w:p w:rsidR="00551956" w:rsidRPr="001A55F4" w:rsidRDefault="00551956" w:rsidP="001A55F4">
            <w:pPr>
              <w:widowControl/>
              <w:ind w:firstLineChars="200" w:firstLine="400"/>
              <w:rPr>
                <w:rFonts w:ascii="宋体" w:hAnsi="宋体" w:cs="宋体"/>
                <w:color w:val="000000" w:themeColor="text1"/>
                <w:sz w:val="20"/>
              </w:rPr>
            </w:pPr>
            <w:r w:rsidRPr="001A55F4">
              <w:rPr>
                <w:rFonts w:ascii="宋体" w:hAnsi="宋体" w:cs="宋体" w:hint="eastAsia"/>
                <w:color w:val="000000" w:themeColor="text1"/>
                <w:sz w:val="20"/>
              </w:rPr>
              <w:t>2、未加注★</w:t>
            </w:r>
            <w:proofErr w:type="gramStart"/>
            <w:r w:rsidRPr="001A55F4">
              <w:rPr>
                <w:rFonts w:ascii="宋体" w:hAnsi="宋体" w:cs="宋体" w:hint="eastAsia"/>
                <w:color w:val="000000" w:themeColor="text1"/>
                <w:sz w:val="20"/>
              </w:rPr>
              <w:t>号技术</w:t>
            </w:r>
            <w:proofErr w:type="gramEnd"/>
            <w:r w:rsidRPr="001A55F4">
              <w:rPr>
                <w:rFonts w:ascii="宋体" w:hAnsi="宋体" w:cs="宋体" w:hint="eastAsia"/>
                <w:color w:val="000000" w:themeColor="text1"/>
                <w:sz w:val="20"/>
              </w:rPr>
              <w:t>参数或要求负偏离，每项扣3 分；加注★</w:t>
            </w:r>
            <w:proofErr w:type="gramStart"/>
            <w:r w:rsidRPr="001A55F4">
              <w:rPr>
                <w:rFonts w:ascii="宋体" w:hAnsi="宋体" w:cs="宋体" w:hint="eastAsia"/>
                <w:color w:val="000000" w:themeColor="text1"/>
                <w:sz w:val="20"/>
              </w:rPr>
              <w:t>号技术</w:t>
            </w:r>
            <w:proofErr w:type="gramEnd"/>
            <w:r w:rsidRPr="001A55F4">
              <w:rPr>
                <w:rFonts w:ascii="宋体" w:hAnsi="宋体" w:cs="宋体" w:hint="eastAsia"/>
                <w:color w:val="000000" w:themeColor="text1"/>
                <w:sz w:val="20"/>
              </w:rPr>
              <w:t>参数为必须实质性满足的参数，负偏离每项扣5分</w:t>
            </w:r>
            <w:r w:rsidR="00EE032F">
              <w:rPr>
                <w:rFonts w:ascii="宋体" w:hAnsi="宋体" w:cs="宋体" w:hint="eastAsia"/>
                <w:color w:val="000000" w:themeColor="text1"/>
                <w:sz w:val="20"/>
              </w:rPr>
              <w:t>，</w:t>
            </w:r>
            <w:r w:rsidRPr="001A55F4">
              <w:rPr>
                <w:rFonts w:ascii="宋体" w:hAnsi="宋体" w:cs="宋体" w:hint="eastAsia"/>
                <w:color w:val="000000" w:themeColor="text1"/>
                <w:sz w:val="20"/>
              </w:rPr>
              <w:t>扣至 0 分为止。</w:t>
            </w:r>
          </w:p>
        </w:tc>
        <w:tc>
          <w:tcPr>
            <w:tcW w:w="921"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widowControl/>
              <w:jc w:val="center"/>
              <w:rPr>
                <w:rFonts w:ascii="宋体" w:hAnsi="宋体" w:cs="宋体"/>
                <w:sz w:val="20"/>
              </w:rPr>
            </w:pPr>
            <w:r w:rsidRPr="00551956">
              <w:rPr>
                <w:rFonts w:ascii="宋体" w:hAnsi="宋体" w:cs="宋体" w:hint="eastAsia"/>
                <w:sz w:val="20"/>
              </w:rPr>
              <w:t>0-30分</w:t>
            </w:r>
          </w:p>
        </w:tc>
      </w:tr>
      <w:tr w:rsidR="00551956" w:rsidRPr="00551956" w:rsidTr="00EE032F">
        <w:trPr>
          <w:cantSplit/>
          <w:jc w:val="center"/>
        </w:trPr>
        <w:tc>
          <w:tcPr>
            <w:tcW w:w="1064" w:type="dxa"/>
            <w:vMerge/>
            <w:tcBorders>
              <w:left w:val="single" w:sz="4" w:space="0" w:color="auto"/>
              <w:right w:val="single" w:sz="4" w:space="0" w:color="auto"/>
            </w:tcBorders>
            <w:vAlign w:val="center"/>
          </w:tcPr>
          <w:p w:rsidR="00551956" w:rsidRPr="00551956" w:rsidRDefault="00551956" w:rsidP="0041287A">
            <w:pPr>
              <w:jc w:val="center"/>
              <w:rPr>
                <w:rFonts w:ascii="宋体" w:hAnsi="宋体" w:cs="宋体"/>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jc w:val="center"/>
              <w:rPr>
                <w:rFonts w:ascii="宋体" w:hAnsi="宋体" w:cs="宋体"/>
                <w:sz w:val="20"/>
              </w:rPr>
            </w:pPr>
            <w:r w:rsidRPr="00551956">
              <w:rPr>
                <w:rFonts w:ascii="宋体" w:hAnsi="宋体" w:cs="宋体" w:hint="eastAsia"/>
                <w:sz w:val="20"/>
              </w:rPr>
              <w:t>设备配置</w:t>
            </w:r>
          </w:p>
        </w:tc>
        <w:tc>
          <w:tcPr>
            <w:tcW w:w="6379"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1A55F4">
            <w:pPr>
              <w:widowControl/>
              <w:ind w:firstLineChars="200" w:firstLine="400"/>
              <w:rPr>
                <w:rFonts w:ascii="宋体" w:hAnsi="宋体" w:cs="宋体"/>
                <w:sz w:val="20"/>
              </w:rPr>
            </w:pPr>
            <w:r w:rsidRPr="00551956">
              <w:rPr>
                <w:rFonts w:ascii="宋体" w:hAnsi="宋体" w:cs="宋体" w:hint="eastAsia"/>
                <w:sz w:val="20"/>
              </w:rPr>
              <w:t>评委会根据各投标供应商所投产品设备配置、</w:t>
            </w:r>
            <w:r w:rsidRPr="00551956">
              <w:rPr>
                <w:rFonts w:ascii="宋体" w:hAnsi="宋体" w:hint="eastAsia"/>
                <w:sz w:val="20"/>
              </w:rPr>
              <w:t xml:space="preserve"> </w:t>
            </w:r>
            <w:r w:rsidRPr="00551956">
              <w:rPr>
                <w:rFonts w:ascii="宋体" w:hAnsi="宋体" w:cs="宋体" w:hint="eastAsia"/>
                <w:sz w:val="20"/>
              </w:rPr>
              <w:t>性能价格比、品牌知名度及产品成熟度进行比较,酌情打分,分值在 0-5 分之间。</w:t>
            </w:r>
          </w:p>
        </w:tc>
        <w:tc>
          <w:tcPr>
            <w:tcW w:w="921"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widowControl/>
              <w:jc w:val="center"/>
              <w:rPr>
                <w:rFonts w:ascii="宋体" w:hAnsi="宋体" w:cs="宋体"/>
                <w:sz w:val="20"/>
              </w:rPr>
            </w:pPr>
            <w:r w:rsidRPr="00551956">
              <w:rPr>
                <w:rFonts w:ascii="宋体" w:hAnsi="宋体" w:cs="宋体" w:hint="eastAsia"/>
                <w:sz w:val="20"/>
              </w:rPr>
              <w:t>0-5分</w:t>
            </w:r>
          </w:p>
        </w:tc>
      </w:tr>
      <w:tr w:rsidR="00551956" w:rsidRPr="00551956" w:rsidTr="00EE032F">
        <w:trPr>
          <w:cantSplit/>
          <w:jc w:val="center"/>
        </w:trPr>
        <w:tc>
          <w:tcPr>
            <w:tcW w:w="1064" w:type="dxa"/>
            <w:vMerge/>
            <w:tcBorders>
              <w:left w:val="single" w:sz="4" w:space="0" w:color="auto"/>
              <w:right w:val="single" w:sz="4" w:space="0" w:color="auto"/>
            </w:tcBorders>
            <w:vAlign w:val="center"/>
          </w:tcPr>
          <w:p w:rsidR="00551956" w:rsidRPr="00551956" w:rsidRDefault="00551956" w:rsidP="0041287A">
            <w:pPr>
              <w:jc w:val="center"/>
              <w:rPr>
                <w:rFonts w:ascii="宋体" w:hAnsi="宋体" w:cs="宋体"/>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jc w:val="center"/>
              <w:rPr>
                <w:rFonts w:ascii="宋体" w:hAnsi="宋体" w:cs="宋体"/>
                <w:sz w:val="20"/>
              </w:rPr>
            </w:pPr>
            <w:r w:rsidRPr="00551956">
              <w:rPr>
                <w:rFonts w:ascii="宋体" w:hAnsi="宋体" w:cs="宋体" w:hint="eastAsia"/>
                <w:sz w:val="20"/>
              </w:rPr>
              <w:t>技术方案合理性</w:t>
            </w:r>
          </w:p>
        </w:tc>
        <w:tc>
          <w:tcPr>
            <w:tcW w:w="6379"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1A55F4">
            <w:pPr>
              <w:widowControl/>
              <w:ind w:firstLineChars="200" w:firstLine="400"/>
              <w:rPr>
                <w:rFonts w:ascii="宋体" w:hAnsi="宋体" w:cs="宋体"/>
                <w:sz w:val="20"/>
              </w:rPr>
            </w:pPr>
            <w:r w:rsidRPr="00551956">
              <w:rPr>
                <w:rFonts w:ascii="宋体" w:hAnsi="宋体" w:cs="宋体" w:hint="eastAsia"/>
                <w:sz w:val="20"/>
              </w:rPr>
              <w:t>投标人根据项目特点提供所设计的平面图、效果图、方案设计说明内容的可靠性、具体性进行评审。0-5分，酌情评分，没有不得分。</w:t>
            </w:r>
          </w:p>
        </w:tc>
        <w:tc>
          <w:tcPr>
            <w:tcW w:w="921"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widowControl/>
              <w:jc w:val="center"/>
              <w:rPr>
                <w:rFonts w:ascii="宋体" w:hAnsi="宋体" w:cs="宋体"/>
                <w:sz w:val="20"/>
              </w:rPr>
            </w:pPr>
            <w:r w:rsidRPr="00551956">
              <w:rPr>
                <w:rFonts w:ascii="宋体" w:hAnsi="宋体" w:cs="宋体" w:hint="eastAsia"/>
                <w:sz w:val="20"/>
              </w:rPr>
              <w:t>0-5分</w:t>
            </w:r>
          </w:p>
        </w:tc>
      </w:tr>
      <w:tr w:rsidR="00551956" w:rsidRPr="00551956" w:rsidTr="00EE032F">
        <w:trPr>
          <w:cantSplit/>
          <w:jc w:val="center"/>
        </w:trPr>
        <w:tc>
          <w:tcPr>
            <w:tcW w:w="1064" w:type="dxa"/>
            <w:vMerge/>
            <w:tcBorders>
              <w:left w:val="single" w:sz="4" w:space="0" w:color="auto"/>
              <w:right w:val="single" w:sz="4" w:space="0" w:color="auto"/>
            </w:tcBorders>
            <w:vAlign w:val="center"/>
          </w:tcPr>
          <w:p w:rsidR="00551956" w:rsidRPr="00551956" w:rsidRDefault="00551956" w:rsidP="0041287A">
            <w:pPr>
              <w:jc w:val="center"/>
              <w:rPr>
                <w:rFonts w:ascii="宋体" w:hAnsi="宋体" w:cs="宋体"/>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jc w:val="center"/>
              <w:rPr>
                <w:rFonts w:ascii="宋体" w:hAnsi="宋体" w:cs="宋体"/>
                <w:sz w:val="20"/>
              </w:rPr>
            </w:pPr>
            <w:r w:rsidRPr="00551956">
              <w:rPr>
                <w:rFonts w:ascii="宋体" w:hAnsi="宋体" w:cs="宋体" w:hint="eastAsia"/>
                <w:sz w:val="20"/>
              </w:rPr>
              <w:t>服务方案</w:t>
            </w:r>
          </w:p>
        </w:tc>
        <w:tc>
          <w:tcPr>
            <w:tcW w:w="6379"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1A55F4">
            <w:pPr>
              <w:widowControl/>
              <w:ind w:firstLineChars="200" w:firstLine="400"/>
              <w:rPr>
                <w:rFonts w:ascii="宋体" w:hAnsi="宋体" w:cs="宋体"/>
                <w:sz w:val="20"/>
              </w:rPr>
            </w:pPr>
            <w:r w:rsidRPr="00551956">
              <w:rPr>
                <w:rFonts w:ascii="宋体" w:hAnsi="宋体" w:cs="宋体" w:hint="eastAsia"/>
                <w:sz w:val="20"/>
              </w:rPr>
              <w:t>对投标人项目管理、服务计划、培训方案详尽情况、服务内容及项目服务人员配比承诺的可靠、具体性进行评审，0-5分，酌情评分，没有不得分。</w:t>
            </w:r>
          </w:p>
        </w:tc>
        <w:tc>
          <w:tcPr>
            <w:tcW w:w="921"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widowControl/>
              <w:jc w:val="center"/>
              <w:rPr>
                <w:rFonts w:ascii="宋体" w:hAnsi="宋体" w:cs="宋体"/>
                <w:sz w:val="20"/>
              </w:rPr>
            </w:pPr>
            <w:r w:rsidRPr="00551956">
              <w:rPr>
                <w:rFonts w:ascii="宋体" w:hAnsi="宋体" w:cs="宋体" w:hint="eastAsia"/>
                <w:sz w:val="20"/>
              </w:rPr>
              <w:t>0-5分</w:t>
            </w:r>
          </w:p>
        </w:tc>
      </w:tr>
      <w:tr w:rsidR="00551956" w:rsidRPr="00551956" w:rsidTr="00EE032F">
        <w:trPr>
          <w:cantSplit/>
          <w:jc w:val="center"/>
        </w:trPr>
        <w:tc>
          <w:tcPr>
            <w:tcW w:w="1064" w:type="dxa"/>
            <w:vMerge/>
            <w:tcBorders>
              <w:left w:val="single" w:sz="4" w:space="0" w:color="auto"/>
              <w:right w:val="single" w:sz="4" w:space="0" w:color="auto"/>
            </w:tcBorders>
            <w:vAlign w:val="center"/>
          </w:tcPr>
          <w:p w:rsidR="00551956" w:rsidRPr="00551956" w:rsidRDefault="00551956" w:rsidP="0041287A">
            <w:pPr>
              <w:jc w:val="center"/>
              <w:rPr>
                <w:rFonts w:ascii="宋体" w:hAnsi="宋体" w:cs="宋体"/>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widowControl/>
              <w:jc w:val="center"/>
              <w:rPr>
                <w:rFonts w:ascii="宋体" w:hAnsi="宋体" w:cs="宋体"/>
                <w:sz w:val="20"/>
              </w:rPr>
            </w:pPr>
            <w:r w:rsidRPr="00551956">
              <w:rPr>
                <w:rFonts w:ascii="宋体" w:hAnsi="宋体" w:hint="eastAsia"/>
                <w:sz w:val="20"/>
              </w:rPr>
              <w:t>技术服务能力</w:t>
            </w:r>
          </w:p>
        </w:tc>
        <w:tc>
          <w:tcPr>
            <w:tcW w:w="6379"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1A55F4">
            <w:pPr>
              <w:widowControl/>
              <w:ind w:firstLineChars="200" w:firstLine="400"/>
              <w:rPr>
                <w:rFonts w:ascii="宋体" w:hAnsi="宋体" w:cs="宋体"/>
                <w:bCs/>
                <w:sz w:val="20"/>
              </w:rPr>
            </w:pPr>
            <w:r w:rsidRPr="00551956">
              <w:rPr>
                <w:rFonts w:ascii="宋体" w:hAnsi="宋体" w:cs="宋体" w:hint="eastAsia"/>
                <w:kern w:val="0"/>
                <w:sz w:val="20"/>
              </w:rPr>
              <w:t>投标</w:t>
            </w:r>
            <w:r w:rsidRPr="00551956">
              <w:rPr>
                <w:rFonts w:ascii="宋体" w:hAnsi="宋体" w:cs="宋体" w:hint="eastAsia"/>
                <w:bCs/>
                <w:kern w:val="0"/>
                <w:sz w:val="20"/>
              </w:rPr>
              <w:t>人或主要产品(带“▲”产品)生产厂家</w:t>
            </w:r>
            <w:r w:rsidRPr="00551956">
              <w:rPr>
                <w:rFonts w:ascii="宋体" w:hAnsi="宋体" w:cs="宋体" w:hint="eastAsia"/>
                <w:bCs/>
                <w:sz w:val="20"/>
              </w:rPr>
              <w:t>投入本项目实施人员具备物联网技术、网络信息安全方面高级资质人员负责项目整体集成，实施，售后服务支持以及项目系统数据安全维护的。同时提供两种人员资质得5分，仅能提供一种人员资质得2分，不提供得0分。（提供相关人员资质证书以及所在企业近三个月缴纳社保的证明复印件加盖企业公章）</w:t>
            </w:r>
          </w:p>
        </w:tc>
        <w:tc>
          <w:tcPr>
            <w:tcW w:w="921"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widowControl/>
              <w:jc w:val="center"/>
              <w:rPr>
                <w:rFonts w:ascii="宋体" w:hAnsi="宋体" w:cs="宋体"/>
                <w:sz w:val="20"/>
              </w:rPr>
            </w:pPr>
            <w:r w:rsidRPr="00551956">
              <w:rPr>
                <w:rFonts w:ascii="宋体" w:hAnsi="宋体" w:cs="宋体" w:hint="eastAsia"/>
                <w:sz w:val="20"/>
              </w:rPr>
              <w:t>0-5分</w:t>
            </w:r>
          </w:p>
        </w:tc>
      </w:tr>
      <w:tr w:rsidR="00551956" w:rsidRPr="00551956" w:rsidTr="00EE032F">
        <w:trPr>
          <w:cantSplit/>
          <w:jc w:val="center"/>
        </w:trPr>
        <w:tc>
          <w:tcPr>
            <w:tcW w:w="1064" w:type="dxa"/>
            <w:vMerge w:val="restart"/>
            <w:tcBorders>
              <w:top w:val="single" w:sz="4" w:space="0" w:color="auto"/>
              <w:left w:val="single" w:sz="4" w:space="0" w:color="auto"/>
              <w:right w:val="single" w:sz="4" w:space="0" w:color="auto"/>
            </w:tcBorders>
            <w:vAlign w:val="center"/>
          </w:tcPr>
          <w:p w:rsidR="00551956" w:rsidRPr="00551956" w:rsidRDefault="00551956" w:rsidP="0041287A">
            <w:pPr>
              <w:jc w:val="center"/>
              <w:rPr>
                <w:rFonts w:ascii="宋体" w:hAnsi="宋体" w:cs="宋体"/>
                <w:sz w:val="20"/>
              </w:rPr>
            </w:pPr>
            <w:r w:rsidRPr="00551956">
              <w:rPr>
                <w:rFonts w:ascii="宋体" w:hAnsi="宋体" w:cs="宋体" w:hint="eastAsia"/>
                <w:sz w:val="20"/>
              </w:rPr>
              <w:lastRenderedPageBreak/>
              <w:t>资信分</w:t>
            </w:r>
          </w:p>
          <w:p w:rsidR="00551956" w:rsidRPr="00551956" w:rsidRDefault="00551956" w:rsidP="0041287A">
            <w:pPr>
              <w:jc w:val="center"/>
              <w:rPr>
                <w:rFonts w:ascii="宋体" w:hAnsi="宋体" w:cs="宋体"/>
                <w:sz w:val="20"/>
              </w:rPr>
            </w:pPr>
            <w:r w:rsidRPr="00551956">
              <w:rPr>
                <w:rFonts w:ascii="宋体" w:hAnsi="宋体" w:cs="宋体" w:hint="eastAsia"/>
                <w:sz w:val="20"/>
              </w:rPr>
              <w:t>（</w:t>
            </w:r>
            <w:r w:rsidRPr="00551956">
              <w:rPr>
                <w:rFonts w:ascii="宋体" w:hAnsi="宋体" w:cs="宋体" w:hint="eastAsia"/>
                <w:sz w:val="20"/>
                <w:u w:val="single"/>
              </w:rPr>
              <w:t>20</w:t>
            </w:r>
            <w:r w:rsidRPr="00551956">
              <w:rPr>
                <w:rFonts w:ascii="宋体" w:hAnsi="宋体" w:cs="宋体" w:hint="eastAsia"/>
                <w:sz w:val="20"/>
              </w:rPr>
              <w:t>分）</w:t>
            </w:r>
          </w:p>
        </w:tc>
        <w:tc>
          <w:tcPr>
            <w:tcW w:w="1134"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jc w:val="center"/>
              <w:rPr>
                <w:rFonts w:ascii="宋体" w:hAnsi="宋体" w:cs="宋体"/>
                <w:sz w:val="20"/>
              </w:rPr>
            </w:pPr>
            <w:r w:rsidRPr="00551956">
              <w:rPr>
                <w:rFonts w:ascii="宋体" w:hAnsi="宋体" w:cs="宋体" w:hint="eastAsia"/>
                <w:sz w:val="20"/>
              </w:rPr>
              <w:t>业绩经验</w:t>
            </w:r>
          </w:p>
        </w:tc>
        <w:tc>
          <w:tcPr>
            <w:tcW w:w="6379"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1A55F4">
            <w:pPr>
              <w:widowControl/>
              <w:ind w:firstLineChars="200" w:firstLine="400"/>
              <w:rPr>
                <w:rFonts w:ascii="宋体" w:hAnsi="宋体" w:cs="宋体"/>
                <w:sz w:val="20"/>
              </w:rPr>
            </w:pPr>
            <w:r w:rsidRPr="00551956">
              <w:rPr>
                <w:rFonts w:ascii="宋体" w:hAnsi="宋体" w:cs="宋体" w:hint="eastAsia"/>
                <w:kern w:val="0"/>
                <w:sz w:val="20"/>
              </w:rPr>
              <w:t>投标</w:t>
            </w:r>
            <w:r w:rsidRPr="00551956">
              <w:rPr>
                <w:rFonts w:ascii="宋体" w:hAnsi="宋体" w:cs="宋体" w:hint="eastAsia"/>
                <w:bCs/>
                <w:kern w:val="0"/>
                <w:sz w:val="20"/>
              </w:rPr>
              <w:t>人或主要产品(带“▲”产品) 生产厂家</w:t>
            </w:r>
            <w:r w:rsidRPr="00551956">
              <w:rPr>
                <w:rFonts w:ascii="宋体" w:hAnsi="宋体" w:cs="宋体" w:hint="eastAsia"/>
                <w:sz w:val="20"/>
              </w:rPr>
              <w:t>具备2015年以来企业承担过与此项目相同或类似的已完工业绩，提供中标通知书和合同复印件（金额20万以上），每提供一个</w:t>
            </w:r>
            <w:r w:rsidR="0060293F">
              <w:rPr>
                <w:rFonts w:ascii="宋体" w:hAnsi="宋体" w:cs="宋体" w:hint="eastAsia"/>
                <w:sz w:val="20"/>
              </w:rPr>
              <w:t>得</w:t>
            </w:r>
            <w:r w:rsidRPr="00551956">
              <w:rPr>
                <w:rFonts w:ascii="宋体" w:hAnsi="宋体" w:cs="宋体" w:hint="eastAsia"/>
                <w:sz w:val="20"/>
              </w:rPr>
              <w:t>1</w:t>
            </w:r>
            <w:r w:rsidR="0060293F">
              <w:rPr>
                <w:rFonts w:ascii="宋体" w:hAnsi="宋体" w:cs="宋体" w:hint="eastAsia"/>
                <w:sz w:val="20"/>
              </w:rPr>
              <w:t>分，</w:t>
            </w:r>
            <w:r w:rsidRPr="00551956">
              <w:rPr>
                <w:rFonts w:ascii="宋体" w:hAnsi="宋体" w:cs="宋体" w:hint="eastAsia"/>
                <w:sz w:val="20"/>
              </w:rPr>
              <w:t>最高得3分，没有不得分。</w:t>
            </w:r>
          </w:p>
        </w:tc>
        <w:tc>
          <w:tcPr>
            <w:tcW w:w="921"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jc w:val="center"/>
              <w:rPr>
                <w:rFonts w:ascii="宋体" w:hAnsi="宋体" w:cs="宋体"/>
                <w:sz w:val="20"/>
              </w:rPr>
            </w:pPr>
            <w:r w:rsidRPr="00551956">
              <w:rPr>
                <w:rFonts w:ascii="宋体" w:hAnsi="宋体" w:cs="宋体" w:hint="eastAsia"/>
                <w:sz w:val="20"/>
              </w:rPr>
              <w:t>0-3分</w:t>
            </w:r>
          </w:p>
        </w:tc>
      </w:tr>
      <w:tr w:rsidR="00551956" w:rsidRPr="00551956" w:rsidTr="00EE032F">
        <w:trPr>
          <w:jc w:val="center"/>
        </w:trPr>
        <w:tc>
          <w:tcPr>
            <w:tcW w:w="1064" w:type="dxa"/>
            <w:vMerge/>
            <w:tcBorders>
              <w:left w:val="single" w:sz="4" w:space="0" w:color="auto"/>
              <w:right w:val="single" w:sz="4" w:space="0" w:color="auto"/>
            </w:tcBorders>
            <w:vAlign w:val="center"/>
          </w:tcPr>
          <w:p w:rsidR="00551956" w:rsidRPr="00551956" w:rsidRDefault="00551956" w:rsidP="0041287A">
            <w:pPr>
              <w:jc w:val="center"/>
              <w:rPr>
                <w:rFonts w:ascii="宋体" w:hAnsi="宋体" w:cs="宋体"/>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widowControl/>
              <w:jc w:val="center"/>
              <w:rPr>
                <w:rFonts w:ascii="宋体" w:hAnsi="宋体" w:cs="宋体"/>
                <w:sz w:val="20"/>
              </w:rPr>
            </w:pPr>
            <w:r w:rsidRPr="00551956">
              <w:rPr>
                <w:rFonts w:ascii="宋体" w:hAnsi="宋体" w:hint="eastAsia"/>
                <w:sz w:val="20"/>
              </w:rPr>
              <w:t>资质证书</w:t>
            </w:r>
          </w:p>
        </w:tc>
        <w:tc>
          <w:tcPr>
            <w:tcW w:w="6379"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1A55F4">
            <w:pPr>
              <w:widowControl/>
              <w:ind w:firstLineChars="200" w:firstLine="400"/>
              <w:rPr>
                <w:rFonts w:ascii="宋体" w:hAnsi="宋体" w:cs="宋体"/>
                <w:sz w:val="20"/>
              </w:rPr>
            </w:pPr>
            <w:r w:rsidRPr="00551956">
              <w:rPr>
                <w:rFonts w:ascii="宋体" w:hAnsi="宋体" w:cs="宋体" w:hint="eastAsia"/>
                <w:sz w:val="20"/>
              </w:rPr>
              <w:t>1、</w:t>
            </w:r>
            <w:r w:rsidRPr="00551956">
              <w:rPr>
                <w:rFonts w:ascii="宋体" w:hAnsi="宋体" w:cs="宋体" w:hint="eastAsia"/>
                <w:kern w:val="0"/>
                <w:sz w:val="20"/>
              </w:rPr>
              <w:t>投标</w:t>
            </w:r>
            <w:r w:rsidRPr="00551956">
              <w:rPr>
                <w:rFonts w:ascii="宋体" w:hAnsi="宋体" w:cs="宋体" w:hint="eastAsia"/>
                <w:bCs/>
                <w:kern w:val="0"/>
                <w:sz w:val="20"/>
              </w:rPr>
              <w:t>人或主要产品(带“▲”产品)生产厂家</w:t>
            </w:r>
            <w:r w:rsidRPr="00551956">
              <w:rPr>
                <w:rFonts w:ascii="宋体" w:hAnsi="宋体" w:cs="宋体" w:hint="eastAsia"/>
                <w:sz w:val="20"/>
              </w:rPr>
              <w:t>具备ISO9001、ISO14001、OHSAS18001管理体系认证的，</w:t>
            </w:r>
            <w:proofErr w:type="gramStart"/>
            <w:r w:rsidRPr="00551956">
              <w:rPr>
                <w:rFonts w:ascii="宋体" w:hAnsi="宋体" w:cs="宋体" w:hint="eastAsia"/>
                <w:sz w:val="20"/>
              </w:rPr>
              <w:t>每具备</w:t>
            </w:r>
            <w:proofErr w:type="gramEnd"/>
            <w:r w:rsidRPr="00551956">
              <w:rPr>
                <w:rFonts w:ascii="宋体" w:hAnsi="宋体" w:cs="宋体" w:hint="eastAsia"/>
                <w:sz w:val="20"/>
              </w:rPr>
              <w:t>一</w:t>
            </w:r>
            <w:r w:rsidRPr="001A55F4">
              <w:rPr>
                <w:rFonts w:ascii="宋体" w:hAnsi="宋体" w:cs="宋体" w:hint="eastAsia"/>
                <w:color w:val="000000" w:themeColor="text1"/>
                <w:sz w:val="20"/>
              </w:rPr>
              <w:t>个</w:t>
            </w:r>
            <w:r w:rsidR="00B82A63" w:rsidRPr="001A55F4">
              <w:rPr>
                <w:rFonts w:ascii="宋体" w:hAnsi="宋体" w:cs="宋体" w:hint="eastAsia"/>
                <w:color w:val="000000" w:themeColor="text1"/>
                <w:sz w:val="20"/>
              </w:rPr>
              <w:t>得</w:t>
            </w:r>
            <w:r w:rsidRPr="00551956">
              <w:rPr>
                <w:rFonts w:ascii="宋体" w:hAnsi="宋体" w:cs="宋体" w:hint="eastAsia"/>
                <w:sz w:val="20"/>
              </w:rPr>
              <w:t>2分，满分6分。提供证书扫描件，未提供不得分。</w:t>
            </w:r>
          </w:p>
          <w:p w:rsidR="00551956" w:rsidRPr="00551956" w:rsidRDefault="00551956" w:rsidP="001A55F4">
            <w:pPr>
              <w:widowControl/>
              <w:ind w:firstLineChars="200" w:firstLine="400"/>
              <w:rPr>
                <w:rFonts w:ascii="宋体" w:hAnsi="宋体" w:cs="宋体"/>
                <w:sz w:val="20"/>
              </w:rPr>
            </w:pPr>
            <w:r w:rsidRPr="00551956">
              <w:rPr>
                <w:rFonts w:ascii="宋体" w:hAnsi="宋体" w:cs="宋体" w:hint="eastAsia"/>
                <w:sz w:val="20"/>
              </w:rPr>
              <w:t>2、投标人</w:t>
            </w:r>
            <w:r w:rsidRPr="00551956">
              <w:rPr>
                <w:rFonts w:ascii="宋体" w:hAnsi="宋体" w:cs="宋体" w:hint="eastAsia"/>
                <w:bCs/>
                <w:kern w:val="0"/>
                <w:sz w:val="20"/>
              </w:rPr>
              <w:t>或主要产品(带“▲”产品)生产厂家</w:t>
            </w:r>
            <w:r w:rsidRPr="00551956">
              <w:rPr>
                <w:rFonts w:ascii="宋体" w:hAnsi="宋体" w:cs="宋体" w:hint="eastAsia"/>
                <w:sz w:val="20"/>
              </w:rPr>
              <w:t>具备国家级信息系统集成3级或以上资质的得1分。提供证书扫描件，未提供不得分。</w:t>
            </w:r>
          </w:p>
          <w:p w:rsidR="00551956" w:rsidRPr="00551956" w:rsidRDefault="00551956" w:rsidP="001A55F4">
            <w:pPr>
              <w:widowControl/>
              <w:ind w:firstLineChars="200" w:firstLine="400"/>
              <w:rPr>
                <w:rFonts w:ascii="宋体" w:hAnsi="宋体" w:cs="宋体"/>
                <w:sz w:val="20"/>
              </w:rPr>
            </w:pPr>
            <w:r w:rsidRPr="00551956">
              <w:rPr>
                <w:rFonts w:ascii="宋体" w:hAnsi="宋体" w:cs="宋体" w:hint="eastAsia"/>
                <w:sz w:val="20"/>
              </w:rPr>
              <w:t>3、</w:t>
            </w:r>
            <w:r w:rsidRPr="00551956">
              <w:rPr>
                <w:rFonts w:ascii="宋体" w:hAnsi="宋体" w:cs="宋体" w:hint="eastAsia"/>
                <w:bCs/>
                <w:sz w:val="20"/>
              </w:rPr>
              <w:t>投标人</w:t>
            </w:r>
            <w:r w:rsidRPr="00551956">
              <w:rPr>
                <w:rFonts w:ascii="宋体" w:hAnsi="宋体" w:cs="宋体" w:hint="eastAsia"/>
                <w:bCs/>
                <w:kern w:val="0"/>
                <w:sz w:val="20"/>
              </w:rPr>
              <w:t>或主要产品(带“▲”产品)生产厂家</w:t>
            </w:r>
            <w:r w:rsidRPr="00551956">
              <w:rPr>
                <w:rFonts w:ascii="宋体" w:hAnsi="宋体" w:cs="宋体" w:hint="eastAsia"/>
                <w:bCs/>
                <w:sz w:val="20"/>
              </w:rPr>
              <w:t>为</w:t>
            </w:r>
            <w:r w:rsidRPr="00551956">
              <w:rPr>
                <w:rFonts w:ascii="宋体" w:hAnsi="宋体" w:cs="宋体" w:hint="eastAsia"/>
                <w:sz w:val="20"/>
              </w:rPr>
              <w:t>高新技术企业、软件认定企业的</w:t>
            </w:r>
            <w:r w:rsidRPr="00551956">
              <w:rPr>
                <w:rFonts w:ascii="宋体" w:hAnsi="宋体" w:cs="宋体" w:hint="eastAsia"/>
                <w:bCs/>
                <w:sz w:val="20"/>
              </w:rPr>
              <w:t>加2分。</w:t>
            </w:r>
            <w:r w:rsidRPr="00551956">
              <w:rPr>
                <w:rFonts w:ascii="宋体" w:hAnsi="宋体" w:cs="宋体" w:hint="eastAsia"/>
                <w:sz w:val="20"/>
              </w:rPr>
              <w:t>提供证书扫描件，未提供不得分。</w:t>
            </w:r>
          </w:p>
          <w:p w:rsidR="00551956" w:rsidRPr="00551956" w:rsidRDefault="00551956" w:rsidP="001A55F4">
            <w:pPr>
              <w:widowControl/>
              <w:ind w:firstLineChars="200" w:firstLine="400"/>
              <w:rPr>
                <w:rFonts w:ascii="宋体" w:hAnsi="宋体" w:cs="宋体"/>
                <w:sz w:val="20"/>
              </w:rPr>
            </w:pPr>
            <w:r w:rsidRPr="00551956">
              <w:rPr>
                <w:rFonts w:ascii="宋体" w:hAnsi="宋体" w:cs="宋体" w:hint="eastAsia"/>
                <w:sz w:val="20"/>
              </w:rPr>
              <w:t>4、投标人</w:t>
            </w:r>
            <w:r w:rsidRPr="00551956">
              <w:rPr>
                <w:rFonts w:ascii="宋体" w:hAnsi="宋体" w:cs="宋体" w:hint="eastAsia"/>
                <w:bCs/>
                <w:kern w:val="0"/>
                <w:sz w:val="20"/>
              </w:rPr>
              <w:t>或主要产品(带“▲”产品)生产厂家</w:t>
            </w:r>
            <w:r w:rsidRPr="00551956">
              <w:rPr>
                <w:rFonts w:ascii="宋体" w:hAnsi="宋体" w:cs="宋体" w:hint="eastAsia"/>
                <w:sz w:val="20"/>
              </w:rPr>
              <w:t>具备国际CMMI（软件能力成熟度模型集成）认证2级或以上资质的得2分。提供证书扫描件，未提供不得分。</w:t>
            </w:r>
          </w:p>
          <w:p w:rsidR="00551956" w:rsidRPr="00551956" w:rsidRDefault="00551956" w:rsidP="001A55F4">
            <w:pPr>
              <w:widowControl/>
              <w:ind w:firstLineChars="200" w:firstLine="400"/>
              <w:rPr>
                <w:rFonts w:ascii="宋体" w:hAnsi="宋体" w:cs="宋体"/>
                <w:sz w:val="20"/>
              </w:rPr>
            </w:pPr>
            <w:r w:rsidRPr="00551956">
              <w:rPr>
                <w:rFonts w:ascii="宋体" w:hAnsi="宋体" w:cs="宋体" w:hint="eastAsia"/>
                <w:sz w:val="20"/>
              </w:rPr>
              <w:t>5、投标人</w:t>
            </w:r>
            <w:r w:rsidRPr="00551956">
              <w:rPr>
                <w:rFonts w:ascii="宋体" w:hAnsi="宋体" w:cs="宋体" w:hint="eastAsia"/>
                <w:bCs/>
                <w:kern w:val="0"/>
                <w:sz w:val="20"/>
              </w:rPr>
              <w:t>或主要产品(带“▲”产品)生产厂家</w:t>
            </w:r>
            <w:r w:rsidRPr="00551956">
              <w:rPr>
                <w:rFonts w:ascii="宋体" w:hAnsi="宋体" w:cs="宋体" w:hint="eastAsia"/>
                <w:sz w:val="20"/>
              </w:rPr>
              <w:t>近五年内承担过教育部全国高职院校物流技能竞赛项目的，得4 分。提供教育部赛项合作协议或相关证明文件并加盖厂家公章，未提供不得分。</w:t>
            </w:r>
          </w:p>
          <w:p w:rsidR="00551956" w:rsidRPr="00551956" w:rsidRDefault="00551956" w:rsidP="001A55F4">
            <w:pPr>
              <w:widowControl/>
              <w:ind w:firstLineChars="200" w:firstLine="400"/>
              <w:rPr>
                <w:rFonts w:ascii="宋体" w:hAnsi="宋体" w:cs="宋体"/>
                <w:sz w:val="20"/>
              </w:rPr>
            </w:pPr>
            <w:r w:rsidRPr="00551956">
              <w:rPr>
                <w:rFonts w:ascii="宋体" w:hAnsi="宋体" w:cs="宋体" w:hint="eastAsia"/>
                <w:sz w:val="20"/>
              </w:rPr>
              <w:t>6、投标人</w:t>
            </w:r>
            <w:r w:rsidRPr="00551956">
              <w:rPr>
                <w:rFonts w:ascii="宋体" w:hAnsi="宋体" w:cs="宋体" w:hint="eastAsia"/>
                <w:bCs/>
                <w:kern w:val="0"/>
                <w:sz w:val="20"/>
              </w:rPr>
              <w:t>或主要产品(带“▲”产品)生产厂家</w:t>
            </w:r>
            <w:r w:rsidRPr="00551956">
              <w:rPr>
                <w:rFonts w:ascii="宋体" w:hAnsi="宋体" w:cs="宋体" w:hint="eastAsia"/>
                <w:sz w:val="20"/>
              </w:rPr>
              <w:t>近五年</w:t>
            </w:r>
            <w:r w:rsidRPr="001A55F4">
              <w:rPr>
                <w:rFonts w:ascii="宋体" w:hAnsi="宋体" w:cs="宋体" w:hint="eastAsia"/>
                <w:color w:val="000000" w:themeColor="text1"/>
                <w:sz w:val="20"/>
              </w:rPr>
              <w:t>内承担过</w:t>
            </w:r>
            <w:r w:rsidRPr="00551956">
              <w:rPr>
                <w:rFonts w:ascii="宋体" w:hAnsi="宋体" w:cs="宋体" w:hint="eastAsia"/>
                <w:sz w:val="20"/>
              </w:rPr>
              <w:t>教育厅高职院校物流技能竞赛项省级技能竞赛项目的，得2分。提供教育厅赛项合作协议或相关证明文件并加盖厂家公章，未提供不得分。</w:t>
            </w:r>
          </w:p>
        </w:tc>
        <w:tc>
          <w:tcPr>
            <w:tcW w:w="921" w:type="dxa"/>
            <w:tcBorders>
              <w:top w:val="single" w:sz="4" w:space="0" w:color="auto"/>
              <w:left w:val="single" w:sz="4" w:space="0" w:color="auto"/>
              <w:bottom w:val="single" w:sz="4" w:space="0" w:color="auto"/>
              <w:right w:val="single" w:sz="4" w:space="0" w:color="auto"/>
            </w:tcBorders>
            <w:vAlign w:val="center"/>
          </w:tcPr>
          <w:p w:rsidR="00551956" w:rsidRPr="00551956" w:rsidRDefault="00551956" w:rsidP="0041287A">
            <w:pPr>
              <w:jc w:val="center"/>
              <w:rPr>
                <w:rFonts w:ascii="宋体" w:hAnsi="宋体" w:cs="宋体"/>
                <w:sz w:val="20"/>
              </w:rPr>
            </w:pPr>
            <w:r w:rsidRPr="00551956">
              <w:rPr>
                <w:rFonts w:ascii="宋体" w:hAnsi="宋体" w:cs="宋体" w:hint="eastAsia"/>
                <w:sz w:val="20"/>
              </w:rPr>
              <w:t>0-17分</w:t>
            </w:r>
          </w:p>
        </w:tc>
      </w:tr>
      <w:tr w:rsidR="00551956" w:rsidRPr="00551956" w:rsidTr="00EE032F">
        <w:trPr>
          <w:cantSplit/>
          <w:trHeight w:val="1210"/>
          <w:jc w:val="center"/>
        </w:trPr>
        <w:tc>
          <w:tcPr>
            <w:tcW w:w="1064" w:type="dxa"/>
            <w:tcBorders>
              <w:left w:val="single" w:sz="4" w:space="0" w:color="auto"/>
              <w:right w:val="single" w:sz="4" w:space="0" w:color="auto"/>
            </w:tcBorders>
            <w:vAlign w:val="center"/>
          </w:tcPr>
          <w:p w:rsidR="00551956" w:rsidRPr="00551956" w:rsidRDefault="00551956" w:rsidP="0041287A">
            <w:pPr>
              <w:jc w:val="center"/>
              <w:rPr>
                <w:rFonts w:ascii="宋体" w:hAnsi="宋体"/>
                <w:sz w:val="20"/>
              </w:rPr>
            </w:pPr>
            <w:r w:rsidRPr="00551956">
              <w:rPr>
                <w:rFonts w:ascii="宋体" w:hAnsi="宋体" w:hint="eastAsia"/>
                <w:sz w:val="20"/>
              </w:rPr>
              <w:t>价格分</w:t>
            </w:r>
          </w:p>
          <w:p w:rsidR="00551956" w:rsidRPr="00551956" w:rsidRDefault="00551956" w:rsidP="0041287A">
            <w:pPr>
              <w:jc w:val="center"/>
              <w:rPr>
                <w:rFonts w:ascii="宋体" w:hAnsi="宋体"/>
                <w:b/>
                <w:bCs/>
                <w:sz w:val="20"/>
              </w:rPr>
            </w:pPr>
            <w:r w:rsidRPr="00551956">
              <w:rPr>
                <w:rFonts w:ascii="宋体" w:hAnsi="宋体" w:hint="eastAsia"/>
                <w:sz w:val="20"/>
              </w:rPr>
              <w:t>（</w:t>
            </w:r>
            <w:r w:rsidRPr="00551956">
              <w:rPr>
                <w:rFonts w:ascii="宋体" w:hAnsi="宋体" w:hint="eastAsia"/>
                <w:sz w:val="20"/>
                <w:u w:val="single"/>
              </w:rPr>
              <w:t>30</w:t>
            </w:r>
            <w:r w:rsidRPr="00551956">
              <w:rPr>
                <w:rFonts w:ascii="宋体" w:hAnsi="宋体" w:hint="eastAsia"/>
                <w:sz w:val="20"/>
              </w:rPr>
              <w:t>分）</w:t>
            </w:r>
          </w:p>
        </w:tc>
        <w:tc>
          <w:tcPr>
            <w:tcW w:w="8434" w:type="dxa"/>
            <w:gridSpan w:val="3"/>
            <w:tcBorders>
              <w:top w:val="single" w:sz="4" w:space="0" w:color="auto"/>
              <w:left w:val="single" w:sz="4" w:space="0" w:color="auto"/>
              <w:bottom w:val="single" w:sz="4" w:space="0" w:color="auto"/>
              <w:right w:val="single" w:sz="4" w:space="0" w:color="auto"/>
            </w:tcBorders>
            <w:vAlign w:val="center"/>
          </w:tcPr>
          <w:p w:rsidR="00551956" w:rsidRPr="00551956" w:rsidRDefault="00551956" w:rsidP="001A55F4">
            <w:pPr>
              <w:widowControl/>
              <w:ind w:firstLineChars="200" w:firstLine="400"/>
              <w:rPr>
                <w:rFonts w:ascii="宋体" w:hAnsi="宋体"/>
                <w:sz w:val="20"/>
              </w:rPr>
            </w:pPr>
            <w:r w:rsidRPr="00551956">
              <w:rPr>
                <w:rFonts w:ascii="宋体" w:hAnsi="宋体" w:hint="eastAsia"/>
                <w:sz w:val="20"/>
              </w:rPr>
              <w:t>价格</w:t>
            </w:r>
            <w:proofErr w:type="gramStart"/>
            <w:r w:rsidRPr="00551956">
              <w:rPr>
                <w:rFonts w:ascii="宋体" w:hAnsi="宋体" w:hint="eastAsia"/>
                <w:sz w:val="20"/>
              </w:rPr>
              <w:t>分统一</w:t>
            </w:r>
            <w:proofErr w:type="gramEnd"/>
            <w:r w:rsidRPr="00551956">
              <w:rPr>
                <w:rFonts w:ascii="宋体" w:hAnsi="宋体" w:hint="eastAsia"/>
                <w:sz w:val="20"/>
              </w:rPr>
              <w:t>采用低价优先法，即满足</w:t>
            </w:r>
            <w:r w:rsidR="00987557">
              <w:rPr>
                <w:rFonts w:ascii="宋体" w:hAnsi="宋体" w:hint="eastAsia"/>
                <w:sz w:val="20"/>
              </w:rPr>
              <w:t>招标</w:t>
            </w:r>
            <w:r w:rsidRPr="00551956">
              <w:rPr>
                <w:rFonts w:ascii="宋体" w:hAnsi="宋体" w:hint="eastAsia"/>
                <w:sz w:val="20"/>
              </w:rPr>
              <w:t>文件要求且投标价格最低的投标报价为评标基准价，其价格分为满分</w:t>
            </w:r>
            <w:r w:rsidRPr="00551956">
              <w:rPr>
                <w:rFonts w:ascii="宋体" w:hAnsi="宋体" w:hint="eastAsia"/>
                <w:sz w:val="20"/>
                <w:u w:val="single"/>
              </w:rPr>
              <w:t>30</w:t>
            </w:r>
            <w:r w:rsidRPr="00551956">
              <w:rPr>
                <w:rFonts w:ascii="宋体" w:hAnsi="宋体" w:hint="eastAsia"/>
                <w:sz w:val="20"/>
              </w:rPr>
              <w:t>分。其他供应商的价格</w:t>
            </w:r>
            <w:proofErr w:type="gramStart"/>
            <w:r w:rsidRPr="00551956">
              <w:rPr>
                <w:rFonts w:ascii="宋体" w:hAnsi="宋体" w:hint="eastAsia"/>
                <w:sz w:val="20"/>
              </w:rPr>
              <w:t>分统一</w:t>
            </w:r>
            <w:proofErr w:type="gramEnd"/>
            <w:r w:rsidRPr="00551956">
              <w:rPr>
                <w:rFonts w:ascii="宋体" w:hAnsi="宋体" w:hint="eastAsia"/>
                <w:sz w:val="20"/>
              </w:rPr>
              <w:t>按照下列公式计算：</w:t>
            </w:r>
          </w:p>
          <w:p w:rsidR="00551956" w:rsidRPr="00551956" w:rsidRDefault="00551956" w:rsidP="001A55F4">
            <w:pPr>
              <w:ind w:firstLineChars="200" w:firstLine="400"/>
              <w:rPr>
                <w:rFonts w:ascii="宋体" w:hAnsi="宋体"/>
                <w:b/>
                <w:bCs/>
                <w:sz w:val="20"/>
              </w:rPr>
            </w:pPr>
            <w:r w:rsidRPr="00551956">
              <w:rPr>
                <w:rFonts w:ascii="宋体" w:hAnsi="宋体" w:hint="eastAsia"/>
                <w:sz w:val="20"/>
              </w:rPr>
              <w:t>投标报价得分＝（评标基准价/投标报价）×</w:t>
            </w:r>
            <w:r w:rsidRPr="00551956">
              <w:rPr>
                <w:rFonts w:ascii="宋体" w:hAnsi="宋体" w:hint="eastAsia"/>
                <w:sz w:val="20"/>
                <w:u w:val="single"/>
              </w:rPr>
              <w:t>30</w:t>
            </w:r>
            <w:r w:rsidRPr="00551956">
              <w:rPr>
                <w:rFonts w:ascii="宋体" w:hAnsi="宋体" w:hint="eastAsia"/>
                <w:sz w:val="20"/>
              </w:rPr>
              <w:t>％×100</w:t>
            </w:r>
          </w:p>
        </w:tc>
      </w:tr>
    </w:tbl>
    <w:p w:rsidR="00CA7B55" w:rsidRPr="00551956" w:rsidRDefault="00CA7B55">
      <w:pPr>
        <w:adjustRightInd w:val="0"/>
        <w:snapToGrid w:val="0"/>
        <w:spacing w:line="400" w:lineRule="exact"/>
        <w:ind w:firstLineChars="200" w:firstLine="480"/>
        <w:rPr>
          <w:rFonts w:ascii="宋体" w:hAnsi="宋体" w:cs="宋体"/>
          <w:color w:val="000000"/>
          <w:sz w:val="24"/>
          <w:szCs w:val="28"/>
          <w:shd w:val="clear" w:color="auto" w:fill="FFFFFF"/>
        </w:rPr>
      </w:pPr>
    </w:p>
    <w:p w:rsidR="00CA7B55" w:rsidRDefault="007E12B9">
      <w:pPr>
        <w:widowControl/>
        <w:adjustRightInd w:val="0"/>
        <w:snapToGrid w:val="0"/>
        <w:spacing w:line="400" w:lineRule="exact"/>
        <w:ind w:firstLineChars="200" w:firstLine="482"/>
        <w:jc w:val="left"/>
        <w:rPr>
          <w:rFonts w:ascii="宋体" w:hAnsi="宋体" w:cs="Arial"/>
          <w:color w:val="666666"/>
          <w:kern w:val="0"/>
          <w:sz w:val="24"/>
          <w:szCs w:val="28"/>
        </w:rPr>
      </w:pPr>
      <w:r>
        <w:rPr>
          <w:rFonts w:ascii="宋体" w:hAnsi="宋体" w:cs="Arial" w:hint="eastAsia"/>
          <w:b/>
          <w:bCs/>
          <w:color w:val="333333"/>
          <w:kern w:val="0"/>
          <w:sz w:val="24"/>
          <w:szCs w:val="28"/>
        </w:rPr>
        <w:t>十一、中标</w:t>
      </w:r>
    </w:p>
    <w:p w:rsidR="00CA7B55" w:rsidRDefault="007E12B9">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（一）中标通知</w:t>
      </w:r>
    </w:p>
    <w:p w:rsidR="00CA7B55" w:rsidRDefault="007E12B9">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1、评标结束确定中标后，招标人将通知中标的投标人签订合同。</w:t>
      </w:r>
    </w:p>
    <w:p w:rsidR="00CA7B55" w:rsidRDefault="007E12B9">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2、招标人无须向未中标的投标人解释原因，也不退还投标文件。</w:t>
      </w:r>
    </w:p>
    <w:p w:rsidR="00CA7B55" w:rsidRDefault="007E12B9">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3、未中标的其他投标人招标人评标结束后退回投标保证金，不再另行通知。</w:t>
      </w:r>
    </w:p>
    <w:p w:rsidR="00CA7B55" w:rsidRDefault="007E12B9">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（二）履约保证</w:t>
      </w:r>
    </w:p>
    <w:p w:rsidR="00CA7B55" w:rsidRDefault="007E12B9">
      <w:pPr>
        <w:widowControl/>
        <w:adjustRightInd w:val="0"/>
        <w:snapToGrid w:val="0"/>
        <w:spacing w:line="400" w:lineRule="exact"/>
        <w:ind w:firstLineChars="200" w:firstLine="480"/>
        <w:jc w:val="left"/>
        <w:rPr>
          <w:rFonts w:ascii="宋体" w:hAnsi="宋体" w:cs="Arial"/>
          <w:color w:val="333333"/>
          <w:kern w:val="0"/>
          <w:sz w:val="24"/>
          <w:szCs w:val="28"/>
        </w:rPr>
      </w:pPr>
      <w:r>
        <w:rPr>
          <w:rFonts w:ascii="宋体" w:hAnsi="宋体" w:cs="Arial" w:hint="eastAsia"/>
          <w:color w:val="333333"/>
          <w:kern w:val="0"/>
          <w:sz w:val="24"/>
          <w:szCs w:val="28"/>
        </w:rPr>
        <w:t>1、中标人需缴纳履约保证金6000元，合同签订时缴纳。</w:t>
      </w:r>
    </w:p>
    <w:p w:rsidR="00CA7B55" w:rsidRDefault="007E12B9">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2、中标人不得转让中标项目，否则将失去取得合同的资格。</w:t>
      </w:r>
    </w:p>
    <w:p w:rsidR="00CA7B55" w:rsidRDefault="007E12B9">
      <w:pPr>
        <w:widowControl/>
        <w:adjustRightInd w:val="0"/>
        <w:snapToGrid w:val="0"/>
        <w:spacing w:line="400" w:lineRule="exact"/>
        <w:ind w:firstLineChars="200" w:firstLine="480"/>
        <w:jc w:val="left"/>
        <w:rPr>
          <w:rFonts w:ascii="宋体" w:hAnsi="宋体"/>
          <w:kern w:val="0"/>
          <w:sz w:val="24"/>
          <w:szCs w:val="28"/>
        </w:rPr>
      </w:pPr>
      <w:r>
        <w:rPr>
          <w:rFonts w:ascii="宋体" w:hAnsi="宋体" w:hint="eastAsia"/>
          <w:kern w:val="0"/>
          <w:sz w:val="24"/>
          <w:szCs w:val="28"/>
        </w:rPr>
        <w:t>（三）合同签订</w:t>
      </w:r>
    </w:p>
    <w:p w:rsidR="00CA7B55" w:rsidRDefault="007E12B9">
      <w:pPr>
        <w:adjustRightInd w:val="0"/>
        <w:snapToGrid w:val="0"/>
        <w:spacing w:line="400" w:lineRule="exact"/>
        <w:ind w:firstLineChars="200" w:firstLine="480"/>
        <w:rPr>
          <w:rFonts w:ascii="宋体" w:hAnsi="宋体"/>
          <w:kern w:val="0"/>
          <w:sz w:val="24"/>
          <w:szCs w:val="28"/>
        </w:rPr>
      </w:pPr>
      <w:r>
        <w:rPr>
          <w:rFonts w:ascii="宋体" w:hAnsi="宋体" w:hint="eastAsia"/>
          <w:kern w:val="0"/>
          <w:sz w:val="24"/>
          <w:szCs w:val="28"/>
        </w:rPr>
        <w:t>1、中标人从收到中标通知的1</w:t>
      </w:r>
      <w:r>
        <w:rPr>
          <w:rFonts w:ascii="宋体" w:hAnsi="宋体"/>
          <w:kern w:val="0"/>
          <w:sz w:val="24"/>
          <w:szCs w:val="28"/>
        </w:rPr>
        <w:t>0</w:t>
      </w:r>
      <w:proofErr w:type="gramStart"/>
      <w:r>
        <w:rPr>
          <w:rFonts w:ascii="宋体" w:hAnsi="宋体" w:hint="eastAsia"/>
          <w:kern w:val="0"/>
          <w:sz w:val="24"/>
          <w:szCs w:val="28"/>
        </w:rPr>
        <w:t>日内与</w:t>
      </w:r>
      <w:proofErr w:type="gramEnd"/>
      <w:r>
        <w:rPr>
          <w:rFonts w:ascii="宋体" w:hAnsi="宋体" w:hint="eastAsia"/>
          <w:kern w:val="0"/>
          <w:sz w:val="24"/>
          <w:szCs w:val="28"/>
        </w:rPr>
        <w:t>招标人签订合同，合同主要条款见招标</w:t>
      </w:r>
      <w:proofErr w:type="gramStart"/>
      <w:r>
        <w:rPr>
          <w:rFonts w:ascii="宋体" w:hAnsi="宋体" w:hint="eastAsia"/>
          <w:kern w:val="0"/>
          <w:sz w:val="24"/>
          <w:szCs w:val="28"/>
        </w:rPr>
        <w:t>书项目</w:t>
      </w:r>
      <w:proofErr w:type="gramEnd"/>
      <w:r>
        <w:rPr>
          <w:rFonts w:ascii="宋体" w:hAnsi="宋体" w:hint="eastAsia"/>
          <w:kern w:val="0"/>
          <w:sz w:val="24"/>
          <w:szCs w:val="28"/>
        </w:rPr>
        <w:t>要求主要内容。</w:t>
      </w:r>
    </w:p>
    <w:p w:rsidR="00CA7B55" w:rsidRDefault="007E12B9">
      <w:pPr>
        <w:adjustRightInd w:val="0"/>
        <w:snapToGrid w:val="0"/>
        <w:spacing w:line="400" w:lineRule="exact"/>
        <w:ind w:firstLineChars="200" w:firstLine="480"/>
        <w:rPr>
          <w:rFonts w:ascii="宋体" w:hAnsi="宋体"/>
          <w:kern w:val="0"/>
          <w:sz w:val="24"/>
          <w:szCs w:val="28"/>
        </w:rPr>
      </w:pPr>
      <w:r>
        <w:rPr>
          <w:rFonts w:ascii="宋体" w:hAnsi="宋体" w:hint="eastAsia"/>
          <w:kern w:val="0"/>
          <w:sz w:val="24"/>
          <w:szCs w:val="28"/>
        </w:rPr>
        <w:t>2、招标文件、中标人的投标文件等均为签订合同的依据。</w:t>
      </w:r>
    </w:p>
    <w:p w:rsidR="00CA7B55" w:rsidRDefault="007E12B9">
      <w:pPr>
        <w:widowControl/>
        <w:tabs>
          <w:tab w:val="left" w:pos="360"/>
        </w:tabs>
        <w:adjustRightInd w:val="0"/>
        <w:snapToGrid w:val="0"/>
        <w:spacing w:line="400" w:lineRule="exact"/>
        <w:ind w:firstLineChars="200" w:firstLine="480"/>
        <w:jc w:val="left"/>
        <w:rPr>
          <w:rFonts w:ascii="宋体" w:hAnsi="宋体"/>
          <w:kern w:val="0"/>
          <w:sz w:val="24"/>
          <w:szCs w:val="28"/>
        </w:rPr>
      </w:pPr>
      <w:r>
        <w:rPr>
          <w:rFonts w:ascii="宋体" w:hAnsi="宋体" w:hint="eastAsia"/>
          <w:kern w:val="0"/>
          <w:sz w:val="24"/>
          <w:szCs w:val="28"/>
        </w:rPr>
        <w:t>3、其它相关事宜另行约定。</w:t>
      </w:r>
    </w:p>
    <w:p w:rsidR="00CA7B55" w:rsidRDefault="00CA7B55">
      <w:pPr>
        <w:adjustRightInd w:val="0"/>
        <w:snapToGrid w:val="0"/>
        <w:spacing w:line="400" w:lineRule="exact"/>
        <w:jc w:val="center"/>
        <w:outlineLvl w:val="1"/>
        <w:rPr>
          <w:rFonts w:ascii="宋体" w:hAnsi="宋体"/>
          <w:kern w:val="0"/>
          <w:sz w:val="24"/>
          <w:szCs w:val="28"/>
        </w:rPr>
      </w:pPr>
    </w:p>
    <w:p w:rsidR="00CA7B55" w:rsidRDefault="00CA7B55">
      <w:pPr>
        <w:adjustRightInd w:val="0"/>
        <w:snapToGrid w:val="0"/>
        <w:spacing w:line="400" w:lineRule="exact"/>
        <w:jc w:val="center"/>
        <w:outlineLvl w:val="1"/>
        <w:rPr>
          <w:rFonts w:ascii="宋体" w:hAnsi="宋体"/>
          <w:kern w:val="0"/>
          <w:sz w:val="24"/>
          <w:szCs w:val="28"/>
        </w:rPr>
      </w:pPr>
    </w:p>
    <w:p w:rsidR="00CA7B55" w:rsidRDefault="00CA7B55">
      <w:pPr>
        <w:adjustRightInd w:val="0"/>
        <w:snapToGrid w:val="0"/>
        <w:spacing w:line="400" w:lineRule="exact"/>
        <w:jc w:val="center"/>
        <w:outlineLvl w:val="1"/>
        <w:rPr>
          <w:rFonts w:ascii="宋体" w:hAnsi="宋体"/>
          <w:kern w:val="0"/>
          <w:sz w:val="24"/>
          <w:szCs w:val="28"/>
        </w:rPr>
      </w:pPr>
    </w:p>
    <w:p w:rsidR="00CA7B55" w:rsidRDefault="00CA7B55">
      <w:pPr>
        <w:adjustRightInd w:val="0"/>
        <w:snapToGrid w:val="0"/>
        <w:spacing w:line="400" w:lineRule="exact"/>
        <w:jc w:val="center"/>
        <w:outlineLvl w:val="1"/>
        <w:rPr>
          <w:rFonts w:ascii="宋体" w:hAnsi="宋体"/>
          <w:kern w:val="0"/>
          <w:sz w:val="24"/>
          <w:szCs w:val="28"/>
        </w:rPr>
      </w:pPr>
    </w:p>
    <w:p w:rsidR="00CA7B55" w:rsidRDefault="00CA7B55" w:rsidP="008977A2">
      <w:pPr>
        <w:adjustRightInd w:val="0"/>
        <w:snapToGrid w:val="0"/>
        <w:spacing w:line="400" w:lineRule="exact"/>
        <w:outlineLvl w:val="1"/>
        <w:rPr>
          <w:rFonts w:ascii="宋体" w:hAnsi="宋体"/>
          <w:kern w:val="0"/>
          <w:sz w:val="24"/>
          <w:szCs w:val="28"/>
        </w:rPr>
      </w:pPr>
    </w:p>
    <w:p w:rsidR="00CA7B55" w:rsidRDefault="00CA7B55">
      <w:pPr>
        <w:adjustRightInd w:val="0"/>
        <w:snapToGrid w:val="0"/>
        <w:spacing w:line="400" w:lineRule="exact"/>
        <w:jc w:val="center"/>
        <w:outlineLvl w:val="1"/>
        <w:rPr>
          <w:rFonts w:ascii="宋体" w:hAnsi="宋体"/>
          <w:kern w:val="0"/>
          <w:sz w:val="24"/>
          <w:szCs w:val="28"/>
        </w:rPr>
      </w:pPr>
    </w:p>
    <w:p w:rsidR="001F460D" w:rsidRDefault="001F460D">
      <w:pPr>
        <w:adjustRightInd w:val="0"/>
        <w:snapToGrid w:val="0"/>
        <w:spacing w:line="400" w:lineRule="exact"/>
        <w:jc w:val="center"/>
        <w:outlineLvl w:val="1"/>
        <w:rPr>
          <w:rFonts w:ascii="宋体" w:hAnsi="宋体"/>
          <w:kern w:val="0"/>
          <w:sz w:val="24"/>
          <w:szCs w:val="28"/>
        </w:rPr>
      </w:pPr>
    </w:p>
    <w:p w:rsidR="00CA7B55" w:rsidRPr="00EE032F" w:rsidRDefault="007E12B9">
      <w:pPr>
        <w:adjustRightInd w:val="0"/>
        <w:snapToGrid w:val="0"/>
        <w:spacing w:line="400" w:lineRule="exact"/>
        <w:jc w:val="center"/>
        <w:outlineLvl w:val="1"/>
        <w:rPr>
          <w:rFonts w:hAnsi="宋体"/>
          <w:b/>
          <w:color w:val="000000" w:themeColor="text1"/>
          <w:sz w:val="36"/>
          <w:szCs w:val="36"/>
        </w:rPr>
      </w:pPr>
      <w:r w:rsidRPr="00EE032F">
        <w:rPr>
          <w:rFonts w:hAnsi="宋体" w:hint="eastAsia"/>
          <w:b/>
          <w:color w:val="000000" w:themeColor="text1"/>
          <w:sz w:val="36"/>
          <w:szCs w:val="36"/>
        </w:rPr>
        <w:t>安徽职业技术学院</w:t>
      </w:r>
      <w:r w:rsidR="00360DD8" w:rsidRPr="00EE032F">
        <w:rPr>
          <w:rFonts w:hAnsi="宋体" w:hint="eastAsia"/>
          <w:b/>
          <w:color w:val="000000" w:themeColor="text1"/>
          <w:sz w:val="36"/>
          <w:szCs w:val="36"/>
        </w:rPr>
        <w:t>财经商贸学院物流实训室升级改造项</w:t>
      </w:r>
      <w:r w:rsidRPr="00EE032F">
        <w:rPr>
          <w:rFonts w:hAnsi="宋体" w:hint="eastAsia"/>
          <w:b/>
          <w:color w:val="000000" w:themeColor="text1"/>
          <w:sz w:val="36"/>
          <w:szCs w:val="36"/>
        </w:rPr>
        <w:t>目</w:t>
      </w:r>
    </w:p>
    <w:p w:rsidR="00CA7B55" w:rsidRDefault="00CA7B55">
      <w:pPr>
        <w:adjustRightInd w:val="0"/>
        <w:snapToGrid w:val="0"/>
        <w:spacing w:line="360" w:lineRule="auto"/>
        <w:jc w:val="center"/>
        <w:outlineLvl w:val="1"/>
        <w:rPr>
          <w:rFonts w:hAnsi="宋体"/>
          <w:b/>
          <w:sz w:val="36"/>
          <w:szCs w:val="36"/>
        </w:rPr>
      </w:pPr>
    </w:p>
    <w:p w:rsidR="001F460D" w:rsidRDefault="001F460D">
      <w:pPr>
        <w:adjustRightInd w:val="0"/>
        <w:snapToGrid w:val="0"/>
        <w:spacing w:line="360" w:lineRule="auto"/>
        <w:jc w:val="center"/>
        <w:outlineLvl w:val="1"/>
        <w:rPr>
          <w:rFonts w:hAnsi="宋体"/>
          <w:b/>
          <w:sz w:val="36"/>
          <w:szCs w:val="36"/>
        </w:rPr>
      </w:pPr>
    </w:p>
    <w:p w:rsidR="001F460D" w:rsidRPr="00360DD8" w:rsidRDefault="001F460D">
      <w:pPr>
        <w:adjustRightInd w:val="0"/>
        <w:snapToGrid w:val="0"/>
        <w:spacing w:line="360" w:lineRule="auto"/>
        <w:jc w:val="center"/>
        <w:outlineLvl w:val="1"/>
        <w:rPr>
          <w:rFonts w:hAnsi="宋体"/>
          <w:b/>
          <w:sz w:val="36"/>
          <w:szCs w:val="36"/>
        </w:rPr>
      </w:pPr>
    </w:p>
    <w:p w:rsidR="00CA7B55" w:rsidRDefault="007E12B9">
      <w:pPr>
        <w:adjustRightInd w:val="0"/>
        <w:snapToGrid w:val="0"/>
        <w:spacing w:line="360" w:lineRule="auto"/>
        <w:jc w:val="center"/>
        <w:outlineLvl w:val="1"/>
        <w:rPr>
          <w:rFonts w:hAnsi="宋体"/>
          <w:b/>
          <w:sz w:val="84"/>
          <w:szCs w:val="84"/>
        </w:rPr>
      </w:pPr>
      <w:r>
        <w:rPr>
          <w:rFonts w:hAnsi="宋体" w:hint="eastAsia"/>
          <w:b/>
          <w:sz w:val="84"/>
          <w:szCs w:val="84"/>
        </w:rPr>
        <w:t>投</w:t>
      </w:r>
    </w:p>
    <w:p w:rsidR="00CA7B55" w:rsidRDefault="007E12B9">
      <w:pPr>
        <w:adjustRightInd w:val="0"/>
        <w:snapToGrid w:val="0"/>
        <w:spacing w:line="360" w:lineRule="auto"/>
        <w:jc w:val="center"/>
        <w:outlineLvl w:val="1"/>
        <w:rPr>
          <w:rFonts w:hAnsi="宋体"/>
          <w:b/>
          <w:sz w:val="84"/>
          <w:szCs w:val="84"/>
        </w:rPr>
      </w:pPr>
      <w:r>
        <w:rPr>
          <w:rFonts w:hAnsi="宋体" w:hint="eastAsia"/>
          <w:b/>
          <w:sz w:val="84"/>
          <w:szCs w:val="84"/>
        </w:rPr>
        <w:t>标</w:t>
      </w:r>
    </w:p>
    <w:p w:rsidR="00CA7B55" w:rsidRDefault="007E12B9">
      <w:pPr>
        <w:adjustRightInd w:val="0"/>
        <w:snapToGrid w:val="0"/>
        <w:spacing w:line="360" w:lineRule="auto"/>
        <w:jc w:val="center"/>
        <w:outlineLvl w:val="1"/>
        <w:rPr>
          <w:rFonts w:hAnsi="宋体"/>
          <w:b/>
          <w:sz w:val="84"/>
          <w:szCs w:val="84"/>
        </w:rPr>
      </w:pPr>
      <w:r>
        <w:rPr>
          <w:rFonts w:hAnsi="宋体" w:hint="eastAsia"/>
          <w:b/>
          <w:sz w:val="84"/>
          <w:szCs w:val="84"/>
        </w:rPr>
        <w:t>文</w:t>
      </w:r>
    </w:p>
    <w:p w:rsidR="00CA7B55" w:rsidRDefault="007E12B9">
      <w:pPr>
        <w:adjustRightInd w:val="0"/>
        <w:snapToGrid w:val="0"/>
        <w:spacing w:line="360" w:lineRule="auto"/>
        <w:jc w:val="center"/>
        <w:outlineLvl w:val="1"/>
        <w:rPr>
          <w:rFonts w:hAnsi="宋体"/>
          <w:b/>
          <w:sz w:val="84"/>
          <w:szCs w:val="84"/>
        </w:rPr>
      </w:pPr>
      <w:r>
        <w:rPr>
          <w:rFonts w:hAnsi="宋体" w:hint="eastAsia"/>
          <w:b/>
          <w:sz w:val="84"/>
          <w:szCs w:val="84"/>
        </w:rPr>
        <w:t>件</w:t>
      </w:r>
    </w:p>
    <w:p w:rsidR="00CA7B55" w:rsidRDefault="00CA7B55">
      <w:pPr>
        <w:adjustRightInd w:val="0"/>
        <w:snapToGrid w:val="0"/>
        <w:spacing w:line="360" w:lineRule="auto"/>
        <w:jc w:val="center"/>
        <w:outlineLvl w:val="1"/>
        <w:rPr>
          <w:rFonts w:hAnsi="宋体"/>
          <w:b/>
          <w:sz w:val="36"/>
          <w:szCs w:val="36"/>
        </w:rPr>
      </w:pPr>
    </w:p>
    <w:p w:rsidR="00CA7B55" w:rsidRDefault="00CA7B55">
      <w:pPr>
        <w:adjustRightInd w:val="0"/>
        <w:snapToGrid w:val="0"/>
        <w:spacing w:line="360" w:lineRule="auto"/>
        <w:jc w:val="center"/>
        <w:outlineLvl w:val="1"/>
        <w:rPr>
          <w:rFonts w:hAnsi="宋体"/>
          <w:b/>
          <w:sz w:val="36"/>
          <w:szCs w:val="36"/>
        </w:rPr>
      </w:pPr>
    </w:p>
    <w:p w:rsidR="00CA7B55" w:rsidRDefault="007E12B9">
      <w:pPr>
        <w:adjustRightInd w:val="0"/>
        <w:snapToGrid w:val="0"/>
        <w:spacing w:line="400" w:lineRule="exact"/>
        <w:ind w:firstLineChars="350" w:firstLine="1265"/>
        <w:outlineLvl w:val="1"/>
        <w:rPr>
          <w:rFonts w:hAnsi="宋体"/>
          <w:b/>
          <w:sz w:val="36"/>
          <w:szCs w:val="36"/>
          <w:u w:val="single"/>
        </w:rPr>
      </w:pPr>
      <w:r>
        <w:rPr>
          <w:rFonts w:hAnsi="宋体" w:hint="eastAsia"/>
          <w:b/>
          <w:sz w:val="36"/>
          <w:szCs w:val="36"/>
        </w:rPr>
        <w:t>单位名称：</w:t>
      </w:r>
      <w:r>
        <w:rPr>
          <w:rFonts w:hAnsi="宋体" w:hint="eastAsia"/>
          <w:b/>
          <w:sz w:val="36"/>
          <w:szCs w:val="36"/>
          <w:u w:val="single"/>
        </w:rPr>
        <w:t xml:space="preserve">                            </w:t>
      </w:r>
    </w:p>
    <w:p w:rsidR="00CA7B55" w:rsidRDefault="00CA7B55">
      <w:pPr>
        <w:adjustRightInd w:val="0"/>
        <w:snapToGrid w:val="0"/>
        <w:spacing w:line="400" w:lineRule="exact"/>
        <w:ind w:firstLineChars="350" w:firstLine="1265"/>
        <w:outlineLvl w:val="1"/>
        <w:rPr>
          <w:rFonts w:hAnsi="宋体"/>
          <w:b/>
          <w:sz w:val="36"/>
          <w:szCs w:val="36"/>
          <w:u w:val="single"/>
        </w:rPr>
      </w:pPr>
    </w:p>
    <w:p w:rsidR="00CA7B55" w:rsidRDefault="007E12B9">
      <w:pPr>
        <w:adjustRightInd w:val="0"/>
        <w:snapToGrid w:val="0"/>
        <w:spacing w:line="400" w:lineRule="exact"/>
        <w:ind w:firstLineChars="350" w:firstLine="1265"/>
        <w:outlineLvl w:val="1"/>
        <w:rPr>
          <w:rFonts w:hAnsi="宋体"/>
          <w:b/>
          <w:sz w:val="36"/>
          <w:szCs w:val="36"/>
          <w:u w:val="single"/>
        </w:rPr>
        <w:sectPr w:rsidR="00CA7B55">
          <w:pgSz w:w="11906" w:h="16838"/>
          <w:pgMar w:top="1134" w:right="1134" w:bottom="1134" w:left="1134" w:header="567" w:footer="567" w:gutter="0"/>
          <w:pgNumType w:start="1" w:chapStyle="1" w:chapSep="emDash"/>
          <w:cols w:space="720"/>
          <w:titlePg/>
          <w:docGrid w:type="lines" w:linePitch="312"/>
        </w:sectPr>
      </w:pPr>
      <w:r>
        <w:rPr>
          <w:rFonts w:hAnsi="宋体" w:hint="eastAsia"/>
          <w:b/>
          <w:sz w:val="36"/>
          <w:szCs w:val="36"/>
        </w:rPr>
        <w:t>投标时间：</w:t>
      </w:r>
      <w:r>
        <w:rPr>
          <w:rFonts w:hAnsi="宋体" w:hint="eastAsia"/>
          <w:b/>
          <w:sz w:val="36"/>
          <w:szCs w:val="36"/>
          <w:u w:val="single"/>
        </w:rPr>
        <w:t xml:space="preserve">                            </w:t>
      </w:r>
    </w:p>
    <w:p w:rsidR="00CA7B55" w:rsidRDefault="007E12B9">
      <w:pPr>
        <w:adjustRightInd w:val="0"/>
        <w:snapToGrid w:val="0"/>
        <w:spacing w:line="400" w:lineRule="exact"/>
        <w:ind w:firstLineChars="200" w:firstLine="482"/>
        <w:outlineLvl w:val="1"/>
        <w:rPr>
          <w:rFonts w:hAnsi="宋体"/>
          <w:b/>
          <w:sz w:val="24"/>
        </w:rPr>
      </w:pPr>
      <w:r>
        <w:rPr>
          <w:rFonts w:hAnsi="宋体" w:hint="eastAsia"/>
          <w:b/>
          <w:sz w:val="24"/>
        </w:rPr>
        <w:lastRenderedPageBreak/>
        <w:t>一、投标</w:t>
      </w:r>
      <w:r>
        <w:rPr>
          <w:rFonts w:hAnsi="宋体"/>
          <w:b/>
          <w:sz w:val="24"/>
        </w:rPr>
        <w:t>文件的编制</w:t>
      </w:r>
    </w:p>
    <w:p w:rsidR="00CA7B55" w:rsidRDefault="007E12B9">
      <w:pPr>
        <w:adjustRightInd w:val="0"/>
        <w:snapToGrid w:val="0"/>
        <w:spacing w:line="400" w:lineRule="exact"/>
        <w:outlineLvl w:val="1"/>
        <w:rPr>
          <w:rFonts w:hAnsi="宋体"/>
          <w:sz w:val="24"/>
        </w:rPr>
      </w:pPr>
      <w:r>
        <w:rPr>
          <w:rFonts w:hAnsi="宋体" w:hint="eastAsia"/>
          <w:b/>
          <w:sz w:val="24"/>
        </w:rPr>
        <w:t xml:space="preserve">  </w:t>
      </w:r>
      <w:r>
        <w:rPr>
          <w:rFonts w:hAnsi="宋体" w:hint="eastAsia"/>
          <w:sz w:val="24"/>
        </w:rPr>
        <w:t xml:space="preserve">  </w:t>
      </w:r>
      <w:r>
        <w:rPr>
          <w:rFonts w:hAnsi="宋体"/>
          <w:sz w:val="24"/>
        </w:rPr>
        <w:t>1</w:t>
      </w:r>
      <w:r>
        <w:rPr>
          <w:rFonts w:hAnsi="宋体" w:hint="eastAsia"/>
          <w:sz w:val="24"/>
        </w:rPr>
        <w:t>、详见“投标人须知”第七条。</w:t>
      </w:r>
    </w:p>
    <w:p w:rsidR="00CA7B55" w:rsidRDefault="007E12B9">
      <w:pPr>
        <w:adjustRightInd w:val="0"/>
        <w:snapToGrid w:val="0"/>
        <w:spacing w:line="400" w:lineRule="exact"/>
        <w:ind w:firstLineChars="200" w:firstLine="480"/>
        <w:outlineLvl w:val="1"/>
        <w:rPr>
          <w:rFonts w:hAnsi="宋体"/>
          <w:sz w:val="24"/>
        </w:rPr>
      </w:pPr>
      <w:r>
        <w:rPr>
          <w:rFonts w:hAnsi="宋体"/>
          <w:sz w:val="24"/>
        </w:rPr>
        <w:t>2</w:t>
      </w:r>
      <w:r>
        <w:rPr>
          <w:rFonts w:hAnsi="宋体" w:hint="eastAsia"/>
          <w:sz w:val="24"/>
        </w:rPr>
        <w:t>、投标文件资料清单</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520"/>
        <w:gridCol w:w="992"/>
      </w:tblGrid>
      <w:tr w:rsidR="00CA7B55">
        <w:trPr>
          <w:jc w:val="center"/>
        </w:trPr>
        <w:tc>
          <w:tcPr>
            <w:tcW w:w="1134" w:type="dxa"/>
          </w:tcPr>
          <w:p w:rsidR="00CA7B55" w:rsidRDefault="007E12B9">
            <w:pPr>
              <w:pStyle w:val="a3"/>
              <w:adjustRightInd w:val="0"/>
              <w:snapToGrid w:val="0"/>
              <w:spacing w:line="400" w:lineRule="exact"/>
              <w:ind w:firstLine="0"/>
              <w:jc w:val="center"/>
              <w:rPr>
                <w:rFonts w:hAnsi="宋体"/>
                <w:b/>
                <w:sz w:val="24"/>
              </w:rPr>
            </w:pPr>
            <w:r>
              <w:rPr>
                <w:rFonts w:hAnsi="宋体" w:hint="eastAsia"/>
                <w:b/>
                <w:sz w:val="24"/>
              </w:rPr>
              <w:t>序号</w:t>
            </w:r>
          </w:p>
        </w:tc>
        <w:tc>
          <w:tcPr>
            <w:tcW w:w="6520" w:type="dxa"/>
          </w:tcPr>
          <w:p w:rsidR="00CA7B55" w:rsidRDefault="007E12B9">
            <w:pPr>
              <w:pStyle w:val="a3"/>
              <w:adjustRightInd w:val="0"/>
              <w:snapToGrid w:val="0"/>
              <w:spacing w:line="400" w:lineRule="exact"/>
              <w:ind w:firstLine="0"/>
              <w:jc w:val="center"/>
              <w:rPr>
                <w:rFonts w:hAnsi="宋体"/>
                <w:b/>
                <w:sz w:val="24"/>
              </w:rPr>
            </w:pPr>
            <w:r>
              <w:rPr>
                <w:rFonts w:hAnsi="宋体" w:hint="eastAsia"/>
                <w:b/>
                <w:sz w:val="24"/>
              </w:rPr>
              <w:t>资料名称</w:t>
            </w:r>
          </w:p>
        </w:tc>
        <w:tc>
          <w:tcPr>
            <w:tcW w:w="992" w:type="dxa"/>
          </w:tcPr>
          <w:p w:rsidR="00CA7B55" w:rsidRDefault="007E12B9">
            <w:pPr>
              <w:pStyle w:val="a3"/>
              <w:adjustRightInd w:val="0"/>
              <w:snapToGrid w:val="0"/>
              <w:spacing w:line="400" w:lineRule="exact"/>
              <w:ind w:firstLine="0"/>
              <w:jc w:val="center"/>
              <w:rPr>
                <w:rFonts w:hAnsi="宋体"/>
                <w:b/>
                <w:sz w:val="24"/>
              </w:rPr>
            </w:pPr>
            <w:r>
              <w:rPr>
                <w:rFonts w:hAnsi="宋体" w:hint="eastAsia"/>
                <w:b/>
                <w:sz w:val="24"/>
              </w:rPr>
              <w:t>备注</w:t>
            </w:r>
          </w:p>
        </w:tc>
      </w:tr>
      <w:tr w:rsidR="00CA7B55">
        <w:trPr>
          <w:jc w:val="center"/>
        </w:trPr>
        <w:tc>
          <w:tcPr>
            <w:tcW w:w="1134" w:type="dxa"/>
          </w:tcPr>
          <w:p w:rsidR="00CA7B55" w:rsidRDefault="007E12B9">
            <w:pPr>
              <w:pStyle w:val="a3"/>
              <w:adjustRightInd w:val="0"/>
              <w:snapToGrid w:val="0"/>
              <w:spacing w:line="400" w:lineRule="exact"/>
              <w:ind w:firstLine="0"/>
              <w:jc w:val="center"/>
              <w:rPr>
                <w:rFonts w:hAnsi="宋体"/>
                <w:sz w:val="24"/>
              </w:rPr>
            </w:pPr>
            <w:r>
              <w:rPr>
                <w:rFonts w:hAnsi="宋体" w:hint="eastAsia"/>
                <w:sz w:val="24"/>
              </w:rPr>
              <w:t>1</w:t>
            </w:r>
          </w:p>
        </w:tc>
        <w:tc>
          <w:tcPr>
            <w:tcW w:w="6520" w:type="dxa"/>
          </w:tcPr>
          <w:p w:rsidR="00CA7B55" w:rsidRDefault="007E12B9">
            <w:pPr>
              <w:pStyle w:val="a3"/>
              <w:adjustRightInd w:val="0"/>
              <w:snapToGrid w:val="0"/>
              <w:spacing w:line="400" w:lineRule="exact"/>
              <w:ind w:firstLine="0"/>
              <w:rPr>
                <w:rFonts w:hAnsi="宋体"/>
                <w:sz w:val="24"/>
              </w:rPr>
            </w:pPr>
            <w:r>
              <w:rPr>
                <w:rFonts w:hAnsi="宋体" w:hint="eastAsia"/>
                <w:sz w:val="24"/>
              </w:rPr>
              <w:t>投标授权委托书</w:t>
            </w:r>
          </w:p>
        </w:tc>
        <w:tc>
          <w:tcPr>
            <w:tcW w:w="992" w:type="dxa"/>
          </w:tcPr>
          <w:p w:rsidR="00CA7B55" w:rsidRDefault="00CA7B55">
            <w:pPr>
              <w:pStyle w:val="a3"/>
              <w:adjustRightInd w:val="0"/>
              <w:snapToGrid w:val="0"/>
              <w:spacing w:line="400" w:lineRule="exact"/>
              <w:ind w:firstLine="0"/>
              <w:rPr>
                <w:rFonts w:hAnsi="宋体"/>
                <w:sz w:val="24"/>
              </w:rPr>
            </w:pPr>
          </w:p>
        </w:tc>
      </w:tr>
      <w:tr w:rsidR="00CA7B55">
        <w:trPr>
          <w:jc w:val="center"/>
        </w:trPr>
        <w:tc>
          <w:tcPr>
            <w:tcW w:w="1134" w:type="dxa"/>
          </w:tcPr>
          <w:p w:rsidR="00CA7B55" w:rsidRDefault="007E12B9">
            <w:pPr>
              <w:pStyle w:val="a3"/>
              <w:adjustRightInd w:val="0"/>
              <w:snapToGrid w:val="0"/>
              <w:spacing w:line="400" w:lineRule="exact"/>
              <w:ind w:firstLine="0"/>
              <w:jc w:val="center"/>
              <w:rPr>
                <w:rFonts w:hAnsi="宋体"/>
                <w:sz w:val="24"/>
              </w:rPr>
            </w:pPr>
            <w:r>
              <w:rPr>
                <w:rFonts w:hAnsi="宋体" w:hint="eastAsia"/>
                <w:sz w:val="24"/>
              </w:rPr>
              <w:t>2</w:t>
            </w:r>
          </w:p>
        </w:tc>
        <w:tc>
          <w:tcPr>
            <w:tcW w:w="6520" w:type="dxa"/>
          </w:tcPr>
          <w:p w:rsidR="00CA7B55" w:rsidRDefault="007E12B9">
            <w:pPr>
              <w:pStyle w:val="a3"/>
              <w:adjustRightInd w:val="0"/>
              <w:snapToGrid w:val="0"/>
              <w:spacing w:line="400" w:lineRule="exact"/>
              <w:ind w:firstLine="0"/>
              <w:rPr>
                <w:rFonts w:hAnsi="宋体"/>
                <w:sz w:val="24"/>
              </w:rPr>
            </w:pPr>
            <w:r>
              <w:rPr>
                <w:rFonts w:hAnsi="宋体" w:hint="eastAsia"/>
                <w:sz w:val="24"/>
              </w:rPr>
              <w:t>投标函</w:t>
            </w:r>
          </w:p>
        </w:tc>
        <w:tc>
          <w:tcPr>
            <w:tcW w:w="992" w:type="dxa"/>
          </w:tcPr>
          <w:p w:rsidR="00CA7B55" w:rsidRDefault="00CA7B55">
            <w:pPr>
              <w:pStyle w:val="a3"/>
              <w:adjustRightInd w:val="0"/>
              <w:snapToGrid w:val="0"/>
              <w:spacing w:line="400" w:lineRule="exact"/>
              <w:ind w:firstLine="0"/>
              <w:rPr>
                <w:rFonts w:hAnsi="宋体"/>
                <w:sz w:val="24"/>
              </w:rPr>
            </w:pPr>
          </w:p>
        </w:tc>
      </w:tr>
      <w:tr w:rsidR="00CA7B55">
        <w:trPr>
          <w:jc w:val="center"/>
        </w:trPr>
        <w:tc>
          <w:tcPr>
            <w:tcW w:w="1134" w:type="dxa"/>
          </w:tcPr>
          <w:p w:rsidR="00CA7B55" w:rsidRDefault="007E12B9">
            <w:pPr>
              <w:pStyle w:val="a3"/>
              <w:adjustRightInd w:val="0"/>
              <w:snapToGrid w:val="0"/>
              <w:spacing w:line="400" w:lineRule="exact"/>
              <w:ind w:firstLine="0"/>
              <w:jc w:val="center"/>
              <w:rPr>
                <w:rFonts w:hAnsi="宋体"/>
                <w:sz w:val="24"/>
              </w:rPr>
            </w:pPr>
            <w:r>
              <w:rPr>
                <w:rFonts w:hAnsi="宋体" w:hint="eastAsia"/>
                <w:sz w:val="24"/>
              </w:rPr>
              <w:t>3</w:t>
            </w:r>
          </w:p>
        </w:tc>
        <w:tc>
          <w:tcPr>
            <w:tcW w:w="6520" w:type="dxa"/>
          </w:tcPr>
          <w:p w:rsidR="00CA7B55" w:rsidRDefault="007E12B9">
            <w:pPr>
              <w:pStyle w:val="a3"/>
              <w:adjustRightInd w:val="0"/>
              <w:snapToGrid w:val="0"/>
              <w:spacing w:line="400" w:lineRule="exact"/>
              <w:ind w:firstLine="0"/>
              <w:rPr>
                <w:rFonts w:hAnsi="宋体"/>
                <w:sz w:val="24"/>
              </w:rPr>
            </w:pPr>
            <w:r>
              <w:rPr>
                <w:rFonts w:hAnsi="宋体" w:hint="eastAsia"/>
                <w:sz w:val="24"/>
              </w:rPr>
              <w:t>投标报价汇总表（报价清单）</w:t>
            </w:r>
          </w:p>
        </w:tc>
        <w:tc>
          <w:tcPr>
            <w:tcW w:w="992" w:type="dxa"/>
          </w:tcPr>
          <w:p w:rsidR="00CA7B55" w:rsidRDefault="00CA7B55">
            <w:pPr>
              <w:pStyle w:val="a3"/>
              <w:adjustRightInd w:val="0"/>
              <w:snapToGrid w:val="0"/>
              <w:spacing w:line="400" w:lineRule="exact"/>
              <w:ind w:firstLine="0"/>
              <w:rPr>
                <w:rFonts w:hAnsi="宋体"/>
                <w:sz w:val="24"/>
              </w:rPr>
            </w:pPr>
          </w:p>
        </w:tc>
      </w:tr>
      <w:tr w:rsidR="00CA7B55">
        <w:trPr>
          <w:jc w:val="center"/>
        </w:trPr>
        <w:tc>
          <w:tcPr>
            <w:tcW w:w="1134" w:type="dxa"/>
          </w:tcPr>
          <w:p w:rsidR="00CA7B55" w:rsidRDefault="007E12B9">
            <w:pPr>
              <w:pStyle w:val="a3"/>
              <w:adjustRightInd w:val="0"/>
              <w:snapToGrid w:val="0"/>
              <w:spacing w:line="400" w:lineRule="exact"/>
              <w:ind w:firstLine="0"/>
              <w:jc w:val="center"/>
              <w:rPr>
                <w:rFonts w:hAnsi="宋体"/>
                <w:sz w:val="24"/>
              </w:rPr>
            </w:pPr>
            <w:r>
              <w:rPr>
                <w:rFonts w:hAnsi="宋体" w:hint="eastAsia"/>
                <w:sz w:val="24"/>
              </w:rPr>
              <w:t>4</w:t>
            </w:r>
          </w:p>
        </w:tc>
        <w:tc>
          <w:tcPr>
            <w:tcW w:w="6520" w:type="dxa"/>
          </w:tcPr>
          <w:p w:rsidR="00CA7B55" w:rsidRDefault="007E12B9">
            <w:pPr>
              <w:pStyle w:val="a3"/>
              <w:adjustRightInd w:val="0"/>
              <w:snapToGrid w:val="0"/>
              <w:spacing w:line="400" w:lineRule="exact"/>
              <w:ind w:firstLine="0"/>
              <w:rPr>
                <w:rFonts w:hAnsi="宋体"/>
                <w:sz w:val="24"/>
              </w:rPr>
            </w:pPr>
            <w:r>
              <w:rPr>
                <w:rFonts w:hAnsi="宋体" w:hint="eastAsia"/>
                <w:sz w:val="24"/>
              </w:rPr>
              <w:t>服务承诺</w:t>
            </w:r>
          </w:p>
        </w:tc>
        <w:tc>
          <w:tcPr>
            <w:tcW w:w="992" w:type="dxa"/>
          </w:tcPr>
          <w:p w:rsidR="00CA7B55" w:rsidRDefault="00CA7B55">
            <w:pPr>
              <w:pStyle w:val="a3"/>
              <w:adjustRightInd w:val="0"/>
              <w:snapToGrid w:val="0"/>
              <w:spacing w:line="400" w:lineRule="exact"/>
              <w:ind w:firstLine="0"/>
              <w:rPr>
                <w:rFonts w:hAnsi="宋体"/>
                <w:sz w:val="24"/>
              </w:rPr>
            </w:pPr>
          </w:p>
        </w:tc>
      </w:tr>
      <w:tr w:rsidR="00CA7B55">
        <w:trPr>
          <w:jc w:val="center"/>
        </w:trPr>
        <w:tc>
          <w:tcPr>
            <w:tcW w:w="1134" w:type="dxa"/>
          </w:tcPr>
          <w:p w:rsidR="00CA7B55" w:rsidRDefault="007E12B9">
            <w:pPr>
              <w:pStyle w:val="a3"/>
              <w:adjustRightInd w:val="0"/>
              <w:snapToGrid w:val="0"/>
              <w:spacing w:line="400" w:lineRule="exact"/>
              <w:ind w:firstLine="0"/>
              <w:jc w:val="center"/>
              <w:rPr>
                <w:rFonts w:hAnsi="宋体"/>
                <w:sz w:val="24"/>
              </w:rPr>
            </w:pPr>
            <w:r>
              <w:rPr>
                <w:rFonts w:hAnsi="宋体" w:hint="eastAsia"/>
                <w:sz w:val="24"/>
              </w:rPr>
              <w:t>5</w:t>
            </w:r>
          </w:p>
        </w:tc>
        <w:tc>
          <w:tcPr>
            <w:tcW w:w="6520" w:type="dxa"/>
          </w:tcPr>
          <w:p w:rsidR="00CA7B55" w:rsidRDefault="007E12B9">
            <w:pPr>
              <w:pStyle w:val="a3"/>
              <w:adjustRightInd w:val="0"/>
              <w:snapToGrid w:val="0"/>
              <w:spacing w:line="400" w:lineRule="exact"/>
              <w:ind w:firstLine="0"/>
              <w:rPr>
                <w:rFonts w:hAnsi="宋体"/>
                <w:sz w:val="24"/>
              </w:rPr>
            </w:pPr>
            <w:r>
              <w:rPr>
                <w:rFonts w:hAnsi="宋体" w:hint="eastAsia"/>
                <w:sz w:val="24"/>
              </w:rPr>
              <w:t>其他有关证明文件</w:t>
            </w:r>
          </w:p>
        </w:tc>
        <w:tc>
          <w:tcPr>
            <w:tcW w:w="992" w:type="dxa"/>
          </w:tcPr>
          <w:p w:rsidR="00CA7B55" w:rsidRDefault="00CA7B55">
            <w:pPr>
              <w:pStyle w:val="a3"/>
              <w:adjustRightInd w:val="0"/>
              <w:snapToGrid w:val="0"/>
              <w:spacing w:line="400" w:lineRule="exact"/>
              <w:ind w:firstLine="0"/>
              <w:rPr>
                <w:rFonts w:hAnsi="宋体"/>
                <w:sz w:val="24"/>
              </w:rPr>
            </w:pPr>
          </w:p>
        </w:tc>
      </w:tr>
    </w:tbl>
    <w:p w:rsidR="00CA7B55" w:rsidRDefault="00CA7B55">
      <w:pPr>
        <w:adjustRightInd w:val="0"/>
        <w:snapToGrid w:val="0"/>
        <w:spacing w:line="400" w:lineRule="exact"/>
        <w:rPr>
          <w:rFonts w:ascii="宋体" w:hAnsi="宋体"/>
          <w:bCs/>
          <w:sz w:val="28"/>
          <w:szCs w:val="28"/>
        </w:rPr>
      </w:pPr>
    </w:p>
    <w:p w:rsidR="00CA7B55" w:rsidRDefault="00CA7B55">
      <w:pPr>
        <w:adjustRightInd w:val="0"/>
        <w:snapToGrid w:val="0"/>
        <w:spacing w:line="400" w:lineRule="exact"/>
        <w:rPr>
          <w:rFonts w:ascii="宋体" w:hAnsi="宋体"/>
          <w:bCs/>
          <w:sz w:val="28"/>
          <w:szCs w:val="28"/>
        </w:rPr>
      </w:pPr>
    </w:p>
    <w:p w:rsidR="00CA7B55" w:rsidRDefault="00CA7B55">
      <w:pPr>
        <w:adjustRightInd w:val="0"/>
        <w:snapToGrid w:val="0"/>
        <w:spacing w:line="400" w:lineRule="exact"/>
        <w:rPr>
          <w:rFonts w:ascii="宋体" w:hAnsi="宋体"/>
          <w:bCs/>
          <w:sz w:val="28"/>
          <w:szCs w:val="28"/>
        </w:rPr>
      </w:pPr>
    </w:p>
    <w:p w:rsidR="00CA7B55" w:rsidRDefault="00CA7B55">
      <w:pPr>
        <w:adjustRightInd w:val="0"/>
        <w:snapToGrid w:val="0"/>
        <w:spacing w:line="400" w:lineRule="exact"/>
        <w:rPr>
          <w:rFonts w:ascii="宋体" w:hAnsi="宋体"/>
          <w:bCs/>
          <w:sz w:val="28"/>
          <w:szCs w:val="28"/>
        </w:rPr>
      </w:pPr>
    </w:p>
    <w:p w:rsidR="00CA7B55" w:rsidRDefault="00CA7B55">
      <w:pPr>
        <w:adjustRightInd w:val="0"/>
        <w:snapToGrid w:val="0"/>
        <w:spacing w:line="400" w:lineRule="exact"/>
        <w:rPr>
          <w:rFonts w:ascii="宋体" w:hAnsi="宋体"/>
          <w:bCs/>
          <w:sz w:val="28"/>
          <w:szCs w:val="28"/>
        </w:rPr>
      </w:pPr>
    </w:p>
    <w:p w:rsidR="00CA7B55" w:rsidRDefault="00CA7B55">
      <w:pPr>
        <w:adjustRightInd w:val="0"/>
        <w:snapToGrid w:val="0"/>
        <w:spacing w:line="400" w:lineRule="exact"/>
        <w:rPr>
          <w:rFonts w:ascii="宋体" w:hAnsi="宋体"/>
          <w:bCs/>
          <w:sz w:val="28"/>
          <w:szCs w:val="28"/>
        </w:rPr>
      </w:pPr>
    </w:p>
    <w:p w:rsidR="00CA7B55" w:rsidRDefault="00CA7B55">
      <w:pPr>
        <w:adjustRightInd w:val="0"/>
        <w:snapToGrid w:val="0"/>
        <w:spacing w:line="400" w:lineRule="exact"/>
        <w:rPr>
          <w:rFonts w:ascii="宋体" w:hAnsi="宋体"/>
          <w:bCs/>
          <w:sz w:val="28"/>
          <w:szCs w:val="28"/>
        </w:rPr>
      </w:pPr>
    </w:p>
    <w:p w:rsidR="00CA7B55" w:rsidRDefault="00CA7B55">
      <w:pPr>
        <w:adjustRightInd w:val="0"/>
        <w:snapToGrid w:val="0"/>
        <w:spacing w:line="400" w:lineRule="exact"/>
        <w:rPr>
          <w:rFonts w:ascii="宋体" w:hAnsi="宋体"/>
          <w:bCs/>
          <w:sz w:val="28"/>
          <w:szCs w:val="28"/>
        </w:rPr>
      </w:pPr>
    </w:p>
    <w:p w:rsidR="00CA7B55" w:rsidRDefault="00CA7B55">
      <w:pPr>
        <w:adjustRightInd w:val="0"/>
        <w:snapToGrid w:val="0"/>
        <w:spacing w:line="400" w:lineRule="exact"/>
        <w:rPr>
          <w:rFonts w:ascii="宋体" w:hAnsi="宋体"/>
          <w:bCs/>
          <w:sz w:val="28"/>
          <w:szCs w:val="28"/>
        </w:rPr>
      </w:pPr>
    </w:p>
    <w:p w:rsidR="00CA7B55" w:rsidRDefault="00CA7B55">
      <w:pPr>
        <w:adjustRightInd w:val="0"/>
        <w:snapToGrid w:val="0"/>
        <w:spacing w:line="400" w:lineRule="exact"/>
        <w:rPr>
          <w:rFonts w:ascii="宋体" w:hAnsi="宋体"/>
          <w:bCs/>
          <w:sz w:val="28"/>
          <w:szCs w:val="28"/>
        </w:rPr>
        <w:sectPr w:rsidR="00CA7B55">
          <w:pgSz w:w="11906" w:h="16838"/>
          <w:pgMar w:top="1134" w:right="1134" w:bottom="1134" w:left="1134" w:header="567" w:footer="567" w:gutter="0"/>
          <w:pgNumType w:start="1" w:chapStyle="1" w:chapSep="emDash"/>
          <w:cols w:space="720"/>
          <w:titlePg/>
          <w:docGrid w:type="lines" w:linePitch="312"/>
        </w:sectPr>
      </w:pPr>
    </w:p>
    <w:p w:rsidR="00CA7B55" w:rsidRDefault="007E12B9">
      <w:pPr>
        <w:adjustRightInd w:val="0"/>
        <w:snapToGrid w:val="0"/>
        <w:spacing w:line="400" w:lineRule="exact"/>
        <w:rPr>
          <w:rFonts w:ascii="宋体" w:hAnsi="宋体"/>
          <w:bCs/>
          <w:sz w:val="28"/>
          <w:szCs w:val="28"/>
        </w:rPr>
      </w:pPr>
      <w:r>
        <w:rPr>
          <w:rFonts w:ascii="宋体" w:hAnsi="宋体" w:hint="eastAsia"/>
          <w:bCs/>
          <w:sz w:val="28"/>
          <w:szCs w:val="28"/>
        </w:rPr>
        <w:lastRenderedPageBreak/>
        <w:t>附件一</w:t>
      </w:r>
    </w:p>
    <w:p w:rsidR="00CA7B55" w:rsidRDefault="007E12B9">
      <w:pPr>
        <w:adjustRightInd w:val="0"/>
        <w:snapToGrid w:val="0"/>
        <w:spacing w:line="400" w:lineRule="exact"/>
        <w:jc w:val="center"/>
        <w:rPr>
          <w:rFonts w:ascii="宋体" w:hAnsi="宋体"/>
          <w:b/>
          <w:bCs/>
          <w:sz w:val="36"/>
          <w:szCs w:val="36"/>
        </w:rPr>
      </w:pPr>
      <w:r>
        <w:rPr>
          <w:rFonts w:ascii="宋体" w:hAnsi="宋体" w:hint="eastAsia"/>
          <w:b/>
          <w:bCs/>
          <w:sz w:val="36"/>
          <w:szCs w:val="36"/>
        </w:rPr>
        <w:t>授 权 委 托 书</w:t>
      </w:r>
    </w:p>
    <w:p w:rsidR="00CA7B55" w:rsidRDefault="00CA7B55">
      <w:pPr>
        <w:pStyle w:val="a6"/>
        <w:adjustRightInd w:val="0"/>
        <w:snapToGrid w:val="0"/>
        <w:spacing w:after="0" w:line="400" w:lineRule="exact"/>
        <w:ind w:leftChars="0" w:left="0" w:firstLineChars="225" w:firstLine="540"/>
        <w:rPr>
          <w:rFonts w:ascii="宋体" w:hAnsi="宋体"/>
          <w:sz w:val="24"/>
        </w:rPr>
      </w:pPr>
    </w:p>
    <w:p w:rsidR="00CA7B55" w:rsidRDefault="007E12B9">
      <w:pPr>
        <w:pStyle w:val="a6"/>
        <w:adjustRightInd w:val="0"/>
        <w:snapToGrid w:val="0"/>
        <w:spacing w:after="0" w:line="400" w:lineRule="exact"/>
        <w:ind w:leftChars="0" w:left="0" w:firstLineChars="225" w:firstLine="540"/>
        <w:rPr>
          <w:rFonts w:ascii="宋体" w:hAnsi="宋体"/>
          <w:sz w:val="24"/>
        </w:rPr>
      </w:pPr>
      <w:r>
        <w:rPr>
          <w:rFonts w:ascii="宋体" w:hAnsi="宋体" w:hint="eastAsia"/>
          <w:sz w:val="24"/>
        </w:rPr>
        <w:t>本授权委托书声明：我</w:t>
      </w:r>
      <w:r>
        <w:rPr>
          <w:rFonts w:ascii="宋体" w:hAnsi="宋体" w:hint="eastAsia"/>
          <w:sz w:val="24"/>
          <w:u w:val="single"/>
        </w:rPr>
        <w:t xml:space="preserve">  （姓名） </w:t>
      </w:r>
      <w:r>
        <w:rPr>
          <w:rFonts w:ascii="宋体" w:hAnsi="宋体" w:hint="eastAsia"/>
          <w:sz w:val="24"/>
        </w:rPr>
        <w:t xml:space="preserve">系 </w:t>
      </w:r>
      <w:r>
        <w:rPr>
          <w:rFonts w:ascii="宋体" w:hAnsi="宋体" w:hint="eastAsia"/>
          <w:sz w:val="24"/>
          <w:u w:val="single"/>
        </w:rPr>
        <w:t xml:space="preserve"> （投 标 人 名 称） </w:t>
      </w:r>
      <w:r>
        <w:rPr>
          <w:rFonts w:ascii="宋体" w:hAnsi="宋体" w:hint="eastAsia"/>
          <w:sz w:val="24"/>
        </w:rPr>
        <w:t xml:space="preserve">的法定代表人，现授权委托 </w:t>
      </w:r>
      <w:r>
        <w:rPr>
          <w:rFonts w:ascii="宋体" w:hAnsi="宋体" w:hint="eastAsia"/>
          <w:sz w:val="24"/>
          <w:u w:val="single"/>
        </w:rPr>
        <w:t xml:space="preserve">  （单位名称） </w:t>
      </w:r>
      <w:r>
        <w:rPr>
          <w:rFonts w:ascii="宋体" w:hAnsi="宋体" w:hint="eastAsia"/>
          <w:sz w:val="24"/>
        </w:rPr>
        <w:t xml:space="preserve">的 </w:t>
      </w:r>
      <w:r>
        <w:rPr>
          <w:rFonts w:ascii="宋体" w:hAnsi="宋体" w:hint="eastAsia"/>
          <w:sz w:val="24"/>
          <w:u w:val="single"/>
        </w:rPr>
        <w:t xml:space="preserve"> （姓名）</w:t>
      </w:r>
      <w:r>
        <w:rPr>
          <w:rFonts w:ascii="宋体" w:hAnsi="宋体"/>
          <w:sz w:val="24"/>
          <w:u w:val="single"/>
        </w:rPr>
        <w:t xml:space="preserve"> </w:t>
      </w:r>
      <w:r>
        <w:rPr>
          <w:rFonts w:ascii="宋体" w:hAnsi="宋体" w:hint="eastAsia"/>
          <w:sz w:val="24"/>
        </w:rPr>
        <w:t>为我公司的合法代理人，就</w:t>
      </w:r>
      <w:r>
        <w:rPr>
          <w:rFonts w:ascii="宋体" w:hAnsi="宋体" w:hint="eastAsia"/>
          <w:sz w:val="24"/>
          <w:u w:val="single"/>
        </w:rPr>
        <w:t xml:space="preserve">  （项目名称） </w:t>
      </w:r>
      <w:r>
        <w:rPr>
          <w:rFonts w:ascii="宋体" w:hAnsi="宋体" w:hint="eastAsia"/>
          <w:sz w:val="24"/>
        </w:rPr>
        <w:t>的项目，以本公司的名义签署投标书，进行投标、签署合同和处理与之有关的一切事宜。</w:t>
      </w:r>
    </w:p>
    <w:p w:rsidR="00CA7B55" w:rsidRDefault="007E12B9">
      <w:pPr>
        <w:pStyle w:val="a5"/>
        <w:adjustRightInd w:val="0"/>
        <w:snapToGrid w:val="0"/>
        <w:spacing w:after="0" w:line="400" w:lineRule="exact"/>
        <w:ind w:leftChars="0" w:left="0" w:firstLineChars="225" w:firstLine="540"/>
        <w:rPr>
          <w:rFonts w:ascii="宋体" w:hAnsi="宋体"/>
        </w:rPr>
      </w:pPr>
      <w:r>
        <w:rPr>
          <w:rFonts w:ascii="宋体" w:hAnsi="宋体" w:hint="eastAsia"/>
          <w:sz w:val="24"/>
        </w:rPr>
        <w:t>代理人无转委托权，特此委托</w:t>
      </w:r>
      <w:r>
        <w:rPr>
          <w:rFonts w:ascii="宋体" w:hAnsi="宋体" w:hint="eastAsia"/>
        </w:rPr>
        <w:t>。</w:t>
      </w:r>
    </w:p>
    <w:p w:rsidR="00CA7B55" w:rsidRDefault="00CA7B55">
      <w:pPr>
        <w:adjustRightInd w:val="0"/>
        <w:snapToGrid w:val="0"/>
        <w:spacing w:line="400" w:lineRule="exact"/>
        <w:ind w:firstLineChars="225" w:firstLine="540"/>
        <w:rPr>
          <w:rFonts w:ascii="宋体" w:hAnsi="宋体"/>
          <w:sz w:val="24"/>
        </w:rPr>
      </w:pPr>
    </w:p>
    <w:p w:rsidR="00CA7B55" w:rsidRDefault="007E12B9">
      <w:pPr>
        <w:adjustRightInd w:val="0"/>
        <w:snapToGrid w:val="0"/>
        <w:spacing w:line="400" w:lineRule="exact"/>
        <w:ind w:firstLineChars="500" w:firstLine="1200"/>
        <w:rPr>
          <w:rFonts w:ascii="宋体" w:hAnsi="宋体"/>
          <w:sz w:val="24"/>
          <w:u w:val="single"/>
        </w:rPr>
      </w:pPr>
      <w:r>
        <w:rPr>
          <w:rFonts w:ascii="宋体" w:hAnsi="宋体" w:hint="eastAsia"/>
          <w:sz w:val="24"/>
        </w:rPr>
        <w:t>代</w:t>
      </w:r>
      <w:r>
        <w:rPr>
          <w:rFonts w:ascii="宋体" w:hAnsi="宋体"/>
          <w:sz w:val="24"/>
        </w:rPr>
        <w:t xml:space="preserve">  </w:t>
      </w:r>
      <w:r>
        <w:rPr>
          <w:rFonts w:ascii="宋体" w:hAnsi="宋体" w:hint="eastAsia"/>
          <w:sz w:val="24"/>
        </w:rPr>
        <w:t>理</w:t>
      </w:r>
      <w:r>
        <w:rPr>
          <w:rFonts w:ascii="宋体" w:hAnsi="宋体"/>
          <w:sz w:val="24"/>
        </w:rPr>
        <w:t xml:space="preserve">  </w:t>
      </w:r>
      <w:r>
        <w:rPr>
          <w:rFonts w:ascii="宋体" w:hAnsi="宋体" w:hint="eastAsia"/>
          <w:sz w:val="24"/>
        </w:rPr>
        <w:t>人：</w:t>
      </w:r>
      <w:r>
        <w:rPr>
          <w:rFonts w:ascii="宋体" w:hAnsi="宋体" w:hint="eastAsia"/>
          <w:sz w:val="24"/>
          <w:u w:val="single"/>
        </w:rPr>
        <w:t xml:space="preserve">       （签字）      </w:t>
      </w:r>
      <w:r>
        <w:rPr>
          <w:rFonts w:ascii="宋体" w:hAnsi="宋体" w:hint="eastAsia"/>
          <w:sz w:val="24"/>
        </w:rPr>
        <w:t>性别 ：</w:t>
      </w:r>
      <w:r>
        <w:rPr>
          <w:rFonts w:ascii="宋体" w:hAnsi="宋体" w:hint="eastAsia"/>
          <w:sz w:val="24"/>
          <w:u w:val="single"/>
        </w:rPr>
        <w:t xml:space="preserve">        </w:t>
      </w:r>
      <w:r>
        <w:rPr>
          <w:rFonts w:ascii="宋体" w:hAnsi="宋体" w:hint="eastAsia"/>
          <w:sz w:val="24"/>
        </w:rPr>
        <w:t>年龄：</w:t>
      </w:r>
      <w:r>
        <w:rPr>
          <w:rFonts w:ascii="宋体" w:hAnsi="宋体" w:hint="eastAsia"/>
          <w:sz w:val="24"/>
          <w:u w:val="single"/>
        </w:rPr>
        <w:t xml:space="preserve">       </w:t>
      </w:r>
    </w:p>
    <w:p w:rsidR="00CA7B55" w:rsidRDefault="00CA7B55">
      <w:pPr>
        <w:adjustRightInd w:val="0"/>
        <w:snapToGrid w:val="0"/>
        <w:spacing w:line="400" w:lineRule="exact"/>
        <w:rPr>
          <w:rFonts w:ascii="宋体" w:hAnsi="宋体"/>
          <w:sz w:val="24"/>
        </w:rPr>
      </w:pPr>
    </w:p>
    <w:p w:rsidR="00CA7B55" w:rsidRDefault="007E12B9">
      <w:pPr>
        <w:adjustRightInd w:val="0"/>
        <w:snapToGrid w:val="0"/>
        <w:spacing w:line="400" w:lineRule="exact"/>
        <w:ind w:firstLineChars="500" w:firstLine="1200"/>
        <w:rPr>
          <w:rFonts w:ascii="宋体" w:hAnsi="宋体"/>
          <w:sz w:val="24"/>
          <w:u w:val="single"/>
        </w:rPr>
      </w:pPr>
      <w:r>
        <w:rPr>
          <w:rFonts w:ascii="宋体" w:hAnsi="宋体" w:hint="eastAsia"/>
          <w:sz w:val="24"/>
        </w:rPr>
        <w:t>身份证号码：</w:t>
      </w:r>
      <w:r>
        <w:rPr>
          <w:rFonts w:ascii="宋体" w:hAnsi="宋体" w:hint="eastAsia"/>
          <w:sz w:val="24"/>
          <w:u w:val="single"/>
        </w:rPr>
        <w:t xml:space="preserve">                     </w:t>
      </w:r>
      <w:r>
        <w:rPr>
          <w:rFonts w:ascii="宋体" w:hAnsi="宋体" w:hint="eastAsia"/>
          <w:sz w:val="24"/>
        </w:rPr>
        <w:t>职务：</w:t>
      </w:r>
      <w:r>
        <w:rPr>
          <w:rFonts w:ascii="宋体" w:hAnsi="宋体" w:hint="eastAsia"/>
          <w:sz w:val="24"/>
          <w:u w:val="single"/>
        </w:rPr>
        <w:t xml:space="preserve">                      </w:t>
      </w:r>
    </w:p>
    <w:p w:rsidR="00CA7B55" w:rsidRDefault="00CA7B55">
      <w:pPr>
        <w:adjustRightInd w:val="0"/>
        <w:snapToGrid w:val="0"/>
        <w:spacing w:line="400" w:lineRule="exact"/>
        <w:rPr>
          <w:rFonts w:ascii="宋体" w:hAnsi="宋体"/>
          <w:sz w:val="24"/>
        </w:rPr>
      </w:pPr>
    </w:p>
    <w:p w:rsidR="00CA7B55" w:rsidRDefault="007E12B9">
      <w:pPr>
        <w:adjustRightInd w:val="0"/>
        <w:snapToGrid w:val="0"/>
        <w:spacing w:line="400" w:lineRule="exact"/>
        <w:ind w:firstLineChars="500" w:firstLine="1200"/>
        <w:rPr>
          <w:rFonts w:ascii="宋体" w:hAnsi="宋体"/>
          <w:sz w:val="24"/>
        </w:rPr>
      </w:pPr>
      <w:r>
        <w:rPr>
          <w:rFonts w:ascii="宋体" w:hAnsi="宋体" w:hint="eastAsia"/>
          <w:sz w:val="24"/>
        </w:rPr>
        <w:t>投</w:t>
      </w:r>
      <w:r>
        <w:rPr>
          <w:rFonts w:ascii="宋体" w:hAnsi="宋体"/>
          <w:sz w:val="24"/>
        </w:rPr>
        <w:t xml:space="preserve">  </w:t>
      </w:r>
      <w:r>
        <w:rPr>
          <w:rFonts w:ascii="宋体" w:hAnsi="宋体" w:hint="eastAsia"/>
          <w:sz w:val="24"/>
        </w:rPr>
        <w:t>标</w:t>
      </w:r>
      <w:r>
        <w:rPr>
          <w:rFonts w:ascii="宋体" w:hAnsi="宋体"/>
          <w:sz w:val="24"/>
        </w:rPr>
        <w:t xml:space="preserve">  </w:t>
      </w:r>
      <w:r>
        <w:rPr>
          <w:rFonts w:ascii="宋体" w:hAnsi="宋体" w:hint="eastAsia"/>
          <w:sz w:val="24"/>
        </w:rPr>
        <w:t>人：</w:t>
      </w:r>
      <w:r>
        <w:rPr>
          <w:rFonts w:ascii="宋体" w:hAnsi="宋体"/>
          <w:sz w:val="24"/>
          <w:u w:val="single"/>
        </w:rPr>
        <w:t xml:space="preserve"> </w:t>
      </w:r>
      <w:r>
        <w:rPr>
          <w:rFonts w:ascii="宋体" w:hAnsi="宋体" w:hint="eastAsia"/>
          <w:sz w:val="24"/>
          <w:u w:val="single"/>
        </w:rPr>
        <w:t xml:space="preserve">                                        （盖章）</w:t>
      </w:r>
    </w:p>
    <w:p w:rsidR="00CA7B55" w:rsidRDefault="00CA7B55">
      <w:pPr>
        <w:adjustRightInd w:val="0"/>
        <w:snapToGrid w:val="0"/>
        <w:spacing w:line="400" w:lineRule="exact"/>
        <w:rPr>
          <w:rFonts w:ascii="宋体" w:hAnsi="宋体"/>
          <w:sz w:val="24"/>
        </w:rPr>
      </w:pPr>
    </w:p>
    <w:p w:rsidR="00CA7B55" w:rsidRDefault="007E12B9">
      <w:pPr>
        <w:adjustRightInd w:val="0"/>
        <w:snapToGrid w:val="0"/>
        <w:spacing w:line="400" w:lineRule="exact"/>
        <w:ind w:firstLineChars="500" w:firstLine="1200"/>
        <w:rPr>
          <w:rFonts w:ascii="宋体" w:hAnsi="宋体"/>
          <w:sz w:val="24"/>
        </w:rPr>
      </w:pPr>
      <w:r>
        <w:rPr>
          <w:rFonts w:ascii="宋体" w:hAnsi="宋体" w:hint="eastAsia"/>
          <w:sz w:val="24"/>
        </w:rPr>
        <w:t>法定代表人：</w:t>
      </w:r>
      <w:r>
        <w:rPr>
          <w:rFonts w:ascii="宋体" w:hAnsi="宋体" w:hint="eastAsia"/>
          <w:sz w:val="24"/>
          <w:u w:val="single"/>
        </w:rPr>
        <w:t xml:space="preserve">                                   （签字或盖章）</w:t>
      </w:r>
    </w:p>
    <w:p w:rsidR="00CA7B55" w:rsidRDefault="00CA7B55">
      <w:pPr>
        <w:adjustRightInd w:val="0"/>
        <w:snapToGrid w:val="0"/>
        <w:spacing w:line="400" w:lineRule="exact"/>
        <w:rPr>
          <w:rFonts w:ascii="宋体" w:hAnsi="宋体"/>
          <w:sz w:val="24"/>
        </w:rPr>
      </w:pPr>
    </w:p>
    <w:p w:rsidR="00CA7B55" w:rsidRDefault="00CA7B55">
      <w:pPr>
        <w:adjustRightInd w:val="0"/>
        <w:snapToGrid w:val="0"/>
        <w:spacing w:line="400" w:lineRule="exact"/>
        <w:ind w:firstLineChars="1000" w:firstLine="2400"/>
        <w:rPr>
          <w:rFonts w:ascii="宋体" w:hAnsi="宋体"/>
          <w:sz w:val="24"/>
        </w:rPr>
      </w:pPr>
    </w:p>
    <w:p w:rsidR="00CA7B55" w:rsidRDefault="00CA7B55">
      <w:pPr>
        <w:adjustRightInd w:val="0"/>
        <w:snapToGrid w:val="0"/>
        <w:spacing w:line="400" w:lineRule="exact"/>
        <w:ind w:firstLineChars="1000" w:firstLine="2400"/>
        <w:rPr>
          <w:rFonts w:ascii="宋体" w:hAnsi="宋体"/>
          <w:sz w:val="24"/>
        </w:rPr>
      </w:pPr>
    </w:p>
    <w:p w:rsidR="00CA7B55" w:rsidRDefault="00CA7B55">
      <w:pPr>
        <w:adjustRightInd w:val="0"/>
        <w:snapToGrid w:val="0"/>
        <w:spacing w:line="400" w:lineRule="exact"/>
        <w:ind w:firstLineChars="1000" w:firstLine="2400"/>
        <w:rPr>
          <w:rFonts w:ascii="宋体" w:hAnsi="宋体"/>
          <w:sz w:val="24"/>
        </w:rPr>
      </w:pPr>
    </w:p>
    <w:p w:rsidR="00CA7B55" w:rsidRDefault="007E12B9">
      <w:pPr>
        <w:pStyle w:val="3"/>
        <w:numPr>
          <w:ilvl w:val="0"/>
          <w:numId w:val="0"/>
        </w:numPr>
        <w:adjustRightInd w:val="0"/>
        <w:snapToGrid w:val="0"/>
        <w:spacing w:before="0" w:after="0" w:line="400" w:lineRule="exact"/>
        <w:jc w:val="right"/>
        <w:rPr>
          <w:rFonts w:ascii="宋体" w:hAnsi="宋体"/>
          <w:b w:val="0"/>
        </w:rPr>
      </w:pPr>
      <w:r>
        <w:rPr>
          <w:rFonts w:ascii="宋体" w:hAnsi="宋体" w:hint="eastAsia"/>
          <w:b w:val="0"/>
          <w:sz w:val="24"/>
        </w:rPr>
        <w:t>授权委托日期：</w:t>
      </w:r>
      <w:r>
        <w:rPr>
          <w:rFonts w:ascii="宋体" w:hAnsi="宋体" w:hint="eastAsia"/>
          <w:b w:val="0"/>
          <w:sz w:val="24"/>
          <w:u w:val="single"/>
        </w:rPr>
        <w:t xml:space="preserve">         </w:t>
      </w:r>
      <w:r>
        <w:rPr>
          <w:rFonts w:ascii="宋体" w:hAnsi="宋体" w:hint="eastAsia"/>
          <w:b w:val="0"/>
          <w:sz w:val="24"/>
        </w:rPr>
        <w:t xml:space="preserve">年 </w:t>
      </w:r>
      <w:r>
        <w:rPr>
          <w:rFonts w:ascii="宋体" w:hAnsi="宋体" w:hint="eastAsia"/>
          <w:b w:val="0"/>
          <w:sz w:val="24"/>
          <w:u w:val="single"/>
        </w:rPr>
        <w:t xml:space="preserve">    </w:t>
      </w:r>
      <w:r>
        <w:rPr>
          <w:rFonts w:ascii="宋体" w:hAnsi="宋体" w:hint="eastAsia"/>
          <w:b w:val="0"/>
          <w:sz w:val="24"/>
        </w:rPr>
        <w:t>月</w:t>
      </w:r>
      <w:r>
        <w:rPr>
          <w:rFonts w:ascii="宋体" w:hAnsi="宋体" w:hint="eastAsia"/>
          <w:b w:val="0"/>
          <w:sz w:val="24"/>
          <w:u w:val="single"/>
        </w:rPr>
        <w:t xml:space="preserve">     </w:t>
      </w:r>
      <w:r>
        <w:rPr>
          <w:rFonts w:ascii="宋体" w:hAnsi="宋体" w:hint="eastAsia"/>
          <w:b w:val="0"/>
          <w:sz w:val="24"/>
        </w:rPr>
        <w:t>日</w:t>
      </w:r>
    </w:p>
    <w:p w:rsidR="00CA7B55" w:rsidRDefault="00CA7B55">
      <w:pPr>
        <w:adjustRightInd w:val="0"/>
        <w:snapToGrid w:val="0"/>
        <w:spacing w:line="400" w:lineRule="exact"/>
        <w:rPr>
          <w:rFonts w:ascii="宋体" w:hAnsi="宋体"/>
          <w:bCs/>
          <w:sz w:val="28"/>
          <w:szCs w:val="28"/>
        </w:rPr>
        <w:sectPr w:rsidR="00CA7B55">
          <w:pgSz w:w="11906" w:h="16838"/>
          <w:pgMar w:top="1134" w:right="1134" w:bottom="1134" w:left="1134" w:header="567" w:footer="567" w:gutter="0"/>
          <w:pgNumType w:start="1" w:chapStyle="1" w:chapSep="emDash"/>
          <w:cols w:space="720"/>
          <w:titlePg/>
          <w:docGrid w:type="lines" w:linePitch="312"/>
        </w:sectPr>
      </w:pPr>
    </w:p>
    <w:p w:rsidR="00CA7B55" w:rsidRDefault="007E12B9">
      <w:pPr>
        <w:adjustRightInd w:val="0"/>
        <w:snapToGrid w:val="0"/>
        <w:spacing w:line="400" w:lineRule="exact"/>
        <w:rPr>
          <w:rFonts w:ascii="宋体" w:hAnsi="宋体"/>
          <w:bCs/>
          <w:sz w:val="28"/>
          <w:szCs w:val="28"/>
        </w:rPr>
      </w:pPr>
      <w:r>
        <w:rPr>
          <w:rFonts w:ascii="宋体" w:hAnsi="宋体" w:hint="eastAsia"/>
          <w:bCs/>
          <w:sz w:val="28"/>
          <w:szCs w:val="28"/>
        </w:rPr>
        <w:lastRenderedPageBreak/>
        <w:t>附件二</w:t>
      </w:r>
    </w:p>
    <w:p w:rsidR="00CA7B55" w:rsidRDefault="007E12B9">
      <w:pPr>
        <w:pStyle w:val="3"/>
        <w:numPr>
          <w:ilvl w:val="0"/>
          <w:numId w:val="0"/>
        </w:numPr>
        <w:adjustRightInd w:val="0"/>
        <w:snapToGrid w:val="0"/>
        <w:spacing w:before="0" w:after="0" w:line="400" w:lineRule="exact"/>
        <w:jc w:val="center"/>
        <w:rPr>
          <w:rFonts w:ascii="宋体" w:hAnsi="宋体"/>
        </w:rPr>
      </w:pPr>
      <w:bookmarkStart w:id="7" w:name="_Toc17197761"/>
      <w:r>
        <w:rPr>
          <w:rFonts w:ascii="宋体" w:hAnsi="宋体" w:hint="eastAsia"/>
        </w:rPr>
        <w:t>投 标 函</w:t>
      </w:r>
      <w:bookmarkEnd w:id="7"/>
    </w:p>
    <w:p w:rsidR="00CA7B55" w:rsidRDefault="007E12B9">
      <w:pPr>
        <w:adjustRightInd w:val="0"/>
        <w:snapToGrid w:val="0"/>
        <w:spacing w:line="400" w:lineRule="exact"/>
        <w:rPr>
          <w:rFonts w:ascii="宋体" w:hAnsi="宋体"/>
          <w:sz w:val="24"/>
          <w:u w:val="single"/>
        </w:rPr>
      </w:pPr>
      <w:r>
        <w:rPr>
          <w:rFonts w:ascii="宋体" w:hAnsi="宋体" w:hint="eastAsia"/>
          <w:sz w:val="24"/>
        </w:rPr>
        <w:t>致：</w:t>
      </w:r>
      <w:r>
        <w:rPr>
          <w:rFonts w:ascii="宋体" w:hAnsi="宋体"/>
          <w:sz w:val="24"/>
          <w:u w:val="single"/>
        </w:rPr>
        <w:t xml:space="preserve">   {招标人名称}   </w:t>
      </w:r>
    </w:p>
    <w:p w:rsidR="00CA7B55" w:rsidRDefault="007E12B9">
      <w:pPr>
        <w:tabs>
          <w:tab w:val="left" w:pos="7560"/>
        </w:tabs>
        <w:adjustRightInd w:val="0"/>
        <w:snapToGrid w:val="0"/>
        <w:spacing w:line="400" w:lineRule="exact"/>
        <w:ind w:firstLine="480"/>
        <w:jc w:val="left"/>
        <w:rPr>
          <w:sz w:val="24"/>
        </w:rPr>
      </w:pPr>
      <w:r>
        <w:rPr>
          <w:sz w:val="24"/>
        </w:rPr>
        <w:t>1</w:t>
      </w:r>
      <w:r>
        <w:rPr>
          <w:sz w:val="24"/>
        </w:rPr>
        <w:t>、</w:t>
      </w:r>
      <w:r>
        <w:rPr>
          <w:spacing w:val="4"/>
          <w:sz w:val="24"/>
        </w:rPr>
        <w:t>根据你方招标项目编号为</w:t>
      </w:r>
      <w:r>
        <w:rPr>
          <w:spacing w:val="4"/>
          <w:sz w:val="24"/>
          <w:u w:val="single"/>
        </w:rPr>
        <w:t xml:space="preserve">  {</w:t>
      </w:r>
      <w:r>
        <w:rPr>
          <w:spacing w:val="4"/>
          <w:sz w:val="24"/>
          <w:u w:val="single"/>
        </w:rPr>
        <w:t>项目编号</w:t>
      </w:r>
      <w:r>
        <w:rPr>
          <w:spacing w:val="4"/>
          <w:sz w:val="24"/>
          <w:u w:val="single"/>
        </w:rPr>
        <w:t xml:space="preserve">}  </w:t>
      </w:r>
      <w:r>
        <w:rPr>
          <w:rFonts w:hint="eastAsia"/>
          <w:spacing w:val="4"/>
          <w:sz w:val="24"/>
        </w:rPr>
        <w:t>的</w:t>
      </w:r>
      <w:r>
        <w:rPr>
          <w:spacing w:val="4"/>
          <w:sz w:val="24"/>
          <w:u w:val="single"/>
        </w:rPr>
        <w:t xml:space="preserve">  {</w:t>
      </w:r>
      <w:r>
        <w:rPr>
          <w:spacing w:val="4"/>
          <w:sz w:val="24"/>
          <w:u w:val="single"/>
        </w:rPr>
        <w:t>招标项目名称</w:t>
      </w:r>
      <w:r>
        <w:rPr>
          <w:spacing w:val="4"/>
          <w:sz w:val="24"/>
          <w:u w:val="single"/>
        </w:rPr>
        <w:t xml:space="preserve">}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roofErr w:type="gramStart"/>
      <w:r>
        <w:rPr>
          <w:rFonts w:hint="eastAsia"/>
          <w:sz w:val="24"/>
          <w:u w:val="single"/>
        </w:rPr>
        <w:t xml:space="preserve">　　　　　　　</w:t>
      </w:r>
      <w:proofErr w:type="gramEnd"/>
      <w:r>
        <w:rPr>
          <w:rFonts w:hint="eastAsia"/>
          <w:sz w:val="24"/>
        </w:rPr>
        <w:t>元（小写：</w:t>
      </w:r>
      <w:r>
        <w:rPr>
          <w:rFonts w:hint="eastAsia"/>
          <w:sz w:val="24"/>
          <w:u w:val="single"/>
        </w:rPr>
        <w:t xml:space="preserve">　　</w:t>
      </w:r>
      <w:r>
        <w:rPr>
          <w:rFonts w:hint="eastAsia"/>
          <w:sz w:val="24"/>
          <w:u w:val="single"/>
        </w:rPr>
        <w:t xml:space="preserve">   </w:t>
      </w:r>
      <w:r>
        <w:rPr>
          <w:rFonts w:hint="eastAsia"/>
          <w:sz w:val="24"/>
          <w:u w:val="single"/>
        </w:rPr>
        <w:t xml:space="preserve">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rsidR="00CA7B55" w:rsidRDefault="007E12B9">
      <w:pPr>
        <w:pStyle w:val="a5"/>
        <w:adjustRightInd w:val="0"/>
        <w:snapToGrid w:val="0"/>
        <w:spacing w:after="0" w:line="400" w:lineRule="exact"/>
        <w:ind w:leftChars="0" w:left="0" w:firstLineChars="175" w:firstLine="420"/>
        <w:rPr>
          <w:rFonts w:ascii="宋体" w:hAnsi="宋体"/>
          <w:sz w:val="24"/>
        </w:rPr>
      </w:pPr>
      <w:r>
        <w:rPr>
          <w:rFonts w:ascii="宋体" w:hAnsi="宋体"/>
          <w:sz w:val="24"/>
        </w:rPr>
        <w:t>2、我方已详细审核并确认全部招标文件及有关附件</w:t>
      </w:r>
      <w:r>
        <w:rPr>
          <w:rFonts w:ascii="宋体" w:hAnsi="宋体" w:hint="eastAsia"/>
          <w:sz w:val="24"/>
        </w:rPr>
        <w:t>，充分理解投标价格不得低于企业个别成本有关规定。我方经成本核算，所填报的投标报价不低于企业个别成本</w:t>
      </w:r>
      <w:r>
        <w:rPr>
          <w:rFonts w:ascii="宋体" w:hAnsi="宋体"/>
          <w:sz w:val="24"/>
        </w:rPr>
        <w:t>。</w:t>
      </w:r>
    </w:p>
    <w:p w:rsidR="00CA7B55" w:rsidRDefault="007E12B9">
      <w:pPr>
        <w:pStyle w:val="a5"/>
        <w:adjustRightInd w:val="0"/>
        <w:snapToGrid w:val="0"/>
        <w:spacing w:after="0" w:line="400" w:lineRule="exact"/>
        <w:ind w:leftChars="0" w:left="0" w:firstLineChars="175" w:firstLine="420"/>
        <w:rPr>
          <w:rFonts w:ascii="宋体" w:hAnsi="宋体"/>
          <w:sz w:val="24"/>
        </w:rPr>
      </w:pPr>
      <w:r>
        <w:rPr>
          <w:rFonts w:ascii="宋体" w:hAnsi="宋体" w:hint="eastAsia"/>
          <w:sz w:val="24"/>
        </w:rPr>
        <w:t>3</w:t>
      </w:r>
      <w:r>
        <w:rPr>
          <w:rFonts w:ascii="宋体" w:hAnsi="宋体"/>
          <w:sz w:val="24"/>
        </w:rPr>
        <w:t>、一旦我方中标，我方保证按</w:t>
      </w:r>
      <w:r>
        <w:rPr>
          <w:rFonts w:hint="eastAsia"/>
          <w:sz w:val="24"/>
        </w:rPr>
        <w:t>招标人的</w:t>
      </w:r>
      <w:r>
        <w:rPr>
          <w:rFonts w:ascii="宋体" w:hAnsi="宋体" w:hint="eastAsia"/>
          <w:sz w:val="24"/>
        </w:rPr>
        <w:t>要求如期开工、竣工。</w:t>
      </w:r>
    </w:p>
    <w:p w:rsidR="00CA7B55" w:rsidRDefault="007E12B9">
      <w:pPr>
        <w:pStyle w:val="a5"/>
        <w:adjustRightInd w:val="0"/>
        <w:snapToGrid w:val="0"/>
        <w:spacing w:after="0" w:line="400" w:lineRule="exact"/>
        <w:ind w:leftChars="0" w:left="0" w:firstLineChars="175" w:firstLine="420"/>
        <w:rPr>
          <w:rFonts w:ascii="宋体" w:hAnsi="宋体"/>
          <w:sz w:val="24"/>
        </w:rPr>
      </w:pPr>
      <w:r>
        <w:rPr>
          <w:rFonts w:ascii="宋体" w:hAnsi="宋体" w:hint="eastAsia"/>
          <w:sz w:val="24"/>
        </w:rPr>
        <w:t>4</w:t>
      </w:r>
      <w:r>
        <w:rPr>
          <w:rFonts w:ascii="宋体" w:hAnsi="宋体"/>
          <w:sz w:val="24"/>
        </w:rPr>
        <w:t>、一旦我方中标，我方保证</w:t>
      </w:r>
      <w:r>
        <w:rPr>
          <w:rFonts w:ascii="宋体" w:hAnsi="宋体" w:hint="eastAsia"/>
          <w:sz w:val="24"/>
        </w:rPr>
        <w:t>按照招标要求完成项目内容。</w:t>
      </w:r>
    </w:p>
    <w:p w:rsidR="00CA7B55" w:rsidRDefault="007E12B9">
      <w:pPr>
        <w:pStyle w:val="a5"/>
        <w:adjustRightInd w:val="0"/>
        <w:snapToGrid w:val="0"/>
        <w:spacing w:after="0" w:line="400" w:lineRule="exact"/>
        <w:ind w:leftChars="0" w:left="0" w:firstLineChars="175" w:firstLine="420"/>
        <w:rPr>
          <w:rFonts w:ascii="宋体" w:hAnsi="宋体"/>
          <w:sz w:val="24"/>
        </w:rPr>
      </w:pPr>
      <w:r>
        <w:rPr>
          <w:rFonts w:ascii="宋体" w:hAnsi="宋体" w:hint="eastAsia"/>
          <w:sz w:val="24"/>
        </w:rPr>
        <w:t>5</w:t>
      </w:r>
      <w:r>
        <w:rPr>
          <w:rFonts w:ascii="宋体" w:hAnsi="宋体"/>
          <w:sz w:val="24"/>
        </w:rPr>
        <w:t>、除非另外达成协议并生效，你方的中标通知书和本投标文件</w:t>
      </w:r>
      <w:r>
        <w:rPr>
          <w:rFonts w:ascii="宋体" w:hAnsi="宋体" w:hint="eastAsia"/>
          <w:sz w:val="24"/>
        </w:rPr>
        <w:t>以及招标文件、招标文件澄清、修改通知、补充文件</w:t>
      </w:r>
      <w:r>
        <w:rPr>
          <w:rFonts w:ascii="宋体" w:hAnsi="宋体"/>
          <w:sz w:val="24"/>
        </w:rPr>
        <w:t>将成为</w:t>
      </w:r>
      <w:r>
        <w:rPr>
          <w:rFonts w:ascii="宋体" w:hAnsi="宋体" w:hint="eastAsia"/>
          <w:sz w:val="24"/>
        </w:rPr>
        <w:t>约束双方的合同文件的组成部分。</w:t>
      </w:r>
    </w:p>
    <w:p w:rsidR="00CA7B55" w:rsidRDefault="007E12B9">
      <w:pPr>
        <w:pStyle w:val="a5"/>
        <w:adjustRightInd w:val="0"/>
        <w:snapToGrid w:val="0"/>
        <w:spacing w:after="0" w:line="400" w:lineRule="exact"/>
        <w:ind w:leftChars="0" w:left="0" w:firstLineChars="175" w:firstLine="420"/>
        <w:rPr>
          <w:rFonts w:ascii="宋体" w:hAnsi="宋体"/>
          <w:sz w:val="24"/>
        </w:rPr>
      </w:pPr>
      <w:r>
        <w:rPr>
          <w:rFonts w:ascii="宋体" w:hAnsi="宋体" w:hint="eastAsia"/>
          <w:sz w:val="24"/>
        </w:rPr>
        <w:t>6</w:t>
      </w:r>
      <w:r>
        <w:rPr>
          <w:rFonts w:ascii="宋体" w:hAnsi="宋体"/>
          <w:sz w:val="24"/>
        </w:rPr>
        <w:t xml:space="preserve">、我方将与本投标函一起，提交人民币 </w:t>
      </w:r>
      <w:r>
        <w:rPr>
          <w:rFonts w:ascii="宋体" w:hAnsi="宋体"/>
          <w:sz w:val="24"/>
          <w:u w:val="single"/>
        </w:rPr>
        <w:t xml:space="preserve">         </w:t>
      </w:r>
      <w:r>
        <w:rPr>
          <w:rFonts w:ascii="宋体" w:hAnsi="宋体" w:hint="eastAsia"/>
          <w:sz w:val="24"/>
          <w:u w:val="single"/>
        </w:rPr>
        <w:t>元</w:t>
      </w:r>
      <w:r>
        <w:rPr>
          <w:rFonts w:ascii="宋体" w:hAnsi="宋体" w:hint="eastAsia"/>
          <w:sz w:val="24"/>
        </w:rPr>
        <w:t>作为投标保证金。</w:t>
      </w:r>
      <w:r>
        <w:rPr>
          <w:rFonts w:ascii="宋体" w:hAnsi="宋体"/>
          <w:sz w:val="24"/>
        </w:rPr>
        <w:t xml:space="preserve"> </w:t>
      </w:r>
    </w:p>
    <w:p w:rsidR="00CA7B55" w:rsidRDefault="007E12B9">
      <w:pPr>
        <w:pStyle w:val="a5"/>
        <w:adjustRightInd w:val="0"/>
        <w:snapToGrid w:val="0"/>
        <w:spacing w:after="0" w:line="400" w:lineRule="exact"/>
        <w:ind w:leftChars="0" w:left="0" w:firstLineChars="175" w:firstLine="420"/>
        <w:rPr>
          <w:rFonts w:ascii="宋体" w:hAnsi="宋体"/>
          <w:sz w:val="24"/>
        </w:rPr>
      </w:pPr>
      <w:r>
        <w:rPr>
          <w:rFonts w:ascii="宋体" w:hAnsi="宋体" w:hint="eastAsia"/>
          <w:sz w:val="24"/>
        </w:rPr>
        <w:t>7、其他补充说明：</w:t>
      </w:r>
      <w:r>
        <w:rPr>
          <w:rFonts w:ascii="宋体" w:hAnsi="宋体" w:hint="eastAsia"/>
          <w:sz w:val="24"/>
          <w:u w:val="single"/>
        </w:rPr>
        <w:t xml:space="preserve">             {补充说明事项}         </w:t>
      </w:r>
    </w:p>
    <w:p w:rsidR="00CA7B55" w:rsidRDefault="00CA7B55">
      <w:pPr>
        <w:adjustRightInd w:val="0"/>
        <w:snapToGrid w:val="0"/>
        <w:spacing w:line="360" w:lineRule="auto"/>
        <w:rPr>
          <w:rFonts w:ascii="宋体" w:hAnsi="宋体"/>
          <w:sz w:val="24"/>
        </w:rPr>
      </w:pPr>
    </w:p>
    <w:p w:rsidR="00CA7B55" w:rsidRDefault="007E12B9">
      <w:pPr>
        <w:adjustRightInd w:val="0"/>
        <w:snapToGrid w:val="0"/>
        <w:spacing w:line="360" w:lineRule="auto"/>
        <w:rPr>
          <w:rFonts w:ascii="宋体" w:hAnsi="宋体"/>
          <w:sz w:val="24"/>
          <w:u w:val="single"/>
        </w:rPr>
      </w:pPr>
      <w:r>
        <w:rPr>
          <w:rFonts w:ascii="宋体" w:hAnsi="宋体" w:hint="eastAsia"/>
          <w:sz w:val="24"/>
        </w:rPr>
        <w:t>投</w:t>
      </w:r>
      <w:r>
        <w:rPr>
          <w:rFonts w:ascii="宋体" w:hAnsi="宋体"/>
          <w:sz w:val="24"/>
        </w:rPr>
        <w:t xml:space="preserve"> 标 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名称</w:t>
      </w:r>
      <w:r>
        <w:rPr>
          <w:rFonts w:ascii="宋体" w:hAnsi="宋体"/>
          <w:sz w:val="24"/>
          <w:u w:val="single"/>
        </w:rPr>
        <w:t xml:space="preserve">   （盖章）  </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p>
    <w:p w:rsidR="00CA7B55" w:rsidRDefault="007E12B9">
      <w:pPr>
        <w:pStyle w:val="20"/>
        <w:adjustRightInd w:val="0"/>
        <w:snapToGrid w:val="0"/>
        <w:spacing w:line="360" w:lineRule="auto"/>
        <w:ind w:leftChars="0" w:left="98" w:hangingChars="41" w:hanging="98"/>
        <w:rPr>
          <w:rFonts w:ascii="宋体" w:hAnsi="宋体"/>
          <w:u w:val="single"/>
        </w:rPr>
      </w:pPr>
      <w:r>
        <w:rPr>
          <w:rFonts w:ascii="宋体" w:hAnsi="宋体" w:hint="eastAsia"/>
          <w:sz w:val="24"/>
        </w:rPr>
        <w:t>单位地址：</w:t>
      </w:r>
      <w:r>
        <w:rPr>
          <w:rFonts w:ascii="宋体" w:hAnsi="宋体"/>
          <w:sz w:val="24"/>
          <w:u w:val="single"/>
        </w:rPr>
        <w:tab/>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CA7B55" w:rsidRDefault="007E12B9">
      <w:pPr>
        <w:adjustRightInd w:val="0"/>
        <w:snapToGrid w:val="0"/>
        <w:spacing w:line="360" w:lineRule="auto"/>
        <w:rPr>
          <w:rFonts w:ascii="宋体" w:hAnsi="宋体"/>
          <w:sz w:val="24"/>
          <w:u w:val="single"/>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（盖章）</w:t>
      </w:r>
      <w:r>
        <w:rPr>
          <w:rFonts w:ascii="宋体" w:hAnsi="宋体" w:hint="eastAsia"/>
          <w:sz w:val="24"/>
          <w:u w:val="single"/>
        </w:rPr>
        <w:t xml:space="preserve">                 </w:t>
      </w:r>
      <w:r>
        <w:rPr>
          <w:rFonts w:ascii="宋体" w:hAnsi="宋体"/>
          <w:sz w:val="24"/>
          <w:u w:val="single"/>
        </w:rPr>
        <w:t xml:space="preserve">  </w:t>
      </w:r>
    </w:p>
    <w:p w:rsidR="00CA7B55" w:rsidRDefault="007E12B9">
      <w:pPr>
        <w:adjustRightInd w:val="0"/>
        <w:snapToGrid w:val="0"/>
        <w:spacing w:line="360" w:lineRule="auto"/>
        <w:rPr>
          <w:rFonts w:ascii="宋体" w:hAnsi="宋体"/>
          <w:sz w:val="24"/>
        </w:rPr>
      </w:pPr>
      <w:r>
        <w:rPr>
          <w:rFonts w:ascii="宋体" w:hAnsi="宋体" w:hint="eastAsia"/>
          <w:sz w:val="24"/>
        </w:rPr>
        <w:t>邮政编码：</w:t>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hint="eastAsia"/>
          <w:sz w:val="24"/>
        </w:rPr>
        <w:t>电话：</w:t>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sz w:val="24"/>
        </w:rPr>
        <w:t xml:space="preserve"> 传真：</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CA7B55" w:rsidRDefault="007E12B9">
      <w:pPr>
        <w:adjustRightInd w:val="0"/>
        <w:snapToGrid w:val="0"/>
        <w:spacing w:line="360" w:lineRule="auto"/>
        <w:rPr>
          <w:rFonts w:ascii="宋体" w:hAnsi="宋体"/>
          <w:sz w:val="24"/>
        </w:rPr>
      </w:pPr>
      <w:r>
        <w:rPr>
          <w:rFonts w:ascii="宋体" w:hAnsi="宋体" w:hint="eastAsia"/>
          <w:sz w:val="24"/>
        </w:rPr>
        <w:t>开户银行名称：</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sz w:val="24"/>
          <w:u w:val="single"/>
        </w:rPr>
        <w:tab/>
      </w:r>
      <w:r>
        <w:rPr>
          <w:rFonts w:ascii="宋体" w:hAnsi="宋体"/>
          <w:sz w:val="24"/>
          <w:u w:val="single"/>
        </w:rPr>
        <w:tab/>
      </w:r>
      <w:r>
        <w:rPr>
          <w:rFonts w:ascii="宋体" w:hAnsi="宋体" w:hint="eastAsia"/>
          <w:sz w:val="24"/>
        </w:rPr>
        <w:t>开户银行账号：</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t xml:space="preserve">  </w:t>
      </w:r>
      <w:r>
        <w:rPr>
          <w:rFonts w:ascii="宋体" w:hAnsi="宋体" w:hint="eastAsia"/>
          <w:sz w:val="24"/>
          <w:u w:val="single"/>
        </w:rPr>
        <w:t xml:space="preserve">       </w:t>
      </w:r>
    </w:p>
    <w:p w:rsidR="00CA7B55" w:rsidRDefault="00CA7B55">
      <w:pPr>
        <w:adjustRightInd w:val="0"/>
        <w:snapToGrid w:val="0"/>
        <w:spacing w:line="360" w:lineRule="auto"/>
        <w:jc w:val="right"/>
        <w:rPr>
          <w:rFonts w:ascii="宋体" w:hAnsi="宋体"/>
          <w:sz w:val="24"/>
        </w:rPr>
      </w:pPr>
    </w:p>
    <w:p w:rsidR="00CA7B55" w:rsidRDefault="007E12B9">
      <w:pPr>
        <w:adjustRightInd w:val="0"/>
        <w:snapToGrid w:val="0"/>
        <w:spacing w:line="360" w:lineRule="auto"/>
        <w:jc w:val="right"/>
        <w:rPr>
          <w:rFonts w:ascii="宋体" w:hAnsi="宋体"/>
          <w:sz w:val="24"/>
        </w:rPr>
      </w:pPr>
      <w:r>
        <w:rPr>
          <w:rFonts w:ascii="宋体" w:hAnsi="宋体"/>
          <w:sz w:val="24"/>
        </w:rPr>
        <w:t>日</w:t>
      </w:r>
      <w:r>
        <w:rPr>
          <w:rFonts w:ascii="宋体" w:hAnsi="宋体" w:hint="eastAsia"/>
          <w:sz w:val="24"/>
        </w:rPr>
        <w:t xml:space="preserve">    </w:t>
      </w:r>
      <w:r>
        <w:rPr>
          <w:rFonts w:ascii="宋体" w:hAnsi="宋体"/>
          <w:sz w:val="24"/>
        </w:rPr>
        <w:t>期：</w:t>
      </w:r>
      <w:r>
        <w:rPr>
          <w:rFonts w:ascii="宋体" w:hAnsi="宋体" w:hint="eastAsia"/>
          <w:sz w:val="24"/>
          <w:u w:val="single"/>
        </w:rPr>
        <w:t xml:space="preserve">           </w:t>
      </w:r>
      <w:r>
        <w:rPr>
          <w:rFonts w:ascii="宋体" w:hAnsi="宋体"/>
          <w:sz w:val="24"/>
        </w:rPr>
        <w:t>年</w:t>
      </w:r>
      <w:r>
        <w:rPr>
          <w:rFonts w:ascii="宋体" w:hAnsi="宋体" w:hint="eastAsia"/>
          <w:sz w:val="24"/>
          <w:u w:val="single"/>
        </w:rPr>
        <w:t xml:space="preserve">     </w:t>
      </w:r>
      <w:r>
        <w:rPr>
          <w:rFonts w:ascii="宋体" w:hAnsi="宋体"/>
          <w:sz w:val="24"/>
        </w:rPr>
        <w:t>月____日</w:t>
      </w:r>
    </w:p>
    <w:p w:rsidR="00CA7B55" w:rsidRDefault="00CA7B55">
      <w:pPr>
        <w:adjustRightInd w:val="0"/>
        <w:snapToGrid w:val="0"/>
        <w:spacing w:line="400" w:lineRule="exact"/>
        <w:rPr>
          <w:rFonts w:ascii="宋体" w:hAnsi="宋体"/>
          <w:bCs/>
          <w:sz w:val="28"/>
          <w:szCs w:val="28"/>
        </w:rPr>
        <w:sectPr w:rsidR="00CA7B55">
          <w:pgSz w:w="11906" w:h="16838"/>
          <w:pgMar w:top="1134" w:right="1134" w:bottom="1134" w:left="1134" w:header="567" w:footer="567" w:gutter="0"/>
          <w:pgNumType w:start="1" w:chapStyle="1" w:chapSep="emDash"/>
          <w:cols w:space="720"/>
          <w:titlePg/>
          <w:docGrid w:type="lines" w:linePitch="312"/>
        </w:sectPr>
      </w:pPr>
    </w:p>
    <w:p w:rsidR="00CA7B55" w:rsidRDefault="007E12B9">
      <w:pPr>
        <w:adjustRightInd w:val="0"/>
        <w:snapToGrid w:val="0"/>
        <w:spacing w:line="400" w:lineRule="exact"/>
        <w:rPr>
          <w:rFonts w:ascii="宋体" w:hAnsi="宋体"/>
          <w:bCs/>
          <w:sz w:val="28"/>
          <w:szCs w:val="28"/>
        </w:rPr>
      </w:pPr>
      <w:r>
        <w:rPr>
          <w:rFonts w:ascii="宋体" w:hAnsi="宋体" w:hint="eastAsia"/>
          <w:bCs/>
          <w:sz w:val="28"/>
          <w:szCs w:val="28"/>
        </w:rPr>
        <w:lastRenderedPageBreak/>
        <w:t>附件三</w:t>
      </w:r>
    </w:p>
    <w:p w:rsidR="00CA7B55" w:rsidRDefault="007E12B9">
      <w:pPr>
        <w:pStyle w:val="3"/>
        <w:widowControl/>
        <w:numPr>
          <w:ilvl w:val="0"/>
          <w:numId w:val="0"/>
        </w:numPr>
        <w:tabs>
          <w:tab w:val="left" w:pos="0"/>
        </w:tabs>
        <w:adjustRightInd w:val="0"/>
        <w:snapToGrid w:val="0"/>
        <w:spacing w:before="0" w:after="0" w:line="400" w:lineRule="exact"/>
        <w:jc w:val="center"/>
      </w:pPr>
      <w:r>
        <w:rPr>
          <w:rFonts w:hint="eastAsia"/>
        </w:rPr>
        <w:t>投标报价汇总表</w:t>
      </w:r>
    </w:p>
    <w:p w:rsidR="00CA7B55" w:rsidRDefault="007E12B9">
      <w:pPr>
        <w:adjustRightInd w:val="0"/>
        <w:snapToGrid w:val="0"/>
        <w:spacing w:line="400" w:lineRule="exact"/>
        <w:rPr>
          <w:rFonts w:ascii="宋体" w:hAnsi="宋体"/>
          <w:bCs/>
          <w:sz w:val="24"/>
        </w:rPr>
      </w:pPr>
      <w:r>
        <w:rPr>
          <w:rFonts w:ascii="宋体" w:hAnsi="宋体" w:hint="eastAsia"/>
          <w:bCs/>
          <w:sz w:val="24"/>
        </w:rPr>
        <w:t>项目名称：                                                     年  月  日</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CA7B55">
        <w:trPr>
          <w:trHeight w:val="1160"/>
          <w:jc w:val="center"/>
        </w:trPr>
        <w:tc>
          <w:tcPr>
            <w:tcW w:w="1803" w:type="dxa"/>
            <w:vAlign w:val="center"/>
          </w:tcPr>
          <w:p w:rsidR="00CA7B55" w:rsidRDefault="007E12B9">
            <w:pPr>
              <w:adjustRightInd w:val="0"/>
              <w:snapToGrid w:val="0"/>
              <w:spacing w:line="400" w:lineRule="exact"/>
              <w:jc w:val="center"/>
              <w:rPr>
                <w:rFonts w:ascii="宋体" w:hAnsi="宋体"/>
                <w:bCs/>
                <w:sz w:val="18"/>
                <w:szCs w:val="18"/>
              </w:rPr>
            </w:pPr>
            <w:r>
              <w:rPr>
                <w:rFonts w:ascii="宋体" w:hAnsi="宋体" w:hint="eastAsia"/>
                <w:bCs/>
                <w:sz w:val="18"/>
                <w:szCs w:val="18"/>
              </w:rPr>
              <w:t>投标单位</w:t>
            </w:r>
          </w:p>
        </w:tc>
        <w:tc>
          <w:tcPr>
            <w:tcW w:w="3757" w:type="dxa"/>
            <w:vAlign w:val="center"/>
          </w:tcPr>
          <w:p w:rsidR="00CA7B55" w:rsidRDefault="00CA7B55">
            <w:pPr>
              <w:adjustRightInd w:val="0"/>
              <w:snapToGrid w:val="0"/>
              <w:spacing w:line="400" w:lineRule="exact"/>
              <w:jc w:val="center"/>
              <w:rPr>
                <w:rFonts w:ascii="宋体" w:hAnsi="宋体"/>
                <w:bCs/>
                <w:sz w:val="18"/>
                <w:szCs w:val="18"/>
              </w:rPr>
            </w:pPr>
          </w:p>
        </w:tc>
        <w:tc>
          <w:tcPr>
            <w:tcW w:w="1274" w:type="dxa"/>
            <w:vAlign w:val="center"/>
          </w:tcPr>
          <w:p w:rsidR="00CA7B55" w:rsidRDefault="007E12B9">
            <w:pPr>
              <w:adjustRightInd w:val="0"/>
              <w:snapToGrid w:val="0"/>
              <w:spacing w:line="400" w:lineRule="exact"/>
              <w:jc w:val="center"/>
              <w:rPr>
                <w:rFonts w:ascii="宋体" w:hAnsi="宋体"/>
                <w:bCs/>
                <w:sz w:val="18"/>
                <w:szCs w:val="18"/>
              </w:rPr>
            </w:pPr>
            <w:r>
              <w:rPr>
                <w:rFonts w:ascii="宋体" w:hAnsi="宋体" w:hint="eastAsia"/>
                <w:bCs/>
                <w:sz w:val="18"/>
                <w:szCs w:val="18"/>
              </w:rPr>
              <w:t>资质等级</w:t>
            </w:r>
          </w:p>
        </w:tc>
        <w:tc>
          <w:tcPr>
            <w:tcW w:w="2209" w:type="dxa"/>
            <w:vAlign w:val="center"/>
          </w:tcPr>
          <w:p w:rsidR="00CA7B55" w:rsidRDefault="00CA7B55">
            <w:pPr>
              <w:adjustRightInd w:val="0"/>
              <w:snapToGrid w:val="0"/>
              <w:spacing w:line="400" w:lineRule="exact"/>
              <w:jc w:val="center"/>
              <w:rPr>
                <w:rFonts w:ascii="宋体" w:hAnsi="宋体"/>
                <w:bCs/>
                <w:sz w:val="18"/>
                <w:szCs w:val="18"/>
              </w:rPr>
            </w:pPr>
          </w:p>
        </w:tc>
      </w:tr>
      <w:tr w:rsidR="00CA7B55">
        <w:trPr>
          <w:trHeight w:val="1160"/>
          <w:jc w:val="center"/>
        </w:trPr>
        <w:tc>
          <w:tcPr>
            <w:tcW w:w="5560" w:type="dxa"/>
            <w:gridSpan w:val="2"/>
            <w:vAlign w:val="center"/>
          </w:tcPr>
          <w:p w:rsidR="00CA7B55" w:rsidRDefault="007E12B9">
            <w:pPr>
              <w:adjustRightInd w:val="0"/>
              <w:snapToGrid w:val="0"/>
              <w:spacing w:line="400" w:lineRule="exact"/>
              <w:rPr>
                <w:rFonts w:ascii="宋体" w:hAnsi="宋体"/>
                <w:bCs/>
                <w:sz w:val="18"/>
                <w:szCs w:val="18"/>
              </w:rPr>
            </w:pPr>
            <w:r>
              <w:rPr>
                <w:rFonts w:ascii="宋体" w:hAnsi="宋体" w:hint="eastAsia"/>
                <w:bCs/>
                <w:sz w:val="18"/>
                <w:szCs w:val="18"/>
              </w:rPr>
              <w:t>投标报价(大写)：</w:t>
            </w:r>
          </w:p>
        </w:tc>
        <w:tc>
          <w:tcPr>
            <w:tcW w:w="3483" w:type="dxa"/>
            <w:gridSpan w:val="2"/>
            <w:vAlign w:val="center"/>
          </w:tcPr>
          <w:p w:rsidR="00CA7B55" w:rsidRDefault="007E12B9">
            <w:pPr>
              <w:adjustRightInd w:val="0"/>
              <w:snapToGrid w:val="0"/>
              <w:spacing w:line="400" w:lineRule="exact"/>
              <w:rPr>
                <w:rFonts w:ascii="宋体" w:hAnsi="宋体"/>
                <w:bCs/>
                <w:sz w:val="18"/>
                <w:szCs w:val="18"/>
              </w:rPr>
            </w:pPr>
            <w:r>
              <w:rPr>
                <w:rFonts w:ascii="宋体" w:hAnsi="宋体" w:hint="eastAsia"/>
                <w:bCs/>
                <w:sz w:val="18"/>
                <w:szCs w:val="18"/>
              </w:rPr>
              <w:t>小写：</w:t>
            </w:r>
          </w:p>
        </w:tc>
      </w:tr>
      <w:tr w:rsidR="00CA7B55">
        <w:trPr>
          <w:trHeight w:val="608"/>
          <w:jc w:val="center"/>
        </w:trPr>
        <w:tc>
          <w:tcPr>
            <w:tcW w:w="9043" w:type="dxa"/>
            <w:gridSpan w:val="4"/>
            <w:vAlign w:val="center"/>
          </w:tcPr>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CA7B55">
            <w:pPr>
              <w:adjustRightInd w:val="0"/>
              <w:snapToGrid w:val="0"/>
              <w:spacing w:line="400" w:lineRule="exact"/>
              <w:rPr>
                <w:rFonts w:ascii="宋体" w:hAnsi="宋体"/>
                <w:bCs/>
                <w:sz w:val="18"/>
                <w:szCs w:val="18"/>
              </w:rPr>
            </w:pPr>
          </w:p>
          <w:p w:rsidR="00CA7B55" w:rsidRDefault="007E12B9">
            <w:pPr>
              <w:adjustRightInd w:val="0"/>
              <w:snapToGrid w:val="0"/>
              <w:spacing w:line="400" w:lineRule="exact"/>
              <w:ind w:firstLine="120"/>
              <w:rPr>
                <w:rFonts w:ascii="宋体" w:hAnsi="宋体"/>
                <w:bCs/>
                <w:sz w:val="18"/>
                <w:szCs w:val="18"/>
              </w:rPr>
            </w:pPr>
            <w:r>
              <w:rPr>
                <w:rFonts w:ascii="宋体" w:hAnsi="宋体" w:hint="eastAsia"/>
                <w:bCs/>
                <w:sz w:val="18"/>
                <w:szCs w:val="18"/>
              </w:rPr>
              <w:t>投标单位（盖章）                          法人代表（签字或盖章）</w:t>
            </w:r>
          </w:p>
          <w:p w:rsidR="00CA7B55" w:rsidRDefault="00CA7B55">
            <w:pPr>
              <w:adjustRightInd w:val="0"/>
              <w:snapToGrid w:val="0"/>
              <w:spacing w:line="400" w:lineRule="exact"/>
              <w:rPr>
                <w:rFonts w:ascii="宋体" w:hAnsi="宋体"/>
                <w:bCs/>
                <w:sz w:val="18"/>
                <w:szCs w:val="18"/>
              </w:rPr>
            </w:pPr>
          </w:p>
        </w:tc>
      </w:tr>
    </w:tbl>
    <w:p w:rsidR="00CA7B55" w:rsidRDefault="00CA7B55">
      <w:pPr>
        <w:adjustRightInd w:val="0"/>
        <w:snapToGrid w:val="0"/>
        <w:spacing w:line="400" w:lineRule="exact"/>
        <w:ind w:firstLineChars="200" w:firstLine="482"/>
        <w:outlineLvl w:val="1"/>
        <w:rPr>
          <w:rFonts w:hAnsi="宋体"/>
          <w:b/>
          <w:sz w:val="24"/>
        </w:rPr>
      </w:pPr>
    </w:p>
    <w:p w:rsidR="0049169E" w:rsidRDefault="0049169E">
      <w:pPr>
        <w:adjustRightInd w:val="0"/>
        <w:snapToGrid w:val="0"/>
        <w:spacing w:line="400" w:lineRule="exact"/>
        <w:ind w:firstLineChars="200" w:firstLine="482"/>
        <w:outlineLvl w:val="1"/>
        <w:rPr>
          <w:rFonts w:hAnsi="宋体"/>
          <w:b/>
          <w:sz w:val="24"/>
        </w:rPr>
      </w:pPr>
    </w:p>
    <w:p w:rsidR="0049169E" w:rsidRDefault="0049169E">
      <w:pPr>
        <w:adjustRightInd w:val="0"/>
        <w:snapToGrid w:val="0"/>
        <w:spacing w:line="400" w:lineRule="exact"/>
        <w:ind w:firstLineChars="200" w:firstLine="482"/>
        <w:outlineLvl w:val="1"/>
        <w:rPr>
          <w:rFonts w:hAnsi="宋体"/>
          <w:b/>
          <w:sz w:val="24"/>
        </w:rPr>
      </w:pPr>
    </w:p>
    <w:p w:rsidR="0049169E" w:rsidRDefault="0049169E">
      <w:pPr>
        <w:adjustRightInd w:val="0"/>
        <w:snapToGrid w:val="0"/>
        <w:spacing w:line="400" w:lineRule="exact"/>
        <w:ind w:firstLineChars="200" w:firstLine="482"/>
        <w:outlineLvl w:val="1"/>
        <w:rPr>
          <w:rFonts w:hAnsi="宋体"/>
          <w:b/>
          <w:sz w:val="24"/>
        </w:rPr>
      </w:pPr>
    </w:p>
    <w:p w:rsidR="0049169E" w:rsidRDefault="0049169E">
      <w:pPr>
        <w:adjustRightInd w:val="0"/>
        <w:snapToGrid w:val="0"/>
        <w:spacing w:line="400" w:lineRule="exact"/>
        <w:ind w:firstLineChars="200" w:firstLine="482"/>
        <w:outlineLvl w:val="1"/>
        <w:rPr>
          <w:rFonts w:hAnsi="宋体"/>
          <w:b/>
          <w:sz w:val="24"/>
        </w:rPr>
      </w:pPr>
    </w:p>
    <w:p w:rsidR="0049169E" w:rsidRDefault="0049169E">
      <w:pPr>
        <w:adjustRightInd w:val="0"/>
        <w:snapToGrid w:val="0"/>
        <w:spacing w:line="400" w:lineRule="exact"/>
        <w:ind w:firstLineChars="200" w:firstLine="482"/>
        <w:outlineLvl w:val="1"/>
        <w:rPr>
          <w:rFonts w:hAnsi="宋体"/>
          <w:b/>
          <w:sz w:val="24"/>
        </w:rPr>
      </w:pPr>
    </w:p>
    <w:p w:rsidR="0049169E" w:rsidRDefault="0049169E">
      <w:pPr>
        <w:adjustRightInd w:val="0"/>
        <w:snapToGrid w:val="0"/>
        <w:spacing w:line="400" w:lineRule="exact"/>
        <w:ind w:firstLineChars="200" w:firstLine="482"/>
        <w:outlineLvl w:val="1"/>
        <w:rPr>
          <w:rFonts w:hAnsi="宋体"/>
          <w:b/>
          <w:sz w:val="24"/>
        </w:rPr>
      </w:pPr>
    </w:p>
    <w:p w:rsidR="00CA7B55" w:rsidRDefault="007E12B9">
      <w:pPr>
        <w:adjustRightInd w:val="0"/>
        <w:snapToGrid w:val="0"/>
        <w:spacing w:line="400" w:lineRule="exact"/>
        <w:ind w:firstLineChars="200" w:firstLine="723"/>
        <w:jc w:val="center"/>
        <w:outlineLvl w:val="1"/>
        <w:rPr>
          <w:rFonts w:hAnsi="宋体"/>
          <w:b/>
          <w:sz w:val="36"/>
          <w:szCs w:val="36"/>
        </w:rPr>
      </w:pPr>
      <w:r>
        <w:rPr>
          <w:rFonts w:hAnsi="宋体" w:hint="eastAsia"/>
          <w:b/>
          <w:sz w:val="36"/>
          <w:szCs w:val="36"/>
        </w:rPr>
        <w:lastRenderedPageBreak/>
        <w:t>投标报价清单</w:t>
      </w:r>
    </w:p>
    <w:p w:rsidR="00CA7B55" w:rsidRDefault="00CA7B55">
      <w:pPr>
        <w:adjustRightInd w:val="0"/>
        <w:snapToGrid w:val="0"/>
        <w:spacing w:line="400" w:lineRule="exact"/>
        <w:ind w:firstLineChars="200" w:firstLine="482"/>
        <w:outlineLvl w:val="1"/>
        <w:rPr>
          <w:rFonts w:hAnsi="宋体"/>
          <w:b/>
          <w:sz w:val="24"/>
        </w:rPr>
      </w:pPr>
    </w:p>
    <w:p w:rsidR="00CA7B55" w:rsidRDefault="00CA7B55">
      <w:pPr>
        <w:widowControl/>
        <w:snapToGrid w:val="0"/>
        <w:spacing w:line="600" w:lineRule="exact"/>
        <w:jc w:val="left"/>
        <w:rPr>
          <w:rFonts w:ascii="仿宋_GB2312" w:eastAsia="仿宋_GB2312" w:hAnsi="仿宋_GB2312" w:cs="仿宋_GB2312"/>
          <w:spacing w:val="10"/>
          <w:kern w:val="0"/>
          <w:sz w:val="28"/>
          <w:szCs w:val="28"/>
        </w:rPr>
      </w:pP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995"/>
        <w:gridCol w:w="4925"/>
        <w:gridCol w:w="771"/>
        <w:gridCol w:w="772"/>
        <w:gridCol w:w="619"/>
        <w:gridCol w:w="688"/>
      </w:tblGrid>
      <w:tr w:rsidR="00706E4A" w:rsidRPr="007E4BE9" w:rsidTr="00E575E2">
        <w:trPr>
          <w:trHeight w:val="131"/>
          <w:jc w:val="center"/>
        </w:trPr>
        <w:tc>
          <w:tcPr>
            <w:tcW w:w="433" w:type="dxa"/>
            <w:vAlign w:val="center"/>
          </w:tcPr>
          <w:p w:rsidR="0049169E" w:rsidRPr="00563A21" w:rsidRDefault="0049169E" w:rsidP="0049169E">
            <w:pPr>
              <w:rPr>
                <w:rFonts w:ascii="宋体" w:hAnsi="宋体" w:cs="宋体"/>
                <w:b/>
                <w:bCs/>
                <w:kern w:val="0"/>
                <w:sz w:val="20"/>
              </w:rPr>
            </w:pPr>
            <w:r w:rsidRPr="00563A21">
              <w:rPr>
                <w:rFonts w:ascii="宋体" w:hAnsi="宋体" w:cs="宋体" w:hint="eastAsia"/>
                <w:b/>
                <w:bCs/>
                <w:kern w:val="0"/>
                <w:sz w:val="20"/>
              </w:rPr>
              <w:t>序号</w:t>
            </w:r>
          </w:p>
        </w:tc>
        <w:tc>
          <w:tcPr>
            <w:tcW w:w="995" w:type="dxa"/>
            <w:vAlign w:val="center"/>
          </w:tcPr>
          <w:p w:rsidR="0049169E" w:rsidRPr="00563A21" w:rsidRDefault="0049169E" w:rsidP="0041287A">
            <w:pPr>
              <w:jc w:val="center"/>
              <w:rPr>
                <w:rFonts w:ascii="宋体" w:hAnsi="宋体" w:cs="宋体"/>
                <w:b/>
                <w:bCs/>
                <w:kern w:val="0"/>
                <w:sz w:val="20"/>
              </w:rPr>
            </w:pPr>
            <w:r w:rsidRPr="00563A21">
              <w:rPr>
                <w:rFonts w:ascii="宋体" w:hAnsi="宋体" w:cs="宋体" w:hint="eastAsia"/>
                <w:b/>
                <w:bCs/>
                <w:kern w:val="0"/>
                <w:sz w:val="20"/>
              </w:rPr>
              <w:t>名称</w:t>
            </w:r>
          </w:p>
        </w:tc>
        <w:tc>
          <w:tcPr>
            <w:tcW w:w="4925" w:type="dxa"/>
            <w:vAlign w:val="center"/>
          </w:tcPr>
          <w:p w:rsidR="0049169E" w:rsidRPr="00563A21" w:rsidRDefault="0049169E" w:rsidP="0041287A">
            <w:pPr>
              <w:pStyle w:val="ae"/>
              <w:adjustRightInd w:val="0"/>
              <w:snapToGrid w:val="0"/>
              <w:ind w:firstLineChars="0" w:firstLine="0"/>
              <w:jc w:val="center"/>
              <w:rPr>
                <w:rFonts w:ascii="宋体" w:hAnsi="宋体" w:cs="宋体"/>
                <w:b/>
                <w:bCs/>
                <w:kern w:val="0"/>
                <w:sz w:val="20"/>
                <w:szCs w:val="20"/>
              </w:rPr>
            </w:pPr>
            <w:r w:rsidRPr="00563A21">
              <w:rPr>
                <w:rFonts w:ascii="宋体" w:hAnsi="宋体" w:cs="宋体" w:hint="eastAsia"/>
                <w:b/>
                <w:bCs/>
                <w:kern w:val="0"/>
                <w:sz w:val="20"/>
                <w:szCs w:val="20"/>
              </w:rPr>
              <w:t>参数/规格</w:t>
            </w:r>
          </w:p>
        </w:tc>
        <w:tc>
          <w:tcPr>
            <w:tcW w:w="771" w:type="dxa"/>
            <w:vAlign w:val="center"/>
          </w:tcPr>
          <w:p w:rsidR="0049169E" w:rsidRPr="00563A21" w:rsidRDefault="0049169E" w:rsidP="0041287A">
            <w:pPr>
              <w:jc w:val="center"/>
              <w:rPr>
                <w:rFonts w:ascii="宋体" w:hAnsi="宋体" w:cs="宋体"/>
                <w:b/>
                <w:bCs/>
                <w:kern w:val="0"/>
                <w:sz w:val="20"/>
              </w:rPr>
            </w:pPr>
            <w:r w:rsidRPr="00563A21">
              <w:rPr>
                <w:rFonts w:ascii="宋体" w:hAnsi="宋体" w:cs="宋体" w:hint="eastAsia"/>
                <w:b/>
                <w:bCs/>
                <w:kern w:val="0"/>
                <w:sz w:val="20"/>
              </w:rPr>
              <w:t>数量</w:t>
            </w:r>
          </w:p>
        </w:tc>
        <w:tc>
          <w:tcPr>
            <w:tcW w:w="772" w:type="dxa"/>
            <w:vAlign w:val="center"/>
          </w:tcPr>
          <w:p w:rsidR="0049169E" w:rsidRPr="00563A21" w:rsidRDefault="0049169E" w:rsidP="0049169E">
            <w:pPr>
              <w:jc w:val="center"/>
              <w:rPr>
                <w:rFonts w:ascii="宋体" w:hAnsi="宋体" w:cs="宋体"/>
                <w:b/>
                <w:bCs/>
                <w:kern w:val="0"/>
                <w:sz w:val="20"/>
              </w:rPr>
            </w:pPr>
            <w:r w:rsidRPr="00563A21">
              <w:rPr>
                <w:rFonts w:ascii="宋体" w:hAnsi="宋体" w:cs="宋体" w:hint="eastAsia"/>
                <w:b/>
                <w:bCs/>
                <w:kern w:val="0"/>
                <w:sz w:val="20"/>
              </w:rPr>
              <w:t>单位</w:t>
            </w:r>
          </w:p>
        </w:tc>
        <w:tc>
          <w:tcPr>
            <w:tcW w:w="619" w:type="dxa"/>
            <w:vAlign w:val="center"/>
          </w:tcPr>
          <w:p w:rsidR="0049169E" w:rsidRPr="00563A21" w:rsidRDefault="0049169E" w:rsidP="0041287A">
            <w:pPr>
              <w:jc w:val="center"/>
              <w:rPr>
                <w:rFonts w:ascii="宋体" w:hAnsi="宋体" w:cs="宋体"/>
                <w:b/>
                <w:bCs/>
                <w:kern w:val="0"/>
                <w:sz w:val="20"/>
              </w:rPr>
            </w:pPr>
            <w:r w:rsidRPr="00563A21">
              <w:rPr>
                <w:rFonts w:ascii="宋体" w:hAnsi="宋体" w:cs="宋体" w:hint="eastAsia"/>
                <w:b/>
                <w:bCs/>
                <w:kern w:val="0"/>
                <w:sz w:val="20"/>
              </w:rPr>
              <w:t>单价</w:t>
            </w:r>
          </w:p>
        </w:tc>
        <w:tc>
          <w:tcPr>
            <w:tcW w:w="688" w:type="dxa"/>
            <w:vAlign w:val="center"/>
          </w:tcPr>
          <w:p w:rsidR="0049169E" w:rsidRPr="00563A21" w:rsidRDefault="0049169E" w:rsidP="0041287A">
            <w:pPr>
              <w:jc w:val="center"/>
              <w:rPr>
                <w:rFonts w:ascii="宋体" w:hAnsi="宋体" w:cs="宋体"/>
                <w:b/>
                <w:bCs/>
                <w:kern w:val="0"/>
                <w:sz w:val="20"/>
              </w:rPr>
            </w:pPr>
            <w:r w:rsidRPr="00563A21">
              <w:rPr>
                <w:rFonts w:ascii="宋体" w:hAnsi="宋体" w:cs="宋体" w:hint="eastAsia"/>
                <w:b/>
                <w:bCs/>
                <w:kern w:val="0"/>
                <w:sz w:val="20"/>
              </w:rPr>
              <w:t>总价</w:t>
            </w:r>
          </w:p>
        </w:tc>
      </w:tr>
      <w:tr w:rsidR="0085323F" w:rsidRPr="007E4BE9" w:rsidTr="008156B9">
        <w:trPr>
          <w:trHeight w:val="332"/>
          <w:jc w:val="center"/>
        </w:trPr>
        <w:tc>
          <w:tcPr>
            <w:tcW w:w="433" w:type="dxa"/>
            <w:vAlign w:val="center"/>
          </w:tcPr>
          <w:p w:rsidR="0085323F" w:rsidRPr="00563A21" w:rsidRDefault="0085323F" w:rsidP="0085323F">
            <w:pPr>
              <w:jc w:val="center"/>
              <w:rPr>
                <w:rFonts w:ascii="宋体" w:hAnsi="宋体"/>
                <w:color w:val="000000"/>
                <w:sz w:val="20"/>
              </w:rPr>
            </w:pPr>
            <w:r w:rsidRPr="00563A21">
              <w:rPr>
                <w:rFonts w:ascii="宋体" w:hAnsi="宋体" w:hint="eastAsia"/>
                <w:color w:val="000000"/>
                <w:sz w:val="20"/>
              </w:rPr>
              <w:t>1</w:t>
            </w:r>
          </w:p>
        </w:tc>
        <w:tc>
          <w:tcPr>
            <w:tcW w:w="99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轻型货架</w:t>
            </w:r>
          </w:p>
        </w:tc>
        <w:tc>
          <w:tcPr>
            <w:tcW w:w="492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组合式托盘平面货架，共三层，带隔板</w:t>
            </w:r>
            <w:r>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货架尺寸约：L1500×W700×H1800(mm)，</w:t>
            </w:r>
            <w:r>
              <w:rPr>
                <w:rFonts w:asciiTheme="minorEastAsia" w:eastAsiaTheme="minorEastAsia" w:hAnsiTheme="minorEastAsia" w:hint="eastAsia"/>
                <w:color w:val="000000"/>
                <w:sz w:val="20"/>
              </w:rPr>
              <w:t>钢构</w:t>
            </w:r>
            <w:r w:rsidRPr="00053AA7">
              <w:rPr>
                <w:rFonts w:asciiTheme="minorEastAsia" w:eastAsiaTheme="minorEastAsia" w:hAnsiTheme="minorEastAsia" w:hint="eastAsia"/>
                <w:color w:val="000000"/>
                <w:sz w:val="20"/>
              </w:rPr>
              <w:t>，</w:t>
            </w:r>
            <w:r>
              <w:rPr>
                <w:rFonts w:asciiTheme="minorEastAsia" w:eastAsiaTheme="minorEastAsia" w:hAnsiTheme="minorEastAsia" w:hint="eastAsia"/>
                <w:color w:val="000000"/>
                <w:sz w:val="20"/>
              </w:rPr>
              <w:t>不锈钢材质，能</w:t>
            </w:r>
            <w:r w:rsidRPr="00053AA7">
              <w:rPr>
                <w:rFonts w:asciiTheme="minorEastAsia" w:eastAsiaTheme="minorEastAsia" w:hAnsiTheme="minorEastAsia" w:hint="eastAsia"/>
                <w:color w:val="000000"/>
                <w:sz w:val="20"/>
              </w:rPr>
              <w:t>与电子标签货架配合使用完成补货环节。</w:t>
            </w:r>
          </w:p>
        </w:tc>
        <w:tc>
          <w:tcPr>
            <w:tcW w:w="771" w:type="dxa"/>
            <w:tcBorders>
              <w:top w:val="nil"/>
              <w:left w:val="nil"/>
              <w:bottom w:val="single" w:sz="4" w:space="0" w:color="auto"/>
              <w:right w:val="single" w:sz="4" w:space="0" w:color="auto"/>
            </w:tcBorders>
            <w:vAlign w:val="center"/>
          </w:tcPr>
          <w:p w:rsidR="0085323F" w:rsidRPr="00053AA7" w:rsidRDefault="0085323F" w:rsidP="0085323F">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2</w:t>
            </w:r>
          </w:p>
        </w:tc>
        <w:tc>
          <w:tcPr>
            <w:tcW w:w="772" w:type="dxa"/>
            <w:tcBorders>
              <w:top w:val="nil"/>
              <w:left w:val="nil"/>
              <w:bottom w:val="single" w:sz="4" w:space="0" w:color="auto"/>
              <w:right w:val="single" w:sz="4" w:space="0" w:color="auto"/>
            </w:tcBorders>
            <w:vAlign w:val="center"/>
          </w:tcPr>
          <w:p w:rsidR="0085323F" w:rsidRPr="00053AA7" w:rsidRDefault="0085323F" w:rsidP="0085323F">
            <w:pPr>
              <w:widowControl/>
              <w:jc w:val="center"/>
              <w:rPr>
                <w:rFonts w:asciiTheme="minorEastAsia" w:eastAsiaTheme="minorEastAsia" w:hAnsiTheme="minorEastAsia" w:cs="宋体"/>
                <w:kern w:val="0"/>
                <w:sz w:val="20"/>
              </w:rPr>
            </w:pPr>
            <w:r w:rsidRPr="00053AA7">
              <w:rPr>
                <w:rFonts w:asciiTheme="minorEastAsia" w:eastAsiaTheme="minorEastAsia" w:hAnsiTheme="minorEastAsia" w:cs="宋体" w:hint="eastAsia"/>
                <w:kern w:val="0"/>
                <w:sz w:val="20"/>
              </w:rPr>
              <w:t xml:space="preserve"> </w:t>
            </w:r>
            <w:r>
              <w:rPr>
                <w:rFonts w:asciiTheme="minorEastAsia" w:eastAsiaTheme="minorEastAsia" w:hAnsiTheme="minorEastAsia" w:cs="宋体" w:hint="eastAsia"/>
                <w:kern w:val="0"/>
                <w:sz w:val="20"/>
              </w:rPr>
              <w:t>组</w:t>
            </w:r>
            <w:r w:rsidRPr="00053AA7">
              <w:rPr>
                <w:rFonts w:asciiTheme="minorEastAsia" w:eastAsiaTheme="minorEastAsia" w:hAnsiTheme="minorEastAsia" w:cs="宋体" w:hint="eastAsia"/>
                <w:kern w:val="0"/>
                <w:sz w:val="20"/>
              </w:rPr>
              <w:t xml:space="preserve"> </w:t>
            </w:r>
          </w:p>
        </w:tc>
        <w:tc>
          <w:tcPr>
            <w:tcW w:w="619" w:type="dxa"/>
            <w:vAlign w:val="center"/>
          </w:tcPr>
          <w:p w:rsidR="0085323F" w:rsidRPr="00563A21" w:rsidRDefault="0085323F" w:rsidP="0085323F">
            <w:pPr>
              <w:jc w:val="center"/>
              <w:rPr>
                <w:rFonts w:ascii="宋体" w:hAnsi="宋体"/>
                <w:color w:val="000000"/>
                <w:sz w:val="20"/>
              </w:rPr>
            </w:pPr>
          </w:p>
        </w:tc>
        <w:tc>
          <w:tcPr>
            <w:tcW w:w="688" w:type="dxa"/>
            <w:vAlign w:val="center"/>
          </w:tcPr>
          <w:p w:rsidR="0085323F" w:rsidRPr="00563A21" w:rsidRDefault="0085323F" w:rsidP="0085323F">
            <w:pPr>
              <w:jc w:val="center"/>
              <w:rPr>
                <w:rFonts w:ascii="宋体" w:hAnsi="宋体"/>
                <w:color w:val="000000"/>
                <w:sz w:val="20"/>
              </w:rPr>
            </w:pPr>
          </w:p>
        </w:tc>
      </w:tr>
      <w:tr w:rsidR="0085323F" w:rsidRPr="007E4BE9" w:rsidTr="008156B9">
        <w:trPr>
          <w:trHeight w:val="1229"/>
          <w:jc w:val="center"/>
        </w:trPr>
        <w:tc>
          <w:tcPr>
            <w:tcW w:w="433" w:type="dxa"/>
            <w:vAlign w:val="center"/>
          </w:tcPr>
          <w:p w:rsidR="0085323F" w:rsidRPr="00563A21" w:rsidRDefault="0085323F" w:rsidP="0085323F">
            <w:pPr>
              <w:jc w:val="center"/>
              <w:rPr>
                <w:rFonts w:ascii="宋体" w:hAnsi="宋体"/>
                <w:color w:val="000000"/>
                <w:sz w:val="20"/>
              </w:rPr>
            </w:pPr>
            <w:r w:rsidRPr="00563A21">
              <w:rPr>
                <w:rFonts w:ascii="宋体" w:hAnsi="宋体" w:hint="eastAsia"/>
                <w:color w:val="000000"/>
                <w:sz w:val="20"/>
              </w:rPr>
              <w:t>2</w:t>
            </w:r>
          </w:p>
        </w:tc>
        <w:tc>
          <w:tcPr>
            <w:tcW w:w="99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模拟</w:t>
            </w:r>
            <w:proofErr w:type="gramStart"/>
            <w:r w:rsidRPr="00053AA7">
              <w:rPr>
                <w:rFonts w:asciiTheme="minorEastAsia" w:eastAsiaTheme="minorEastAsia" w:hAnsiTheme="minorEastAsia" w:hint="eastAsia"/>
                <w:color w:val="000000"/>
                <w:sz w:val="20"/>
              </w:rPr>
              <w:t>配</w:t>
            </w:r>
            <w:r>
              <w:rPr>
                <w:rFonts w:asciiTheme="minorEastAsia" w:eastAsiaTheme="minorEastAsia" w:hAnsiTheme="minorEastAsia" w:hint="eastAsia"/>
                <w:color w:val="000000"/>
                <w:sz w:val="20"/>
              </w:rPr>
              <w:t>载</w:t>
            </w:r>
            <w:r w:rsidRPr="00053AA7">
              <w:rPr>
                <w:rFonts w:asciiTheme="minorEastAsia" w:eastAsiaTheme="minorEastAsia" w:hAnsiTheme="minorEastAsia" w:hint="eastAsia"/>
                <w:color w:val="000000"/>
                <w:sz w:val="20"/>
              </w:rPr>
              <w:t>车</w:t>
            </w:r>
            <w:proofErr w:type="gramEnd"/>
          </w:p>
        </w:tc>
        <w:tc>
          <w:tcPr>
            <w:tcW w:w="4925" w:type="dxa"/>
            <w:tcBorders>
              <w:top w:val="nil"/>
              <w:left w:val="nil"/>
              <w:bottom w:val="single" w:sz="4" w:space="0" w:color="auto"/>
              <w:right w:val="single" w:sz="4" w:space="0" w:color="auto"/>
            </w:tcBorders>
            <w:vAlign w:val="center"/>
          </w:tcPr>
          <w:p w:rsidR="0085323F" w:rsidRDefault="0085323F" w:rsidP="0085323F">
            <w:pPr>
              <w:adjustRightInd w:val="0"/>
              <w:snapToGrid w:val="0"/>
              <w:ind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结构性能说明：</w:t>
            </w:r>
          </w:p>
          <w:p w:rsidR="0085323F"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集装箱式</w:t>
            </w:r>
            <w:r>
              <w:rPr>
                <w:rFonts w:asciiTheme="minorEastAsia" w:eastAsiaTheme="minorEastAsia" w:hAnsiTheme="minorEastAsia" w:hint="eastAsia"/>
                <w:color w:val="000000"/>
                <w:sz w:val="20"/>
              </w:rPr>
              <w:t>结构，需要良好的承载能力，材质为</w:t>
            </w:r>
            <w:r w:rsidRPr="00053AA7">
              <w:rPr>
                <w:rFonts w:asciiTheme="minorEastAsia" w:eastAsiaTheme="minorEastAsia" w:hAnsiTheme="minorEastAsia" w:hint="eastAsia"/>
                <w:color w:val="000000"/>
                <w:sz w:val="20"/>
              </w:rPr>
              <w:t>方钢或角钢骨架，车厢冷轧瓦楞型钢板包裹；多种底板选择，方便需求；静电喷涂处理，美观耐用；车厢侧拉门1个，后双开门1个，方便货物的存取；静电喷涂处理，美观耐用；脚轮:</w:t>
            </w:r>
            <w:proofErr w:type="gramStart"/>
            <w:r w:rsidRPr="00053AA7">
              <w:rPr>
                <w:rFonts w:asciiTheme="minorEastAsia" w:eastAsiaTheme="minorEastAsia" w:hAnsiTheme="minorEastAsia" w:hint="eastAsia"/>
                <w:color w:val="000000"/>
                <w:sz w:val="20"/>
              </w:rPr>
              <w:t>聚安脂</w:t>
            </w:r>
            <w:proofErr w:type="gramEnd"/>
            <w:r w:rsidRPr="00053AA7">
              <w:rPr>
                <w:rFonts w:asciiTheme="minorEastAsia" w:eastAsiaTheme="minorEastAsia" w:hAnsiTheme="minorEastAsia" w:hint="eastAsia"/>
                <w:color w:val="000000"/>
                <w:sz w:val="20"/>
              </w:rPr>
              <w:t>脚轮，规格大小可以按要求使用；承重:500KG；</w:t>
            </w:r>
          </w:p>
          <w:p w:rsidR="0085323F" w:rsidRPr="00A826F6"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★车辆外尺寸</w:t>
            </w:r>
            <w:r>
              <w:rPr>
                <w:rFonts w:asciiTheme="minorEastAsia" w:eastAsiaTheme="minorEastAsia" w:hAnsiTheme="minorEastAsia" w:hint="eastAsia"/>
                <w:color w:val="000000"/>
                <w:sz w:val="20"/>
              </w:rPr>
              <w:t>可参照近几年</w:t>
            </w:r>
            <w:r w:rsidRPr="00053AA7">
              <w:rPr>
                <w:rFonts w:asciiTheme="minorEastAsia" w:eastAsiaTheme="minorEastAsia" w:hAnsiTheme="minorEastAsia" w:hint="eastAsia"/>
                <w:color w:val="000000"/>
                <w:sz w:val="20"/>
              </w:rPr>
              <w:t>教育部物流技能大赛标准定制，约166cm*112cm*144cm。</w:t>
            </w:r>
            <w:r w:rsidRPr="00A826F6">
              <w:rPr>
                <w:rFonts w:asciiTheme="minorEastAsia" w:eastAsiaTheme="minorEastAsia" w:hAnsiTheme="minorEastAsia" w:hint="eastAsia"/>
                <w:color w:val="000000"/>
                <w:sz w:val="20"/>
              </w:rPr>
              <w:t>具体规格</w:t>
            </w:r>
            <w:r>
              <w:rPr>
                <w:rFonts w:asciiTheme="minorEastAsia" w:eastAsiaTheme="minorEastAsia" w:hAnsiTheme="minorEastAsia" w:hint="eastAsia"/>
                <w:color w:val="000000"/>
                <w:sz w:val="20"/>
              </w:rPr>
              <w:t>也</w:t>
            </w:r>
            <w:r w:rsidRPr="00A826F6">
              <w:rPr>
                <w:rFonts w:asciiTheme="minorEastAsia" w:eastAsiaTheme="minorEastAsia" w:hAnsiTheme="minorEastAsia" w:hint="eastAsia"/>
                <w:color w:val="000000"/>
                <w:sz w:val="20"/>
              </w:rPr>
              <w:t>可按客户要求定制</w:t>
            </w:r>
            <w:r>
              <w:rPr>
                <w:rFonts w:asciiTheme="minorEastAsia" w:eastAsiaTheme="minorEastAsia" w:hAnsiTheme="minorEastAsia" w:hint="eastAsia"/>
                <w:color w:val="000000"/>
                <w:sz w:val="20"/>
              </w:rPr>
              <w:t>。</w:t>
            </w:r>
          </w:p>
        </w:tc>
        <w:tc>
          <w:tcPr>
            <w:tcW w:w="771" w:type="dxa"/>
            <w:tcBorders>
              <w:top w:val="nil"/>
              <w:left w:val="nil"/>
              <w:bottom w:val="single" w:sz="4" w:space="0" w:color="auto"/>
              <w:right w:val="single" w:sz="4" w:space="0" w:color="auto"/>
            </w:tcBorders>
            <w:vAlign w:val="center"/>
          </w:tcPr>
          <w:p w:rsidR="0085323F" w:rsidRPr="00053AA7" w:rsidRDefault="0085323F" w:rsidP="0085323F">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1</w:t>
            </w:r>
          </w:p>
        </w:tc>
        <w:tc>
          <w:tcPr>
            <w:tcW w:w="772" w:type="dxa"/>
            <w:tcBorders>
              <w:top w:val="nil"/>
              <w:left w:val="nil"/>
              <w:bottom w:val="single" w:sz="4" w:space="0" w:color="auto"/>
              <w:right w:val="single" w:sz="4" w:space="0" w:color="auto"/>
            </w:tcBorders>
            <w:vAlign w:val="center"/>
          </w:tcPr>
          <w:p w:rsidR="0085323F" w:rsidRPr="00053AA7" w:rsidRDefault="0085323F" w:rsidP="0085323F">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辆</w:t>
            </w:r>
          </w:p>
        </w:tc>
        <w:tc>
          <w:tcPr>
            <w:tcW w:w="619" w:type="dxa"/>
            <w:vAlign w:val="center"/>
          </w:tcPr>
          <w:p w:rsidR="0085323F" w:rsidRPr="00563A21" w:rsidRDefault="0085323F" w:rsidP="0085323F">
            <w:pPr>
              <w:jc w:val="center"/>
              <w:rPr>
                <w:rFonts w:ascii="宋体" w:hAnsi="宋体"/>
                <w:color w:val="000000"/>
                <w:sz w:val="20"/>
              </w:rPr>
            </w:pPr>
          </w:p>
        </w:tc>
        <w:tc>
          <w:tcPr>
            <w:tcW w:w="688" w:type="dxa"/>
            <w:vAlign w:val="center"/>
          </w:tcPr>
          <w:p w:rsidR="0085323F" w:rsidRPr="00563A21" w:rsidRDefault="0085323F" w:rsidP="0085323F">
            <w:pPr>
              <w:jc w:val="center"/>
              <w:rPr>
                <w:rFonts w:ascii="宋体" w:hAnsi="宋体"/>
                <w:color w:val="000000"/>
                <w:sz w:val="20"/>
              </w:rPr>
            </w:pPr>
          </w:p>
        </w:tc>
      </w:tr>
      <w:tr w:rsidR="0085323F" w:rsidRPr="007E4BE9" w:rsidTr="008156B9">
        <w:trPr>
          <w:trHeight w:val="3350"/>
          <w:jc w:val="center"/>
        </w:trPr>
        <w:tc>
          <w:tcPr>
            <w:tcW w:w="433" w:type="dxa"/>
            <w:vAlign w:val="center"/>
          </w:tcPr>
          <w:p w:rsidR="0085323F" w:rsidRPr="00563A21" w:rsidRDefault="0085323F" w:rsidP="0085323F">
            <w:pPr>
              <w:jc w:val="center"/>
              <w:rPr>
                <w:rFonts w:ascii="宋体" w:hAnsi="宋体"/>
                <w:color w:val="000000"/>
                <w:sz w:val="20"/>
              </w:rPr>
            </w:pPr>
            <w:r w:rsidRPr="00563A21">
              <w:rPr>
                <w:rFonts w:ascii="宋体" w:hAnsi="宋体" w:hint="eastAsia"/>
                <w:color w:val="000000"/>
                <w:sz w:val="20"/>
              </w:rPr>
              <w:t>3</w:t>
            </w:r>
          </w:p>
        </w:tc>
        <w:tc>
          <w:tcPr>
            <w:tcW w:w="99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电子标签</w:t>
            </w:r>
            <w:proofErr w:type="gramStart"/>
            <w:r w:rsidRPr="00053AA7">
              <w:rPr>
                <w:rFonts w:asciiTheme="minorEastAsia" w:eastAsiaTheme="minorEastAsia" w:hAnsiTheme="minorEastAsia" w:hint="eastAsia"/>
                <w:color w:val="000000"/>
                <w:sz w:val="20"/>
              </w:rPr>
              <w:t>智能拣货台车</w:t>
            </w:r>
            <w:proofErr w:type="gramEnd"/>
          </w:p>
        </w:tc>
        <w:tc>
          <w:tcPr>
            <w:tcW w:w="492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功能说明：能够完成物流技能大赛中对电子标签</w:t>
            </w:r>
            <w:proofErr w:type="gramStart"/>
            <w:r>
              <w:rPr>
                <w:rFonts w:asciiTheme="minorEastAsia" w:eastAsiaTheme="minorEastAsia" w:hAnsiTheme="minorEastAsia" w:hint="eastAsia"/>
                <w:color w:val="000000"/>
                <w:sz w:val="20"/>
              </w:rPr>
              <w:t>货架</w:t>
            </w:r>
            <w:r w:rsidRPr="00053AA7">
              <w:rPr>
                <w:rFonts w:asciiTheme="minorEastAsia" w:eastAsiaTheme="minorEastAsia" w:hAnsiTheme="minorEastAsia" w:hint="eastAsia"/>
                <w:color w:val="000000"/>
                <w:sz w:val="20"/>
              </w:rPr>
              <w:t>拣货的</w:t>
            </w:r>
            <w:proofErr w:type="gramEnd"/>
            <w:r w:rsidRPr="00053AA7">
              <w:rPr>
                <w:rFonts w:asciiTheme="minorEastAsia" w:eastAsiaTheme="minorEastAsia" w:hAnsiTheme="minorEastAsia" w:hint="eastAsia"/>
                <w:color w:val="000000"/>
                <w:sz w:val="20"/>
              </w:rPr>
              <w:t>不同过程的要求和应用，具体如下：</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车架：不锈钢材质；</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电子标签：含有9个五位电子标签(5位数码双色显示)</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蓄电池：</w:t>
            </w:r>
            <w:proofErr w:type="gramStart"/>
            <w:r w:rsidRPr="00053AA7">
              <w:rPr>
                <w:rFonts w:asciiTheme="minorEastAsia" w:eastAsiaTheme="minorEastAsia" w:hAnsiTheme="minorEastAsia" w:hint="eastAsia"/>
                <w:color w:val="000000"/>
                <w:sz w:val="20"/>
                <w:szCs w:val="20"/>
              </w:rPr>
              <w:t>零帕</w:t>
            </w:r>
            <w:proofErr w:type="gramEnd"/>
            <w:r w:rsidRPr="00053AA7">
              <w:rPr>
                <w:rFonts w:asciiTheme="minorEastAsia" w:eastAsiaTheme="minorEastAsia" w:hAnsiTheme="minorEastAsia" w:hint="eastAsia"/>
                <w:color w:val="000000"/>
                <w:sz w:val="20"/>
                <w:szCs w:val="20"/>
              </w:rPr>
              <w:t>12V锂电池容量60AH,标称电压：12.6V，充电方式：恒流/恒压，充电限制电压：14.5V，放电终止电压：9.6V,尺寸：360*240*60mm,循环寿命：2400次，工作温度：-20ºC-60ºC,产品净重：3.1Kg；</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物料箱：材料：塑胶，尺寸：360*240*60mm；</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控制器：CAN-串口转接板1个，MC9S08DZ60中央处理器，平板：存储容量：16GB；处理器:MSM8939；操作系统:Android 5.1；核心数量:八核；可扩展容量:128GB；屏幕尺寸:10.1英寸；屏幕分辨率:1920x1200；电池类型:锂电池；续航时间:700小时；(可拆分)</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proofErr w:type="gramStart"/>
            <w:r w:rsidRPr="00053AA7">
              <w:rPr>
                <w:rFonts w:asciiTheme="minorEastAsia" w:eastAsiaTheme="minorEastAsia" w:hAnsiTheme="minorEastAsia" w:hint="eastAsia"/>
                <w:color w:val="000000"/>
                <w:sz w:val="20"/>
                <w:szCs w:val="20"/>
              </w:rPr>
              <w:t>蓝牙扫面</w:t>
            </w:r>
            <w:proofErr w:type="gramEnd"/>
            <w:r w:rsidRPr="00053AA7">
              <w:rPr>
                <w:rFonts w:asciiTheme="minorEastAsia" w:eastAsiaTheme="minorEastAsia" w:hAnsiTheme="minorEastAsia" w:hint="eastAsia"/>
                <w:color w:val="000000"/>
                <w:sz w:val="20"/>
                <w:szCs w:val="20"/>
              </w:rPr>
              <w:t>枪：</w:t>
            </w:r>
            <w:proofErr w:type="gramStart"/>
            <w:r w:rsidRPr="00053AA7">
              <w:rPr>
                <w:rFonts w:asciiTheme="minorEastAsia" w:eastAsiaTheme="minorEastAsia" w:hAnsiTheme="minorEastAsia" w:hint="eastAsia"/>
                <w:color w:val="000000"/>
                <w:sz w:val="20"/>
                <w:szCs w:val="20"/>
              </w:rPr>
              <w:t>蓝牙覆盖</w:t>
            </w:r>
            <w:proofErr w:type="gramEnd"/>
            <w:r w:rsidRPr="00053AA7">
              <w:rPr>
                <w:rFonts w:asciiTheme="minorEastAsia" w:eastAsiaTheme="minorEastAsia" w:hAnsiTheme="minorEastAsia" w:hint="eastAsia"/>
                <w:color w:val="000000"/>
                <w:sz w:val="20"/>
                <w:szCs w:val="20"/>
              </w:rPr>
              <w:t xml:space="preserve">范围：20m 可视范围，模块 </w:t>
            </w:r>
            <w:proofErr w:type="gramStart"/>
            <w:r w:rsidRPr="00053AA7">
              <w:rPr>
                <w:rFonts w:asciiTheme="minorEastAsia" w:eastAsiaTheme="minorEastAsia" w:hAnsiTheme="minorEastAsia" w:hint="eastAsia"/>
                <w:color w:val="000000"/>
                <w:sz w:val="20"/>
                <w:szCs w:val="20"/>
              </w:rPr>
              <w:t>蓝牙</w:t>
            </w:r>
            <w:proofErr w:type="gramEnd"/>
            <w:r w:rsidRPr="00053AA7">
              <w:rPr>
                <w:rFonts w:asciiTheme="minorEastAsia" w:eastAsiaTheme="minorEastAsia" w:hAnsiTheme="minorEastAsia" w:hint="eastAsia"/>
                <w:color w:val="000000"/>
                <w:sz w:val="20"/>
                <w:szCs w:val="20"/>
              </w:rPr>
              <w:t>class 4. 0版本+EDR通讯模式：SPP ,HID，光源： 630± 20nm，支持条码：</w:t>
            </w:r>
            <w:proofErr w:type="spellStart"/>
            <w:r w:rsidRPr="00053AA7">
              <w:rPr>
                <w:rFonts w:asciiTheme="minorEastAsia" w:eastAsiaTheme="minorEastAsia" w:hAnsiTheme="minorEastAsia" w:hint="eastAsia"/>
                <w:color w:val="000000"/>
                <w:sz w:val="20"/>
                <w:szCs w:val="20"/>
              </w:rPr>
              <w:t>Codabar</w:t>
            </w:r>
            <w:proofErr w:type="spellEnd"/>
            <w:r w:rsidRPr="00053AA7">
              <w:rPr>
                <w:rFonts w:asciiTheme="minorEastAsia" w:eastAsiaTheme="minorEastAsia" w:hAnsiTheme="minorEastAsia" w:hint="eastAsia"/>
                <w:color w:val="000000"/>
                <w:sz w:val="20"/>
                <w:szCs w:val="20"/>
              </w:rPr>
              <w:t>，Code 11，Code 93，MSI,Code128，UCC/EAN-128，Code 39，EAN-8，EAN-13，UPC-A，ISBN，Industrial 25，Industrial 25 Standard 25，2/5 Matrix等 (可拆分)</w:t>
            </w:r>
          </w:p>
          <w:p w:rsidR="0085323F"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电子标签</w:t>
            </w:r>
            <w:proofErr w:type="gramStart"/>
            <w:r w:rsidRPr="00053AA7">
              <w:rPr>
                <w:rFonts w:asciiTheme="minorEastAsia" w:eastAsiaTheme="minorEastAsia" w:hAnsiTheme="minorEastAsia" w:hint="eastAsia"/>
                <w:color w:val="000000"/>
                <w:sz w:val="20"/>
                <w:szCs w:val="20"/>
              </w:rPr>
              <w:t>智能拣货台车</w:t>
            </w:r>
            <w:proofErr w:type="gramEnd"/>
            <w:r w:rsidRPr="00053AA7">
              <w:rPr>
                <w:rFonts w:asciiTheme="minorEastAsia" w:eastAsiaTheme="minorEastAsia" w:hAnsiTheme="minorEastAsia" w:hint="eastAsia"/>
                <w:color w:val="000000"/>
                <w:sz w:val="20"/>
                <w:szCs w:val="20"/>
              </w:rPr>
              <w:t>APP拣选系统</w:t>
            </w:r>
            <w:r>
              <w:rPr>
                <w:rFonts w:asciiTheme="minorEastAsia" w:eastAsiaTheme="minorEastAsia" w:hAnsiTheme="minorEastAsia" w:hint="eastAsia"/>
                <w:color w:val="000000"/>
                <w:sz w:val="20"/>
                <w:szCs w:val="20"/>
              </w:rPr>
              <w:t>：</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color w:val="000000"/>
                <w:sz w:val="20"/>
                <w:szCs w:val="20"/>
              </w:rPr>
              <w:t>系统支持Android4.0及以上系统，采用无线</w:t>
            </w:r>
            <w:proofErr w:type="spellStart"/>
            <w:r>
              <w:rPr>
                <w:rFonts w:asciiTheme="minorEastAsia" w:eastAsiaTheme="minorEastAsia" w:hAnsiTheme="minorEastAsia"/>
                <w:color w:val="000000"/>
                <w:sz w:val="20"/>
                <w:szCs w:val="20"/>
              </w:rPr>
              <w:t>wifi</w:t>
            </w:r>
            <w:proofErr w:type="spellEnd"/>
            <w:r w:rsidRPr="00053AA7">
              <w:rPr>
                <w:rFonts w:asciiTheme="minorEastAsia" w:eastAsiaTheme="minorEastAsia" w:hAnsiTheme="minorEastAsia"/>
                <w:color w:val="000000"/>
                <w:sz w:val="20"/>
                <w:szCs w:val="20"/>
              </w:rPr>
              <w:t>通信，协议采用HTTP与服务端进行数据交互，支持</w:t>
            </w:r>
            <w:proofErr w:type="gramStart"/>
            <w:r w:rsidRPr="00053AA7">
              <w:rPr>
                <w:rFonts w:asciiTheme="minorEastAsia" w:eastAsiaTheme="minorEastAsia" w:hAnsiTheme="minorEastAsia"/>
                <w:color w:val="000000"/>
                <w:sz w:val="20"/>
                <w:szCs w:val="20"/>
              </w:rPr>
              <w:t>使用蓝牙条码</w:t>
            </w:r>
            <w:proofErr w:type="gramEnd"/>
            <w:r w:rsidRPr="00053AA7">
              <w:rPr>
                <w:rFonts w:asciiTheme="minorEastAsia" w:eastAsiaTheme="minorEastAsia" w:hAnsiTheme="minorEastAsia"/>
                <w:color w:val="000000"/>
                <w:sz w:val="20"/>
                <w:szCs w:val="20"/>
              </w:rPr>
              <w:t>扫描枪扫描条码，同时支持使用移动设备摄像头扫描条码。</w:t>
            </w:r>
          </w:p>
          <w:p w:rsidR="0085323F" w:rsidRPr="00053AA7" w:rsidRDefault="0085323F" w:rsidP="0085323F">
            <w:pPr>
              <w:pStyle w:val="30"/>
              <w:widowControl w:val="0"/>
              <w:adjustRightInd w:val="0"/>
              <w:snapToGrid w:val="0"/>
              <w:ind w:firstLineChars="0" w:firstLine="0"/>
              <w:jc w:val="both"/>
              <w:rPr>
                <w:rFonts w:asciiTheme="minorEastAsia" w:eastAsiaTheme="minorEastAsia" w:hAnsiTheme="minorEastAsia"/>
                <w:color w:val="000000"/>
                <w:sz w:val="20"/>
                <w:szCs w:val="20"/>
              </w:rPr>
            </w:pPr>
            <w:r w:rsidRPr="00053AA7">
              <w:rPr>
                <w:rFonts w:asciiTheme="minorEastAsia" w:eastAsiaTheme="minorEastAsia" w:hAnsiTheme="minorEastAsia"/>
                <w:color w:val="000000"/>
                <w:sz w:val="20"/>
                <w:szCs w:val="20"/>
              </w:rPr>
              <w:t xml:space="preserve"> </w:t>
            </w:r>
            <w:r>
              <w:rPr>
                <w:rFonts w:asciiTheme="minorEastAsia" w:eastAsiaTheme="minorEastAsia" w:hAnsiTheme="minorEastAsia"/>
                <w:color w:val="000000"/>
                <w:sz w:val="20"/>
                <w:szCs w:val="20"/>
              </w:rPr>
              <w:t xml:space="preserve">  </w:t>
            </w:r>
            <w:r w:rsidRPr="00053AA7">
              <w:rPr>
                <w:rFonts w:asciiTheme="minorEastAsia" w:eastAsiaTheme="minorEastAsia" w:hAnsiTheme="minorEastAsia" w:hint="eastAsia"/>
                <w:color w:val="000000"/>
                <w:sz w:val="20"/>
                <w:szCs w:val="20"/>
              </w:rPr>
              <w:t>★</w:t>
            </w:r>
            <w:r w:rsidRPr="00053AA7">
              <w:rPr>
                <w:rFonts w:asciiTheme="minorEastAsia" w:eastAsiaTheme="minorEastAsia" w:hAnsiTheme="minorEastAsia"/>
                <w:color w:val="000000"/>
                <w:sz w:val="20"/>
                <w:szCs w:val="20"/>
              </w:rPr>
              <w:t>操作系统是Android4.0以上的移动设备</w:t>
            </w:r>
            <w:r>
              <w:rPr>
                <w:rFonts w:asciiTheme="minorEastAsia" w:eastAsiaTheme="minorEastAsia" w:hAnsiTheme="minorEastAsia" w:hint="eastAsia"/>
                <w:color w:val="000000"/>
                <w:sz w:val="20"/>
                <w:szCs w:val="20"/>
              </w:rPr>
              <w:t>。</w:t>
            </w:r>
          </w:p>
          <w:p w:rsidR="0085323F"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APP拣选系统</w:t>
            </w:r>
            <w:r w:rsidRPr="00053AA7">
              <w:rPr>
                <w:rFonts w:asciiTheme="minorEastAsia" w:eastAsiaTheme="minorEastAsia" w:hAnsiTheme="minorEastAsia"/>
                <w:color w:val="000000"/>
                <w:sz w:val="20"/>
                <w:szCs w:val="20"/>
              </w:rPr>
              <w:t>包含以下功能：显示出库作业单；</w:t>
            </w:r>
            <w:r>
              <w:rPr>
                <w:rFonts w:asciiTheme="minorEastAsia" w:eastAsiaTheme="minorEastAsia" w:hAnsiTheme="minorEastAsia" w:hint="eastAsia"/>
                <w:color w:val="000000"/>
                <w:sz w:val="20"/>
                <w:szCs w:val="20"/>
              </w:rPr>
              <w:t>库存管理；</w:t>
            </w:r>
            <w:r w:rsidRPr="00053AA7">
              <w:rPr>
                <w:rFonts w:asciiTheme="minorEastAsia" w:eastAsiaTheme="minorEastAsia" w:hAnsiTheme="minorEastAsia"/>
                <w:color w:val="000000"/>
                <w:sz w:val="20"/>
                <w:szCs w:val="20"/>
              </w:rPr>
              <w:t>开始</w:t>
            </w:r>
            <w:r>
              <w:rPr>
                <w:rFonts w:asciiTheme="minorEastAsia" w:eastAsiaTheme="minorEastAsia" w:hAnsiTheme="minorEastAsia" w:hint="eastAsia"/>
                <w:color w:val="000000"/>
                <w:sz w:val="20"/>
                <w:szCs w:val="20"/>
              </w:rPr>
              <w:t>出库</w:t>
            </w:r>
            <w:r w:rsidRPr="00053AA7">
              <w:rPr>
                <w:rFonts w:asciiTheme="minorEastAsia" w:eastAsiaTheme="minorEastAsia" w:hAnsiTheme="minorEastAsia"/>
                <w:color w:val="000000"/>
                <w:sz w:val="20"/>
                <w:szCs w:val="20"/>
              </w:rPr>
              <w:t>作业；条码扫描</w:t>
            </w:r>
            <w:r>
              <w:rPr>
                <w:rFonts w:asciiTheme="minorEastAsia" w:eastAsiaTheme="minorEastAsia" w:hAnsiTheme="minorEastAsia" w:hint="eastAsia"/>
                <w:color w:val="000000"/>
                <w:sz w:val="20"/>
                <w:szCs w:val="20"/>
              </w:rPr>
              <w:t>等。具体如下：</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color w:val="000000"/>
                <w:sz w:val="20"/>
                <w:szCs w:val="20"/>
              </w:rPr>
              <w:t>显示出库作业单：显示出库作业单单号、日期、状态等信息。选择出库单进行开始作业操作。</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★库存管理：库存查询、可视库存（可视库存能够以货架图案和货位图表的形式实时显示库存数量，每个</w:t>
            </w:r>
            <w:r w:rsidRPr="00053AA7">
              <w:rPr>
                <w:rFonts w:asciiTheme="minorEastAsia" w:eastAsiaTheme="minorEastAsia" w:hAnsiTheme="minorEastAsia" w:hint="eastAsia"/>
                <w:color w:val="000000"/>
                <w:sz w:val="20"/>
                <w:szCs w:val="20"/>
              </w:rPr>
              <w:lastRenderedPageBreak/>
              <w:t>货区对应1个货架图案，需包含重型货架区、</w:t>
            </w:r>
            <w:r>
              <w:rPr>
                <w:rFonts w:asciiTheme="minorEastAsia" w:eastAsiaTheme="minorEastAsia" w:hAnsiTheme="minorEastAsia" w:hint="eastAsia"/>
                <w:color w:val="000000"/>
                <w:sz w:val="20"/>
                <w:szCs w:val="20"/>
              </w:rPr>
              <w:t>摘果</w:t>
            </w:r>
            <w:r w:rsidRPr="00053AA7">
              <w:rPr>
                <w:rFonts w:asciiTheme="minorEastAsia" w:eastAsiaTheme="minorEastAsia" w:hAnsiTheme="minorEastAsia" w:hint="eastAsia"/>
                <w:color w:val="000000"/>
                <w:sz w:val="20"/>
                <w:szCs w:val="20"/>
              </w:rPr>
              <w:t>式电子标签货区、播种式电子标签货区、阁楼货架区、重型货架散货区。点击货架图案可显示货位图表，货位图表能够对应现有实训室的货架陈列情况进行自动调整，对应实际货架的每一个货位。例：若重型货架为4列3层，则重型货架区的货位列表为4列3层，共12个货位，每个货位与实训室的实际货位对应，并能够在货位上实时显示每个货位的商品名称和数量）。</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color w:val="000000"/>
                <w:sz w:val="20"/>
                <w:szCs w:val="20"/>
              </w:rPr>
              <w:t>开始作业：显示要拣选的货品编号、货品名称及数量，库存信息的</w:t>
            </w:r>
            <w:proofErr w:type="gramStart"/>
            <w:r w:rsidRPr="00053AA7">
              <w:rPr>
                <w:rFonts w:asciiTheme="minorEastAsia" w:eastAsiaTheme="minorEastAsia" w:hAnsiTheme="minorEastAsia"/>
                <w:color w:val="000000"/>
                <w:sz w:val="20"/>
                <w:szCs w:val="20"/>
              </w:rPr>
              <w:t>仓位</w:t>
            </w:r>
            <w:proofErr w:type="gramEnd"/>
            <w:r w:rsidRPr="00053AA7">
              <w:rPr>
                <w:rFonts w:asciiTheme="minorEastAsia" w:eastAsiaTheme="minorEastAsia" w:hAnsiTheme="minorEastAsia"/>
                <w:color w:val="000000"/>
                <w:sz w:val="20"/>
                <w:szCs w:val="20"/>
              </w:rPr>
              <w:t>编号、货品名称、库存数量、单位。</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系统可以实现货物整箱单位和零散单位之间的自动转换，转换系数能够自由设计，在客户订单中只需要录入零散单位的货品数量，系统可以在出库计划中对相同的货品进行合并，并且按照所设定的换算系数将零散单位的货品自动转换为整箱单位，余数为零散单位。出库计划确认后，整箱单位的货自动分配到重型货物区进行拣选，零散单位的货物能够自动分配到重型货架零散货区并通过</w:t>
            </w:r>
            <w:proofErr w:type="gramStart"/>
            <w:r w:rsidRPr="00053AA7">
              <w:rPr>
                <w:rFonts w:asciiTheme="minorEastAsia" w:eastAsiaTheme="minorEastAsia" w:hAnsiTheme="minorEastAsia" w:hint="eastAsia"/>
                <w:color w:val="000000"/>
                <w:sz w:val="20"/>
                <w:szCs w:val="20"/>
              </w:rPr>
              <w:t>电子拣货台车</w:t>
            </w:r>
            <w:proofErr w:type="gramEnd"/>
            <w:r w:rsidRPr="00053AA7">
              <w:rPr>
                <w:rFonts w:asciiTheme="minorEastAsia" w:eastAsiaTheme="minorEastAsia" w:hAnsiTheme="minorEastAsia" w:hint="eastAsia"/>
                <w:color w:val="000000"/>
                <w:sz w:val="20"/>
                <w:szCs w:val="20"/>
              </w:rPr>
              <w:t>系统进行拣选。</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color w:val="000000"/>
                <w:sz w:val="20"/>
                <w:szCs w:val="20"/>
              </w:rPr>
              <w:t>条码扫描：扫描待拣选货品的货品条码，根据拣选台车显示的信息进行拣货。</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★设备对接：必须与实训室现有的标准一致，能与物流技能</w:t>
            </w:r>
            <w:r>
              <w:rPr>
                <w:rFonts w:asciiTheme="minorEastAsia" w:eastAsiaTheme="minorEastAsia" w:hAnsiTheme="minorEastAsia" w:hint="eastAsia"/>
                <w:color w:val="000000"/>
                <w:sz w:val="20"/>
                <w:szCs w:val="20"/>
              </w:rPr>
              <w:t>竞赛实训</w:t>
            </w:r>
            <w:r w:rsidRPr="00053AA7">
              <w:rPr>
                <w:rFonts w:asciiTheme="minorEastAsia" w:eastAsiaTheme="minorEastAsia" w:hAnsiTheme="minorEastAsia" w:hint="eastAsia"/>
                <w:color w:val="000000"/>
                <w:sz w:val="20"/>
                <w:szCs w:val="20"/>
              </w:rPr>
              <w:t>平台、电子标签、手持终端、</w:t>
            </w:r>
            <w:proofErr w:type="gramStart"/>
            <w:r w:rsidRPr="00053AA7">
              <w:rPr>
                <w:rFonts w:asciiTheme="minorEastAsia" w:eastAsiaTheme="minorEastAsia" w:hAnsiTheme="minorEastAsia" w:hint="eastAsia"/>
                <w:color w:val="000000"/>
                <w:sz w:val="20"/>
                <w:szCs w:val="20"/>
              </w:rPr>
              <w:t>智能拣货台车</w:t>
            </w:r>
            <w:proofErr w:type="gramEnd"/>
            <w:r w:rsidRPr="00053AA7">
              <w:rPr>
                <w:rFonts w:asciiTheme="minorEastAsia" w:eastAsiaTheme="minorEastAsia" w:hAnsiTheme="minorEastAsia" w:hint="eastAsia"/>
                <w:color w:val="000000"/>
                <w:sz w:val="20"/>
                <w:szCs w:val="20"/>
              </w:rPr>
              <w:t>及智能穿戴设备进行无缝对接，相互之间存在数据交换，根据物流技能</w:t>
            </w:r>
            <w:r>
              <w:rPr>
                <w:rFonts w:asciiTheme="minorEastAsia" w:eastAsiaTheme="minorEastAsia" w:hAnsiTheme="minorEastAsia" w:hint="eastAsia"/>
                <w:color w:val="000000"/>
                <w:sz w:val="20"/>
                <w:szCs w:val="20"/>
              </w:rPr>
              <w:t>竞赛实</w:t>
            </w:r>
            <w:proofErr w:type="gramStart"/>
            <w:r>
              <w:rPr>
                <w:rFonts w:asciiTheme="minorEastAsia" w:eastAsiaTheme="minorEastAsia" w:hAnsiTheme="minorEastAsia" w:hint="eastAsia"/>
                <w:color w:val="000000"/>
                <w:sz w:val="20"/>
                <w:szCs w:val="20"/>
              </w:rPr>
              <w:t>训</w:t>
            </w:r>
            <w:r w:rsidRPr="00053AA7">
              <w:rPr>
                <w:rFonts w:asciiTheme="minorEastAsia" w:eastAsiaTheme="minorEastAsia" w:hAnsiTheme="minorEastAsia" w:hint="eastAsia"/>
                <w:color w:val="000000"/>
                <w:sz w:val="20"/>
                <w:szCs w:val="20"/>
              </w:rPr>
              <w:t>软件</w:t>
            </w:r>
            <w:proofErr w:type="gramEnd"/>
            <w:r w:rsidRPr="00053AA7">
              <w:rPr>
                <w:rFonts w:asciiTheme="minorEastAsia" w:eastAsiaTheme="minorEastAsia" w:hAnsiTheme="minorEastAsia" w:hint="eastAsia"/>
                <w:color w:val="000000"/>
                <w:sz w:val="20"/>
                <w:szCs w:val="20"/>
              </w:rPr>
              <w:t>平台生成的订单配合完成零散单位货物的拣选及出库操作。为保证产品对接质量，软件厂家需具备信息系统集成3级或以上资质，提供证书</w:t>
            </w:r>
            <w:proofErr w:type="gramStart"/>
            <w:r w:rsidRPr="00053AA7">
              <w:rPr>
                <w:rFonts w:asciiTheme="minorEastAsia" w:eastAsiaTheme="minorEastAsia" w:hAnsiTheme="minorEastAsia" w:hint="eastAsia"/>
                <w:color w:val="000000"/>
                <w:sz w:val="20"/>
                <w:szCs w:val="20"/>
              </w:rPr>
              <w:t>扫描件并加盖</w:t>
            </w:r>
            <w:proofErr w:type="gramEnd"/>
            <w:r w:rsidRPr="00053AA7">
              <w:rPr>
                <w:rFonts w:asciiTheme="minorEastAsia" w:eastAsiaTheme="minorEastAsia" w:hAnsiTheme="minorEastAsia" w:hint="eastAsia"/>
                <w:color w:val="000000"/>
                <w:sz w:val="20"/>
                <w:szCs w:val="20"/>
              </w:rPr>
              <w:t>原厂公章。</w:t>
            </w:r>
          </w:p>
          <w:p w:rsidR="0085323F" w:rsidRPr="00053AA7" w:rsidRDefault="0085323F" w:rsidP="0085323F">
            <w:pPr>
              <w:pStyle w:val="30"/>
              <w:widowControl w:val="0"/>
              <w:adjustRightInd w:val="0"/>
              <w:snapToGrid w:val="0"/>
              <w:ind w:firstLine="400"/>
              <w:jc w:val="both"/>
              <w:rPr>
                <w:rFonts w:asciiTheme="minorEastAsia" w:eastAsiaTheme="minorEastAsia" w:hAnsiTheme="minorEastAsia"/>
                <w:color w:val="000000"/>
                <w:sz w:val="20"/>
                <w:szCs w:val="20"/>
              </w:rPr>
            </w:pPr>
            <w:r w:rsidRPr="00053AA7">
              <w:rPr>
                <w:rFonts w:asciiTheme="minorEastAsia" w:eastAsiaTheme="minorEastAsia" w:hAnsiTheme="minorEastAsia" w:hint="eastAsia"/>
                <w:color w:val="000000"/>
                <w:sz w:val="20"/>
                <w:szCs w:val="20"/>
              </w:rPr>
              <w:t>★合同签订前提供样机现场演示，如功能或质量证明文件不满足招标参数要求,属虚假应标，则取消中标资格并追究相关法律责任。（备注：若演示通过，则由采购人将样机封存，项目正式验收时启用）</w:t>
            </w:r>
          </w:p>
        </w:tc>
        <w:tc>
          <w:tcPr>
            <w:tcW w:w="771" w:type="dxa"/>
            <w:tcBorders>
              <w:top w:val="nil"/>
              <w:left w:val="nil"/>
              <w:bottom w:val="single" w:sz="4" w:space="0" w:color="auto"/>
              <w:right w:val="single" w:sz="4" w:space="0" w:color="auto"/>
            </w:tcBorders>
            <w:vAlign w:val="center"/>
          </w:tcPr>
          <w:p w:rsidR="0085323F" w:rsidRPr="00053AA7" w:rsidRDefault="0085323F" w:rsidP="0085323F">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lastRenderedPageBreak/>
              <w:t>1</w:t>
            </w:r>
          </w:p>
        </w:tc>
        <w:tc>
          <w:tcPr>
            <w:tcW w:w="772" w:type="dxa"/>
            <w:tcBorders>
              <w:top w:val="nil"/>
              <w:left w:val="nil"/>
              <w:bottom w:val="single" w:sz="4" w:space="0" w:color="auto"/>
              <w:right w:val="single" w:sz="4" w:space="0" w:color="auto"/>
            </w:tcBorders>
            <w:vAlign w:val="center"/>
          </w:tcPr>
          <w:p w:rsidR="0085323F" w:rsidRPr="00053AA7" w:rsidRDefault="0085323F" w:rsidP="0085323F">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辆</w:t>
            </w:r>
          </w:p>
        </w:tc>
        <w:tc>
          <w:tcPr>
            <w:tcW w:w="619" w:type="dxa"/>
            <w:vAlign w:val="center"/>
          </w:tcPr>
          <w:p w:rsidR="0085323F" w:rsidRPr="00563A21" w:rsidRDefault="0085323F" w:rsidP="0085323F">
            <w:pPr>
              <w:jc w:val="center"/>
              <w:rPr>
                <w:rFonts w:ascii="宋体" w:hAnsi="宋体"/>
                <w:color w:val="000000"/>
                <w:sz w:val="20"/>
              </w:rPr>
            </w:pPr>
          </w:p>
        </w:tc>
        <w:tc>
          <w:tcPr>
            <w:tcW w:w="688" w:type="dxa"/>
            <w:vAlign w:val="center"/>
          </w:tcPr>
          <w:p w:rsidR="0085323F" w:rsidRPr="00563A21" w:rsidRDefault="0085323F" w:rsidP="0085323F">
            <w:pPr>
              <w:jc w:val="center"/>
              <w:rPr>
                <w:rFonts w:ascii="宋体" w:hAnsi="宋体"/>
                <w:color w:val="000000"/>
                <w:sz w:val="20"/>
              </w:rPr>
            </w:pPr>
          </w:p>
        </w:tc>
      </w:tr>
      <w:tr w:rsidR="0085323F" w:rsidRPr="007E4BE9" w:rsidTr="008156B9">
        <w:trPr>
          <w:trHeight w:val="2120"/>
          <w:jc w:val="center"/>
        </w:trPr>
        <w:tc>
          <w:tcPr>
            <w:tcW w:w="433" w:type="dxa"/>
            <w:vAlign w:val="center"/>
          </w:tcPr>
          <w:p w:rsidR="0085323F" w:rsidRPr="00563A21" w:rsidRDefault="0085323F" w:rsidP="0085323F">
            <w:pPr>
              <w:jc w:val="center"/>
              <w:rPr>
                <w:rFonts w:ascii="宋体" w:hAnsi="宋体"/>
                <w:color w:val="000000"/>
                <w:sz w:val="20"/>
              </w:rPr>
            </w:pPr>
            <w:r w:rsidRPr="00563A21">
              <w:rPr>
                <w:rFonts w:ascii="宋体" w:hAnsi="宋体" w:hint="eastAsia"/>
                <w:color w:val="000000"/>
                <w:sz w:val="20"/>
              </w:rPr>
              <w:lastRenderedPageBreak/>
              <w:t>4</w:t>
            </w:r>
          </w:p>
        </w:tc>
        <w:tc>
          <w:tcPr>
            <w:tcW w:w="99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jc w:val="center"/>
              <w:rPr>
                <w:rFonts w:asciiTheme="minorEastAsia" w:eastAsiaTheme="minorEastAsia" w:hAnsiTheme="minorEastAsia"/>
                <w:color w:val="000000"/>
                <w:sz w:val="20"/>
              </w:rPr>
            </w:pPr>
            <w:r w:rsidRPr="00995415">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物流技能竞赛实训平台-仓储子系统</w:t>
            </w:r>
          </w:p>
        </w:tc>
        <w:tc>
          <w:tcPr>
            <w:tcW w:w="4925" w:type="dxa"/>
            <w:tcBorders>
              <w:top w:val="nil"/>
              <w:left w:val="nil"/>
              <w:bottom w:val="single" w:sz="4" w:space="0" w:color="auto"/>
              <w:right w:val="single" w:sz="4" w:space="0" w:color="auto"/>
            </w:tcBorders>
            <w:vAlign w:val="center"/>
          </w:tcPr>
          <w:p w:rsidR="0085323F" w:rsidRDefault="0085323F" w:rsidP="0085323F">
            <w:pPr>
              <w:adjustRightInd w:val="0"/>
              <w:snapToGrid w:val="0"/>
              <w:ind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主要功能模块包括:</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1、物流职业技能测评软件</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教师或者管理员拥有对测验题库的管理权，可以新建，删除，保存，编辑题库中试卷（随机试卷、固定试卷、半自动组卷），支持AB卷，用户可任意组合成一套试卷；自动评分系统，系统自动计算分数并且将分数上传至服务器。整个考试过程客观公正，学生提交试卷，教师即可看到学生的成绩明细并汇总统计导出成绩。</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2、仓储管理软件</w:t>
            </w:r>
          </w:p>
          <w:p w:rsidR="0085323F"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软件可以和各种工业级硬件进行联动，真实模拟出仓储车间的工作环境。用JAVA技术开发，分层结构开发模式，B/S架构，SQL数据库，系统采用最先进的J2EE开发技术，厂家通过国际软件质量成熟度（CMMI）2级或以认证。</w:t>
            </w:r>
          </w:p>
          <w:p w:rsidR="0085323F" w:rsidRPr="00995415" w:rsidRDefault="0085323F" w:rsidP="0085323F">
            <w:pPr>
              <w:pStyle w:val="ad"/>
              <w:ind w:firstLine="400"/>
              <w:rPr>
                <w:rFonts w:asciiTheme="minorEastAsia" w:eastAsiaTheme="minorEastAsia" w:hAnsiTheme="minorEastAsia"/>
                <w:color w:val="000000"/>
                <w:sz w:val="20"/>
                <w:szCs w:val="20"/>
              </w:rPr>
            </w:pPr>
            <w:r w:rsidRPr="00995415">
              <w:rPr>
                <w:rFonts w:asciiTheme="minorEastAsia" w:eastAsiaTheme="minorEastAsia" w:hAnsiTheme="minorEastAsia" w:hint="eastAsia"/>
                <w:color w:val="000000"/>
                <w:sz w:val="20"/>
                <w:szCs w:val="20"/>
              </w:rPr>
              <w:t>具体功能包括：</w:t>
            </w:r>
          </w:p>
          <w:p w:rsidR="0085323F" w:rsidRPr="0090389D"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后台模块：系统后台数据设置灵活</w:t>
            </w:r>
            <w:r>
              <w:rPr>
                <w:rFonts w:asciiTheme="minorEastAsia" w:eastAsiaTheme="minorEastAsia" w:hAnsiTheme="minorEastAsia" w:hint="eastAsia"/>
                <w:color w:val="000000"/>
                <w:sz w:val="20"/>
              </w:rPr>
              <w:t>。</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用户信息：组别信息、用户信息、库存修改。</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系统管理：用户信息、本队信息。</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基础数据：仓库信息、</w:t>
            </w:r>
            <w:proofErr w:type="gramStart"/>
            <w:r w:rsidRPr="00053AA7">
              <w:rPr>
                <w:rFonts w:asciiTheme="minorEastAsia" w:eastAsiaTheme="minorEastAsia" w:hAnsiTheme="minorEastAsia" w:hint="eastAsia"/>
                <w:color w:val="000000"/>
                <w:sz w:val="20"/>
              </w:rPr>
              <w:t>仓位</w:t>
            </w:r>
            <w:proofErr w:type="gramEnd"/>
            <w:r w:rsidRPr="00053AA7">
              <w:rPr>
                <w:rFonts w:asciiTheme="minorEastAsia" w:eastAsiaTheme="minorEastAsia" w:hAnsiTheme="minorEastAsia" w:hint="eastAsia"/>
                <w:color w:val="000000"/>
                <w:sz w:val="20"/>
              </w:rPr>
              <w:t>信息、托盘/周转箱、物料信息。</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客户管理：客户信息。</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订单管理：入库计划、客户订单、订单处理。</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入库管理：入库管理流程、入库作业、RF组托、</w:t>
            </w:r>
            <w:r w:rsidRPr="00053AA7">
              <w:rPr>
                <w:rFonts w:asciiTheme="minorEastAsia" w:eastAsiaTheme="minorEastAsia" w:hAnsiTheme="minorEastAsia" w:hint="eastAsia"/>
                <w:color w:val="000000"/>
                <w:sz w:val="20"/>
              </w:rPr>
              <w:lastRenderedPageBreak/>
              <w:t>RF上架、入库完成、入库单打印。</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出库管理：RF拣货流程、出库计划、重型货架拣货、重型货架（散货）播种、</w:t>
            </w:r>
            <w:proofErr w:type="gramStart"/>
            <w:r w:rsidRPr="00053AA7">
              <w:rPr>
                <w:rFonts w:asciiTheme="minorEastAsia" w:eastAsiaTheme="minorEastAsia" w:hAnsiTheme="minorEastAsia" w:hint="eastAsia"/>
                <w:color w:val="000000"/>
                <w:sz w:val="20"/>
              </w:rPr>
              <w:t>立库</w:t>
            </w:r>
            <w:proofErr w:type="gramEnd"/>
            <w:r w:rsidRPr="00053AA7">
              <w:rPr>
                <w:rFonts w:asciiTheme="minorEastAsia" w:eastAsiaTheme="minorEastAsia" w:hAnsiTheme="minorEastAsia" w:hint="eastAsia"/>
                <w:color w:val="000000"/>
                <w:sz w:val="20"/>
              </w:rPr>
              <w:t>/电子标签拣货、</w:t>
            </w:r>
            <w:proofErr w:type="gramStart"/>
            <w:r w:rsidRPr="00053AA7">
              <w:rPr>
                <w:rFonts w:asciiTheme="minorEastAsia" w:eastAsiaTheme="minorEastAsia" w:hAnsiTheme="minorEastAsia" w:hint="eastAsia"/>
                <w:color w:val="000000"/>
                <w:sz w:val="20"/>
              </w:rPr>
              <w:t>立库</w:t>
            </w:r>
            <w:proofErr w:type="gramEnd"/>
            <w:r w:rsidRPr="00053AA7">
              <w:rPr>
                <w:rFonts w:asciiTheme="minorEastAsia" w:eastAsiaTheme="minorEastAsia" w:hAnsiTheme="minorEastAsia" w:hint="eastAsia"/>
                <w:color w:val="000000"/>
                <w:sz w:val="20"/>
              </w:rPr>
              <w:t>/电子标签接收、阁楼货架拣货、</w:t>
            </w:r>
            <w:proofErr w:type="gramStart"/>
            <w:r w:rsidRPr="00053AA7">
              <w:rPr>
                <w:rFonts w:asciiTheme="minorEastAsia" w:eastAsiaTheme="minorEastAsia" w:hAnsiTheme="minorEastAsia" w:hint="eastAsia"/>
                <w:color w:val="000000"/>
                <w:sz w:val="20"/>
              </w:rPr>
              <w:t>阁楼式对</w:t>
            </w:r>
            <w:proofErr w:type="spellStart"/>
            <w:proofErr w:type="gramEnd"/>
            <w:r w:rsidRPr="00053AA7">
              <w:rPr>
                <w:rFonts w:asciiTheme="minorEastAsia" w:eastAsiaTheme="minorEastAsia" w:hAnsiTheme="minorEastAsia" w:hint="eastAsia"/>
                <w:color w:val="000000"/>
                <w:sz w:val="20"/>
              </w:rPr>
              <w:t>BtoC</w:t>
            </w:r>
            <w:proofErr w:type="spellEnd"/>
            <w:r w:rsidRPr="00053AA7">
              <w:rPr>
                <w:rFonts w:asciiTheme="minorEastAsia" w:eastAsiaTheme="minorEastAsia" w:hAnsiTheme="minorEastAsia" w:hint="eastAsia"/>
                <w:color w:val="000000"/>
                <w:sz w:val="20"/>
              </w:rPr>
              <w:t>播种、拣货单打印。</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库存管理：库存查询、可视库存。</w:t>
            </w:r>
          </w:p>
          <w:p w:rsidR="0085323F" w:rsidRPr="00995415"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入库缓存：可</w:t>
            </w:r>
            <w:proofErr w:type="gramStart"/>
            <w:r w:rsidRPr="00053AA7">
              <w:rPr>
                <w:rFonts w:asciiTheme="minorEastAsia" w:eastAsiaTheme="minorEastAsia" w:hAnsiTheme="minorEastAsia" w:hint="eastAsia"/>
                <w:color w:val="000000"/>
                <w:sz w:val="20"/>
              </w:rPr>
              <w:t>实现越库操作</w:t>
            </w:r>
            <w:proofErr w:type="gramEnd"/>
            <w:r w:rsidRPr="00053AA7">
              <w:rPr>
                <w:rFonts w:asciiTheme="minorEastAsia" w:eastAsiaTheme="minorEastAsia" w:hAnsiTheme="minorEastAsia" w:hint="eastAsia"/>
                <w:color w:val="000000"/>
                <w:sz w:val="20"/>
              </w:rPr>
              <w:t>，对直拨货物能</w:t>
            </w:r>
            <w:proofErr w:type="gramStart"/>
            <w:r w:rsidRPr="00053AA7">
              <w:rPr>
                <w:rFonts w:asciiTheme="minorEastAsia" w:eastAsiaTheme="minorEastAsia" w:hAnsiTheme="minorEastAsia" w:hint="eastAsia"/>
                <w:color w:val="000000"/>
                <w:sz w:val="20"/>
              </w:rPr>
              <w:t>无需组托</w:t>
            </w:r>
            <w:proofErr w:type="gramEnd"/>
            <w:r w:rsidRPr="00053AA7">
              <w:rPr>
                <w:rFonts w:asciiTheme="minorEastAsia" w:eastAsiaTheme="minorEastAsia" w:hAnsiTheme="minorEastAsia" w:hint="eastAsia"/>
                <w:color w:val="000000"/>
                <w:sz w:val="20"/>
              </w:rPr>
              <w:t>确认直接入库和直接出库</w:t>
            </w:r>
            <w:r>
              <w:rPr>
                <w:rFonts w:asciiTheme="minorEastAsia" w:eastAsiaTheme="minorEastAsia" w:hAnsiTheme="minorEastAsia" w:hint="eastAsia"/>
                <w:color w:val="000000"/>
                <w:sz w:val="20"/>
              </w:rPr>
              <w:t>。</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3、电子标签智能</w:t>
            </w:r>
            <w:proofErr w:type="gramStart"/>
            <w:r w:rsidRPr="00053AA7">
              <w:rPr>
                <w:rFonts w:asciiTheme="minorEastAsia" w:eastAsiaTheme="minorEastAsia" w:hAnsiTheme="minorEastAsia" w:hint="eastAsia"/>
                <w:color w:val="000000"/>
                <w:sz w:val="20"/>
              </w:rPr>
              <w:t>拣货台</w:t>
            </w:r>
            <w:proofErr w:type="gramEnd"/>
            <w:r w:rsidRPr="00053AA7">
              <w:rPr>
                <w:rFonts w:asciiTheme="minorEastAsia" w:eastAsiaTheme="minorEastAsia" w:hAnsiTheme="minorEastAsia" w:hint="eastAsia"/>
                <w:color w:val="000000"/>
                <w:sz w:val="20"/>
              </w:rPr>
              <w:t>车模块：</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实时接收仓储管理软件通过无线网络发送</w:t>
            </w:r>
            <w:proofErr w:type="gramStart"/>
            <w:r w:rsidRPr="00053AA7">
              <w:rPr>
                <w:rFonts w:asciiTheme="minorEastAsia" w:eastAsiaTheme="minorEastAsia" w:hAnsiTheme="minorEastAsia" w:hint="eastAsia"/>
                <w:color w:val="000000"/>
                <w:sz w:val="20"/>
              </w:rPr>
              <w:t>至拣货</w:t>
            </w:r>
            <w:proofErr w:type="gramEnd"/>
            <w:r w:rsidRPr="00053AA7">
              <w:rPr>
                <w:rFonts w:asciiTheme="minorEastAsia" w:eastAsiaTheme="minorEastAsia" w:hAnsiTheme="minorEastAsia" w:hint="eastAsia"/>
                <w:color w:val="000000"/>
                <w:sz w:val="20"/>
              </w:rPr>
              <w:t>小车的作业单据，并</w:t>
            </w:r>
            <w:proofErr w:type="gramStart"/>
            <w:r w:rsidRPr="00053AA7">
              <w:rPr>
                <w:rFonts w:asciiTheme="minorEastAsia" w:eastAsiaTheme="minorEastAsia" w:hAnsiTheme="minorEastAsia" w:hint="eastAsia"/>
                <w:color w:val="000000"/>
                <w:sz w:val="20"/>
              </w:rPr>
              <w:t>具有来单提醒</w:t>
            </w:r>
            <w:proofErr w:type="gramEnd"/>
            <w:r w:rsidRPr="00053AA7">
              <w:rPr>
                <w:rFonts w:asciiTheme="minorEastAsia" w:eastAsiaTheme="minorEastAsia" w:hAnsiTheme="minorEastAsia" w:hint="eastAsia"/>
                <w:color w:val="000000"/>
                <w:sz w:val="20"/>
              </w:rPr>
              <w:t>功能。作业单据</w:t>
            </w:r>
            <w:proofErr w:type="gramStart"/>
            <w:r w:rsidRPr="00053AA7">
              <w:rPr>
                <w:rFonts w:asciiTheme="minorEastAsia" w:eastAsiaTheme="minorEastAsia" w:hAnsiTheme="minorEastAsia" w:hint="eastAsia"/>
                <w:color w:val="000000"/>
                <w:sz w:val="20"/>
              </w:rPr>
              <w:t>支持拣货作业</w:t>
            </w:r>
            <w:proofErr w:type="gramEnd"/>
            <w:r w:rsidRPr="00053AA7">
              <w:rPr>
                <w:rFonts w:asciiTheme="minorEastAsia" w:eastAsiaTheme="minorEastAsia" w:hAnsiTheme="minorEastAsia" w:hint="eastAsia"/>
                <w:color w:val="000000"/>
                <w:sz w:val="20"/>
              </w:rPr>
              <w:t>和补货作业,系统根据单据类型和作业流程给出相应的操作指引，显示作业单据详细信息，其中包括货品信息，如货品编号、货品名称、规格、货品数量等，引导用户分别通过触摸屏和扫描</w:t>
            </w:r>
            <w:proofErr w:type="gramStart"/>
            <w:r w:rsidRPr="00053AA7">
              <w:rPr>
                <w:rFonts w:asciiTheme="minorEastAsia" w:eastAsiaTheme="minorEastAsia" w:hAnsiTheme="minorEastAsia" w:hint="eastAsia"/>
                <w:color w:val="000000"/>
                <w:sz w:val="20"/>
              </w:rPr>
              <w:t>枪操作</w:t>
            </w:r>
            <w:proofErr w:type="gramEnd"/>
            <w:r w:rsidRPr="00053AA7">
              <w:rPr>
                <w:rFonts w:asciiTheme="minorEastAsia" w:eastAsiaTheme="minorEastAsia" w:hAnsiTheme="minorEastAsia" w:hint="eastAsia"/>
                <w:color w:val="000000"/>
                <w:sz w:val="20"/>
              </w:rPr>
              <w:t>实现播种式和摘</w:t>
            </w:r>
            <w:r>
              <w:rPr>
                <w:rFonts w:asciiTheme="minorEastAsia" w:eastAsiaTheme="minorEastAsia" w:hAnsiTheme="minorEastAsia" w:hint="eastAsia"/>
                <w:color w:val="000000"/>
                <w:sz w:val="20"/>
              </w:rPr>
              <w:t>果</w:t>
            </w:r>
            <w:r w:rsidRPr="00053AA7">
              <w:rPr>
                <w:rFonts w:asciiTheme="minorEastAsia" w:eastAsiaTheme="minorEastAsia" w:hAnsiTheme="minorEastAsia" w:hint="eastAsia"/>
                <w:color w:val="000000"/>
                <w:sz w:val="20"/>
              </w:rPr>
              <w:t>式电子标签作业方式，最终确认完成作业单。</w:t>
            </w:r>
          </w:p>
          <w:p w:rsidR="0085323F" w:rsidRPr="00995415" w:rsidRDefault="0085323F" w:rsidP="0085323F">
            <w:pPr>
              <w:pStyle w:val="30"/>
              <w:widowControl w:val="0"/>
              <w:adjustRightInd w:val="0"/>
              <w:snapToGrid w:val="0"/>
              <w:ind w:firstLine="400"/>
              <w:jc w:val="both"/>
              <w:rPr>
                <w:rFonts w:asciiTheme="minorEastAsia" w:eastAsiaTheme="minorEastAsia" w:hAnsiTheme="minorEastAsia" w:cs="Times New Roman"/>
                <w:color w:val="000000"/>
                <w:kern w:val="2"/>
                <w:sz w:val="20"/>
                <w:szCs w:val="20"/>
              </w:rPr>
            </w:pPr>
            <w:r w:rsidRPr="00995415">
              <w:rPr>
                <w:rFonts w:asciiTheme="minorEastAsia" w:eastAsiaTheme="minorEastAsia" w:hAnsiTheme="minorEastAsia" w:cs="Times New Roman" w:hint="eastAsia"/>
                <w:color w:val="000000"/>
                <w:kern w:val="2"/>
                <w:sz w:val="20"/>
                <w:szCs w:val="20"/>
              </w:rPr>
              <w:t>★系统可以实现货物整箱单位和零散单位之间的自动转换，转换系数能够自由设计，在客户订单中只需要录入零散单位的货品数量，系统可以在出库计划中对相同的货品进行合并，并且按照所设定的换算系数将零散单位的货品自动转换为整箱单位，余数为零散单位。出库计划确认后，整箱单位的货自动分配到重型货物区进行拣选，零散单位的货物能够自动分配到重型货架零散货区并通过</w:t>
            </w:r>
            <w:proofErr w:type="gramStart"/>
            <w:r w:rsidRPr="00995415">
              <w:rPr>
                <w:rFonts w:asciiTheme="minorEastAsia" w:eastAsiaTheme="minorEastAsia" w:hAnsiTheme="minorEastAsia" w:cs="Times New Roman" w:hint="eastAsia"/>
                <w:color w:val="000000"/>
                <w:kern w:val="2"/>
                <w:sz w:val="20"/>
                <w:szCs w:val="20"/>
              </w:rPr>
              <w:t>电子拣货台车</w:t>
            </w:r>
            <w:proofErr w:type="gramEnd"/>
            <w:r w:rsidRPr="00995415">
              <w:rPr>
                <w:rFonts w:asciiTheme="minorEastAsia" w:eastAsiaTheme="minorEastAsia" w:hAnsiTheme="minorEastAsia" w:cs="Times New Roman" w:hint="eastAsia"/>
                <w:color w:val="000000"/>
                <w:kern w:val="2"/>
                <w:sz w:val="20"/>
                <w:szCs w:val="20"/>
              </w:rPr>
              <w:t>系统进行拣选。</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4、3D立体库模拟系统</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模拟立体库的真实操作，能够更好、更真实的反映具体的操作情况，含</w:t>
            </w:r>
            <w:r>
              <w:rPr>
                <w:rFonts w:asciiTheme="minorEastAsia" w:eastAsiaTheme="minorEastAsia" w:hAnsiTheme="minorEastAsia" w:hint="eastAsia"/>
                <w:color w:val="000000"/>
                <w:sz w:val="20"/>
              </w:rPr>
              <w:t>250</w:t>
            </w:r>
            <w:r w:rsidRPr="00053AA7">
              <w:rPr>
                <w:rFonts w:asciiTheme="minorEastAsia" w:eastAsiaTheme="minorEastAsia" w:hAnsiTheme="minorEastAsia" w:hint="eastAsia"/>
                <w:color w:val="000000"/>
                <w:sz w:val="20"/>
              </w:rPr>
              <w:t>个</w:t>
            </w:r>
            <w:r>
              <w:rPr>
                <w:rFonts w:asciiTheme="minorEastAsia" w:eastAsiaTheme="minorEastAsia" w:hAnsiTheme="minorEastAsia" w:hint="eastAsia"/>
                <w:color w:val="000000"/>
                <w:sz w:val="20"/>
              </w:rPr>
              <w:t>以上</w:t>
            </w:r>
            <w:r w:rsidRPr="00053AA7">
              <w:rPr>
                <w:rFonts w:asciiTheme="minorEastAsia" w:eastAsiaTheme="minorEastAsia" w:hAnsiTheme="minorEastAsia" w:hint="eastAsia"/>
                <w:color w:val="000000"/>
                <w:sz w:val="20"/>
              </w:rPr>
              <w:t>货位不同货物的模拟，通过堆垛机进出的真实操作过程。</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★注：此平台内的仓储管理软件模块中库存查询必须具备以图案形式实时显示每个</w:t>
            </w:r>
            <w:proofErr w:type="gramStart"/>
            <w:r w:rsidRPr="00053AA7">
              <w:rPr>
                <w:rFonts w:asciiTheme="minorEastAsia" w:eastAsiaTheme="minorEastAsia" w:hAnsiTheme="minorEastAsia" w:hint="eastAsia"/>
                <w:color w:val="000000"/>
                <w:sz w:val="20"/>
              </w:rPr>
              <w:t>仓位</w:t>
            </w:r>
            <w:proofErr w:type="gramEnd"/>
            <w:r w:rsidRPr="00053AA7">
              <w:rPr>
                <w:rFonts w:asciiTheme="minorEastAsia" w:eastAsiaTheme="minorEastAsia" w:hAnsiTheme="minorEastAsia" w:hint="eastAsia"/>
                <w:color w:val="000000"/>
                <w:sz w:val="20"/>
              </w:rPr>
              <w:t>数据的可视化库存功能，数据内容必须与使用</w:t>
            </w:r>
            <w:proofErr w:type="gramStart"/>
            <w:r w:rsidRPr="00053AA7">
              <w:rPr>
                <w:rFonts w:asciiTheme="minorEastAsia" w:eastAsiaTheme="minorEastAsia" w:hAnsiTheme="minorEastAsia" w:hint="eastAsia"/>
                <w:color w:val="000000"/>
                <w:sz w:val="20"/>
              </w:rPr>
              <w:t>方现有</w:t>
            </w:r>
            <w:proofErr w:type="gramEnd"/>
            <w:r w:rsidRPr="00053AA7">
              <w:rPr>
                <w:rFonts w:asciiTheme="minorEastAsia" w:eastAsiaTheme="minorEastAsia" w:hAnsiTheme="minorEastAsia" w:hint="eastAsia"/>
                <w:color w:val="000000"/>
                <w:sz w:val="20"/>
              </w:rPr>
              <w:t>的物流实训</w:t>
            </w:r>
            <w:proofErr w:type="gramStart"/>
            <w:r w:rsidRPr="00053AA7">
              <w:rPr>
                <w:rFonts w:asciiTheme="minorEastAsia" w:eastAsiaTheme="minorEastAsia" w:hAnsiTheme="minorEastAsia" w:hint="eastAsia"/>
                <w:color w:val="000000"/>
                <w:sz w:val="20"/>
              </w:rPr>
              <w:t>室标准</w:t>
            </w:r>
            <w:proofErr w:type="gramEnd"/>
            <w:r w:rsidRPr="00053AA7">
              <w:rPr>
                <w:rFonts w:asciiTheme="minorEastAsia" w:eastAsiaTheme="minorEastAsia" w:hAnsiTheme="minorEastAsia" w:hint="eastAsia"/>
                <w:color w:val="000000"/>
                <w:sz w:val="20"/>
              </w:rPr>
              <w:t>一致。请供应商在开标前自行前往使用方勘察实训室，在投标文件中提供使用方出具的场地勘察确认单和可视化库存分配的软件截图。（未提供场地勘察确认单的按无效投标处理）</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★合同签订前到采购人指定地点进行产品现场演示，结合电子标签设备、智能穿戴设备、RF手持终端设备进行功能演示，</w:t>
            </w:r>
            <w:proofErr w:type="gramStart"/>
            <w:r w:rsidRPr="00053AA7">
              <w:rPr>
                <w:rFonts w:asciiTheme="minorEastAsia" w:eastAsiaTheme="minorEastAsia" w:hAnsiTheme="minorEastAsia" w:hint="eastAsia"/>
                <w:color w:val="000000"/>
                <w:sz w:val="20"/>
              </w:rPr>
              <w:t>拣货台车</w:t>
            </w:r>
            <w:proofErr w:type="gramEnd"/>
            <w:r w:rsidRPr="00053AA7">
              <w:rPr>
                <w:rFonts w:asciiTheme="minorEastAsia" w:eastAsiaTheme="minorEastAsia" w:hAnsiTheme="minorEastAsia" w:hint="eastAsia"/>
                <w:color w:val="000000"/>
                <w:sz w:val="20"/>
              </w:rPr>
              <w:t>APP系统、APP移动平台须为安卓或IOS终端APP形式进行功能演示。如功能不满足招标参数要求的</w:t>
            </w:r>
            <w:r w:rsidRPr="00053AA7">
              <w:rPr>
                <w:rFonts w:asciiTheme="minorEastAsia" w:eastAsiaTheme="minorEastAsia" w:hAnsiTheme="minorEastAsia"/>
                <w:color w:val="000000"/>
                <w:sz w:val="20"/>
              </w:rPr>
              <w:t>需在规定时间内按招标文件要求更换产品，无法更换到位的</w:t>
            </w:r>
            <w:r w:rsidRPr="00053AA7">
              <w:rPr>
                <w:rFonts w:asciiTheme="minorEastAsia" w:eastAsiaTheme="minorEastAsia" w:hAnsiTheme="minorEastAsia" w:hint="eastAsia"/>
                <w:color w:val="000000"/>
                <w:sz w:val="20"/>
              </w:rPr>
              <w:t>将以虚假应标处理。</w:t>
            </w:r>
          </w:p>
          <w:p w:rsidR="0085323F" w:rsidRPr="00053AA7"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★项目中要求提供的所有证明文件需在中标后提供原件备查。</w:t>
            </w:r>
          </w:p>
        </w:tc>
        <w:tc>
          <w:tcPr>
            <w:tcW w:w="771" w:type="dxa"/>
            <w:tcBorders>
              <w:top w:val="nil"/>
              <w:left w:val="nil"/>
              <w:bottom w:val="single" w:sz="4" w:space="0" w:color="auto"/>
              <w:right w:val="single" w:sz="4" w:space="0" w:color="auto"/>
            </w:tcBorders>
            <w:vAlign w:val="center"/>
          </w:tcPr>
          <w:p w:rsidR="0085323F" w:rsidRPr="00053AA7" w:rsidRDefault="0085323F" w:rsidP="0085323F">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lastRenderedPageBreak/>
              <w:t>1</w:t>
            </w:r>
          </w:p>
        </w:tc>
        <w:tc>
          <w:tcPr>
            <w:tcW w:w="772" w:type="dxa"/>
            <w:tcBorders>
              <w:top w:val="nil"/>
              <w:left w:val="nil"/>
              <w:bottom w:val="single" w:sz="4" w:space="0" w:color="auto"/>
              <w:right w:val="single" w:sz="4" w:space="0" w:color="auto"/>
            </w:tcBorders>
            <w:vAlign w:val="center"/>
          </w:tcPr>
          <w:p w:rsidR="0085323F" w:rsidRPr="00053AA7" w:rsidRDefault="0085323F" w:rsidP="0085323F">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套</w:t>
            </w:r>
          </w:p>
        </w:tc>
        <w:tc>
          <w:tcPr>
            <w:tcW w:w="619" w:type="dxa"/>
            <w:vAlign w:val="center"/>
          </w:tcPr>
          <w:p w:rsidR="0085323F" w:rsidRPr="00563A21" w:rsidRDefault="0085323F" w:rsidP="0085323F">
            <w:pPr>
              <w:jc w:val="center"/>
              <w:rPr>
                <w:rFonts w:ascii="宋体" w:hAnsi="宋体"/>
                <w:color w:val="000000"/>
                <w:sz w:val="20"/>
              </w:rPr>
            </w:pPr>
          </w:p>
        </w:tc>
        <w:tc>
          <w:tcPr>
            <w:tcW w:w="688" w:type="dxa"/>
            <w:vAlign w:val="center"/>
          </w:tcPr>
          <w:p w:rsidR="0085323F" w:rsidRPr="00563A21" w:rsidRDefault="0085323F" w:rsidP="0085323F">
            <w:pPr>
              <w:jc w:val="center"/>
              <w:rPr>
                <w:rFonts w:ascii="宋体" w:hAnsi="宋体"/>
                <w:color w:val="000000"/>
                <w:sz w:val="20"/>
              </w:rPr>
            </w:pPr>
          </w:p>
        </w:tc>
      </w:tr>
      <w:tr w:rsidR="0085323F" w:rsidRPr="007E4BE9" w:rsidTr="008156B9">
        <w:trPr>
          <w:trHeight w:val="556"/>
          <w:jc w:val="center"/>
        </w:trPr>
        <w:tc>
          <w:tcPr>
            <w:tcW w:w="433" w:type="dxa"/>
            <w:vAlign w:val="center"/>
          </w:tcPr>
          <w:p w:rsidR="0085323F" w:rsidRPr="00563A21" w:rsidRDefault="0085323F" w:rsidP="0085323F">
            <w:pPr>
              <w:jc w:val="center"/>
              <w:rPr>
                <w:rFonts w:ascii="宋体" w:hAnsi="宋体"/>
                <w:color w:val="000000"/>
                <w:sz w:val="20"/>
              </w:rPr>
            </w:pPr>
            <w:r w:rsidRPr="00563A21">
              <w:rPr>
                <w:rFonts w:ascii="宋体" w:hAnsi="宋体" w:hint="eastAsia"/>
                <w:color w:val="000000"/>
                <w:sz w:val="20"/>
              </w:rPr>
              <w:lastRenderedPageBreak/>
              <w:t>5</w:t>
            </w:r>
          </w:p>
        </w:tc>
        <w:tc>
          <w:tcPr>
            <w:tcW w:w="99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jc w:val="center"/>
              <w:rPr>
                <w:rFonts w:asciiTheme="minorEastAsia" w:eastAsiaTheme="minorEastAsia" w:hAnsiTheme="minorEastAsia"/>
                <w:color w:val="000000"/>
                <w:sz w:val="20"/>
              </w:rPr>
            </w:pPr>
            <w:r w:rsidRPr="00995415">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物流技能竞赛实训平台-配送子系统</w:t>
            </w:r>
          </w:p>
        </w:tc>
        <w:tc>
          <w:tcPr>
            <w:tcW w:w="492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 xml:space="preserve">　</w:t>
            </w:r>
            <w:r>
              <w:rPr>
                <w:rFonts w:asciiTheme="minorEastAsia" w:eastAsiaTheme="minorEastAsia" w:hAnsiTheme="minorEastAsia" w:hint="eastAsia"/>
                <w:color w:val="000000"/>
                <w:sz w:val="20"/>
              </w:rPr>
              <w:t xml:space="preserve"> </w:t>
            </w:r>
            <w:r>
              <w:rPr>
                <w:rFonts w:asciiTheme="minorEastAsia" w:eastAsiaTheme="minorEastAsia" w:hAnsiTheme="minorEastAsia"/>
                <w:color w:val="000000"/>
                <w:sz w:val="20"/>
              </w:rPr>
              <w:t xml:space="preserve"> </w:t>
            </w:r>
            <w:r w:rsidRPr="00053AA7">
              <w:rPr>
                <w:rFonts w:asciiTheme="minorEastAsia" w:eastAsiaTheme="minorEastAsia" w:hAnsiTheme="minorEastAsia" w:hint="eastAsia"/>
                <w:color w:val="000000"/>
                <w:sz w:val="20"/>
              </w:rPr>
              <w:t>主要功能包括3D地图装置、配送计划、订车作业、车辆配载、线路选择、线路优化、障碍设置、RF配送签收、配送费用计算等。</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1、管理端</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车辆管理：管理配送车辆信息，用于费用计算模块。</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地图上传：3D地图可以由用户上</w:t>
            </w:r>
            <w:proofErr w:type="gramStart"/>
            <w:r w:rsidRPr="00053AA7">
              <w:rPr>
                <w:rFonts w:asciiTheme="minorEastAsia" w:eastAsiaTheme="minorEastAsia" w:hAnsiTheme="minorEastAsia" w:hint="eastAsia"/>
                <w:color w:val="000000"/>
                <w:sz w:val="20"/>
              </w:rPr>
              <w:t>传或者</w:t>
            </w:r>
            <w:proofErr w:type="gramEnd"/>
            <w:r w:rsidRPr="00053AA7">
              <w:rPr>
                <w:rFonts w:asciiTheme="minorEastAsia" w:eastAsiaTheme="minorEastAsia" w:hAnsiTheme="minorEastAsia" w:hint="eastAsia"/>
                <w:color w:val="000000"/>
                <w:sz w:val="20"/>
              </w:rPr>
              <w:t>修改，大赛中可以选择天津市其中一部分地图作为背景。</w:t>
            </w:r>
          </w:p>
          <w:p w:rsidR="0085323F"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站点维护：进入配送点设定，</w:t>
            </w:r>
            <w:r>
              <w:rPr>
                <w:rFonts w:asciiTheme="minorEastAsia" w:eastAsiaTheme="minorEastAsia" w:hAnsiTheme="minorEastAsia" w:hint="eastAsia"/>
                <w:color w:val="000000"/>
                <w:sz w:val="20"/>
              </w:rPr>
              <w:t>可加载3</w:t>
            </w:r>
            <w:r>
              <w:rPr>
                <w:rFonts w:asciiTheme="minorEastAsia" w:eastAsiaTheme="minorEastAsia" w:hAnsiTheme="minorEastAsia"/>
                <w:color w:val="000000"/>
                <w:sz w:val="20"/>
              </w:rPr>
              <w:t>D</w:t>
            </w:r>
            <w:r>
              <w:rPr>
                <w:rFonts w:asciiTheme="minorEastAsia" w:eastAsiaTheme="minorEastAsia" w:hAnsiTheme="minorEastAsia" w:hint="eastAsia"/>
                <w:color w:val="000000"/>
                <w:sz w:val="20"/>
              </w:rPr>
              <w:t>地图为背景，加载系统初始配送中心、客户地址，配送点可在地图上标识。</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线路维护：进入线路设定，首先加载所上传3D地图及其配送点等信息，根据配送中心及配送点、支点，</w:t>
            </w:r>
            <w:r w:rsidRPr="00053AA7">
              <w:rPr>
                <w:rFonts w:asciiTheme="minorEastAsia" w:eastAsiaTheme="minorEastAsia" w:hAnsiTheme="minorEastAsia" w:hint="eastAsia"/>
                <w:color w:val="000000"/>
                <w:sz w:val="20"/>
              </w:rPr>
              <w:lastRenderedPageBreak/>
              <w:t>选择两点进行相连，对线路描述其线路名、公里数。</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设置随机路障：根据己加载的线路，在3D地图中选定某线路为随机路障线路。</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2、</w:t>
            </w:r>
            <w:r w:rsidRPr="00053AA7">
              <w:rPr>
                <w:rFonts w:asciiTheme="minorEastAsia" w:eastAsiaTheme="minorEastAsia" w:hAnsiTheme="minorEastAsia" w:hint="eastAsia"/>
                <w:color w:val="000000"/>
                <w:sz w:val="20"/>
              </w:rPr>
              <w:t>用户端</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配送作业单：</w:t>
            </w:r>
            <w:r>
              <w:rPr>
                <w:rFonts w:asciiTheme="minorEastAsia" w:eastAsiaTheme="minorEastAsia" w:hAnsiTheme="minorEastAsia" w:hint="eastAsia"/>
                <w:color w:val="000000"/>
                <w:sz w:val="20"/>
              </w:rPr>
              <w:t>可参</w:t>
            </w:r>
            <w:r w:rsidRPr="00492E88">
              <w:rPr>
                <w:rFonts w:asciiTheme="minorEastAsia" w:eastAsiaTheme="minorEastAsia" w:hAnsiTheme="minorEastAsia" w:hint="eastAsia"/>
                <w:color w:val="000000" w:themeColor="text1"/>
                <w:sz w:val="20"/>
              </w:rPr>
              <w:t>考2017年全国物流技能大赛--仓储管理模块的数据，同步用户订单信</w:t>
            </w:r>
            <w:r w:rsidRPr="00053AA7">
              <w:rPr>
                <w:rFonts w:asciiTheme="minorEastAsia" w:eastAsiaTheme="minorEastAsia" w:hAnsiTheme="minorEastAsia" w:hint="eastAsia"/>
                <w:color w:val="000000"/>
                <w:sz w:val="20"/>
              </w:rPr>
              <w:t>息，根据订单信息生成配送作业单。</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车辆配载：查询出所有配送作业单，选定某条作业单信息可进行配载选定，让用户选定某车辆进行配载</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线路选择：展示所有车辆配载后</w:t>
            </w:r>
            <w:r>
              <w:rPr>
                <w:rFonts w:asciiTheme="minorEastAsia" w:eastAsiaTheme="minorEastAsia" w:hAnsiTheme="minorEastAsia" w:hint="eastAsia"/>
                <w:color w:val="000000"/>
                <w:sz w:val="20"/>
              </w:rPr>
              <w:t>的</w:t>
            </w:r>
            <w:r w:rsidRPr="00053AA7">
              <w:rPr>
                <w:rFonts w:asciiTheme="minorEastAsia" w:eastAsiaTheme="minorEastAsia" w:hAnsiTheme="minorEastAsia" w:hint="eastAsia"/>
                <w:color w:val="000000"/>
                <w:sz w:val="20"/>
              </w:rPr>
              <w:t>配送作业单。根据配送作业单在管理员设定的配送3D地图选定线路。</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配送模拟：模式配送运输过程，</w:t>
            </w:r>
            <w:r>
              <w:rPr>
                <w:rFonts w:asciiTheme="minorEastAsia" w:eastAsiaTheme="minorEastAsia" w:hAnsiTheme="minorEastAsia" w:hint="eastAsia"/>
                <w:color w:val="000000"/>
                <w:sz w:val="20"/>
              </w:rPr>
              <w:t>可以</w:t>
            </w:r>
            <w:r w:rsidRPr="00053AA7">
              <w:rPr>
                <w:rFonts w:asciiTheme="minorEastAsia" w:eastAsiaTheme="minorEastAsia" w:hAnsiTheme="minorEastAsia" w:hint="eastAsia"/>
                <w:color w:val="000000"/>
                <w:sz w:val="20"/>
              </w:rPr>
              <w:t>在配送过程中加入随机生成事件，让用户临时改变线路</w:t>
            </w:r>
          </w:p>
          <w:p w:rsidR="0085323F" w:rsidRPr="00492E88" w:rsidRDefault="0085323F" w:rsidP="0085323F">
            <w:pPr>
              <w:adjustRightInd w:val="0"/>
              <w:snapToGrid w:val="0"/>
              <w:ind w:firstLineChars="200" w:firstLine="400"/>
              <w:jc w:val="left"/>
              <w:rPr>
                <w:rFonts w:asciiTheme="minorEastAsia" w:eastAsiaTheme="minorEastAsia" w:hAnsiTheme="minorEastAsia"/>
                <w:color w:val="000000" w:themeColor="text1"/>
                <w:sz w:val="20"/>
              </w:rPr>
            </w:pPr>
            <w:r w:rsidRPr="00053AA7">
              <w:rPr>
                <w:rFonts w:asciiTheme="minorEastAsia" w:eastAsiaTheme="minorEastAsia" w:hAnsiTheme="minorEastAsia" w:hint="eastAsia"/>
                <w:color w:val="000000"/>
                <w:sz w:val="20"/>
              </w:rPr>
              <w:t>配送费用</w:t>
            </w:r>
            <w:r w:rsidRPr="00492E88">
              <w:rPr>
                <w:rFonts w:asciiTheme="minorEastAsia" w:eastAsiaTheme="minorEastAsia" w:hAnsiTheme="minorEastAsia" w:hint="eastAsia"/>
                <w:color w:val="000000" w:themeColor="text1"/>
                <w:sz w:val="20"/>
              </w:rPr>
              <w:t>结算：对所有完成配送的作业单清算费用。</w:t>
            </w:r>
          </w:p>
          <w:p w:rsidR="0085323F" w:rsidRPr="00492E88" w:rsidRDefault="0085323F" w:rsidP="0085323F">
            <w:pPr>
              <w:adjustRightInd w:val="0"/>
              <w:snapToGrid w:val="0"/>
              <w:ind w:firstLineChars="200" w:firstLine="400"/>
              <w:contextualSpacing/>
              <w:jc w:val="left"/>
              <w:rPr>
                <w:rFonts w:asciiTheme="minorEastAsia" w:eastAsiaTheme="minorEastAsia" w:hAnsiTheme="minorEastAsia"/>
                <w:color w:val="000000" w:themeColor="text1"/>
                <w:sz w:val="20"/>
              </w:rPr>
            </w:pPr>
            <w:r w:rsidRPr="00492E88">
              <w:rPr>
                <w:rFonts w:asciiTheme="minorEastAsia" w:eastAsiaTheme="minorEastAsia" w:hAnsiTheme="minorEastAsia" w:hint="eastAsia"/>
                <w:color w:val="000000" w:themeColor="text1"/>
                <w:sz w:val="20"/>
              </w:rPr>
              <w:t>★必须与物流技能竞赛实训平台-仓储子系统在一个软件平台上，通过电脑PC</w:t>
            </w:r>
            <w:proofErr w:type="gramStart"/>
            <w:r w:rsidRPr="00492E88">
              <w:rPr>
                <w:rFonts w:asciiTheme="minorEastAsia" w:eastAsiaTheme="minorEastAsia" w:hAnsiTheme="minorEastAsia" w:hint="eastAsia"/>
                <w:color w:val="000000" w:themeColor="text1"/>
                <w:sz w:val="20"/>
              </w:rPr>
              <w:t>端实现</w:t>
            </w:r>
            <w:proofErr w:type="gramEnd"/>
            <w:r w:rsidRPr="00492E88">
              <w:rPr>
                <w:rFonts w:asciiTheme="minorEastAsia" w:eastAsiaTheme="minorEastAsia" w:hAnsiTheme="minorEastAsia" w:hint="eastAsia"/>
                <w:color w:val="000000" w:themeColor="text1"/>
                <w:sz w:val="20"/>
              </w:rPr>
              <w:t>所有功能参数的操作，所有操作模块之间实现数据互通、订单共享、库存同步，操作流程无缝对接。</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492E88">
              <w:rPr>
                <w:rFonts w:asciiTheme="minorEastAsia" w:eastAsiaTheme="minorEastAsia" w:hAnsiTheme="minorEastAsia" w:hint="eastAsia"/>
                <w:color w:val="000000" w:themeColor="text1"/>
                <w:sz w:val="20"/>
              </w:rPr>
              <w:t>★中标人须在合同签订前提供软件供采购方进行核验，样机不满足招标文件要求的，中标人必须无条件更换；无法更换到位的，采购人有权终止合同。</w:t>
            </w:r>
          </w:p>
        </w:tc>
        <w:tc>
          <w:tcPr>
            <w:tcW w:w="771" w:type="dxa"/>
            <w:tcBorders>
              <w:top w:val="nil"/>
              <w:left w:val="nil"/>
              <w:bottom w:val="single" w:sz="4" w:space="0" w:color="auto"/>
              <w:right w:val="single" w:sz="4" w:space="0" w:color="auto"/>
            </w:tcBorders>
            <w:vAlign w:val="center"/>
          </w:tcPr>
          <w:p w:rsidR="0085323F" w:rsidRPr="00053AA7" w:rsidRDefault="0085323F" w:rsidP="0085323F">
            <w:pPr>
              <w:jc w:val="center"/>
              <w:rPr>
                <w:rFonts w:asciiTheme="minorEastAsia" w:eastAsiaTheme="minorEastAsia" w:hAnsiTheme="minorEastAsia"/>
                <w:color w:val="000000"/>
                <w:sz w:val="20"/>
              </w:rPr>
            </w:pPr>
            <w:r>
              <w:rPr>
                <w:rFonts w:asciiTheme="minorEastAsia" w:eastAsiaTheme="minorEastAsia" w:hAnsiTheme="minorEastAsia" w:hint="eastAsia"/>
                <w:color w:val="000000"/>
                <w:sz w:val="20"/>
              </w:rPr>
              <w:lastRenderedPageBreak/>
              <w:t>1</w:t>
            </w:r>
          </w:p>
        </w:tc>
        <w:tc>
          <w:tcPr>
            <w:tcW w:w="772" w:type="dxa"/>
            <w:tcBorders>
              <w:top w:val="nil"/>
              <w:left w:val="nil"/>
              <w:bottom w:val="single" w:sz="4" w:space="0" w:color="auto"/>
              <w:right w:val="single" w:sz="4" w:space="0" w:color="auto"/>
            </w:tcBorders>
            <w:vAlign w:val="center"/>
          </w:tcPr>
          <w:p w:rsidR="0085323F" w:rsidRPr="00053AA7" w:rsidRDefault="0085323F" w:rsidP="0085323F">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套</w:t>
            </w:r>
          </w:p>
        </w:tc>
        <w:tc>
          <w:tcPr>
            <w:tcW w:w="619" w:type="dxa"/>
            <w:vAlign w:val="center"/>
          </w:tcPr>
          <w:p w:rsidR="0085323F" w:rsidRPr="00563A21" w:rsidRDefault="0085323F" w:rsidP="0085323F">
            <w:pPr>
              <w:jc w:val="center"/>
              <w:rPr>
                <w:rFonts w:ascii="宋体" w:hAnsi="宋体"/>
                <w:color w:val="000000"/>
                <w:sz w:val="20"/>
              </w:rPr>
            </w:pPr>
          </w:p>
        </w:tc>
        <w:tc>
          <w:tcPr>
            <w:tcW w:w="688" w:type="dxa"/>
            <w:vAlign w:val="center"/>
          </w:tcPr>
          <w:p w:rsidR="0085323F" w:rsidRPr="00563A21" w:rsidRDefault="0085323F" w:rsidP="0085323F">
            <w:pPr>
              <w:jc w:val="center"/>
              <w:rPr>
                <w:rFonts w:ascii="宋体" w:hAnsi="宋体"/>
                <w:color w:val="000000"/>
                <w:sz w:val="20"/>
              </w:rPr>
            </w:pPr>
          </w:p>
        </w:tc>
      </w:tr>
      <w:tr w:rsidR="0085323F" w:rsidRPr="007E4BE9" w:rsidTr="008156B9">
        <w:trPr>
          <w:trHeight w:val="61"/>
          <w:jc w:val="center"/>
        </w:trPr>
        <w:tc>
          <w:tcPr>
            <w:tcW w:w="433" w:type="dxa"/>
            <w:vAlign w:val="center"/>
          </w:tcPr>
          <w:p w:rsidR="0085323F" w:rsidRPr="00563A21" w:rsidRDefault="0085323F" w:rsidP="0085323F">
            <w:pPr>
              <w:jc w:val="center"/>
              <w:rPr>
                <w:rFonts w:ascii="宋体" w:hAnsi="宋体"/>
                <w:color w:val="000000"/>
                <w:sz w:val="20"/>
              </w:rPr>
            </w:pPr>
            <w:r w:rsidRPr="00563A21">
              <w:rPr>
                <w:rFonts w:ascii="宋体" w:hAnsi="宋体" w:hint="eastAsia"/>
                <w:color w:val="000000"/>
                <w:sz w:val="20"/>
              </w:rPr>
              <w:lastRenderedPageBreak/>
              <w:t>6</w:t>
            </w:r>
          </w:p>
        </w:tc>
        <w:tc>
          <w:tcPr>
            <w:tcW w:w="99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模拟物料箱</w:t>
            </w:r>
          </w:p>
        </w:tc>
        <w:tc>
          <w:tcPr>
            <w:tcW w:w="492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参考全国物流</w:t>
            </w:r>
            <w:proofErr w:type="gramStart"/>
            <w:r w:rsidRPr="00053AA7">
              <w:rPr>
                <w:rFonts w:asciiTheme="minorEastAsia" w:eastAsiaTheme="minorEastAsia" w:hAnsiTheme="minorEastAsia" w:hint="eastAsia"/>
                <w:color w:val="000000"/>
                <w:sz w:val="20"/>
              </w:rPr>
              <w:t>竞赛国</w:t>
            </w:r>
            <w:proofErr w:type="gramEnd"/>
            <w:r w:rsidRPr="00053AA7">
              <w:rPr>
                <w:rFonts w:asciiTheme="minorEastAsia" w:eastAsiaTheme="minorEastAsia" w:hAnsiTheme="minorEastAsia" w:hint="eastAsia"/>
                <w:color w:val="000000"/>
                <w:sz w:val="20"/>
              </w:rPr>
              <w:t>赛标准，</w:t>
            </w:r>
            <w:r>
              <w:rPr>
                <w:rFonts w:asciiTheme="minorEastAsia" w:eastAsiaTheme="minorEastAsia" w:hAnsiTheme="minorEastAsia" w:hint="eastAsia"/>
                <w:color w:val="000000"/>
                <w:sz w:val="20"/>
              </w:rPr>
              <w:t>定制</w:t>
            </w:r>
            <w:r w:rsidRPr="00053AA7">
              <w:rPr>
                <w:rFonts w:asciiTheme="minorEastAsia" w:eastAsiaTheme="minorEastAsia" w:hAnsiTheme="minorEastAsia" w:hint="eastAsia"/>
                <w:color w:val="000000"/>
                <w:sz w:val="20"/>
              </w:rPr>
              <w:t>4种不同规格纸箱各40个</w:t>
            </w:r>
            <w:r>
              <w:rPr>
                <w:rFonts w:asciiTheme="minorEastAsia" w:eastAsiaTheme="minorEastAsia" w:hAnsiTheme="minorEastAsia" w:hint="eastAsia"/>
                <w:color w:val="000000"/>
                <w:sz w:val="20"/>
              </w:rPr>
              <w:t>。</w:t>
            </w:r>
          </w:p>
          <w:p w:rsidR="0085323F" w:rsidRDefault="0085323F" w:rsidP="0085323F">
            <w:pPr>
              <w:adjustRightInd w:val="0"/>
              <w:snapToGrid w:val="0"/>
              <w:ind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尺寸约（单位CM）：</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1、</w:t>
            </w:r>
            <w:r w:rsidRPr="00053AA7">
              <w:rPr>
                <w:rFonts w:asciiTheme="minorEastAsia" w:eastAsiaTheme="minorEastAsia" w:hAnsiTheme="minorEastAsia"/>
                <w:color w:val="000000"/>
                <w:sz w:val="20"/>
              </w:rPr>
              <w:t>316×211×180</w:t>
            </w:r>
            <w:r>
              <w:rPr>
                <w:rFonts w:asciiTheme="minorEastAsia" w:eastAsiaTheme="minorEastAsia" w:hAnsiTheme="minorEastAsia" w:hint="eastAsia"/>
                <w:color w:val="000000"/>
                <w:sz w:val="20"/>
              </w:rPr>
              <w:t xml:space="preserve">； </w:t>
            </w:r>
            <w:r w:rsidRPr="00053AA7">
              <w:rPr>
                <w:rFonts w:asciiTheme="minorEastAsia" w:eastAsiaTheme="minorEastAsia" w:hAnsiTheme="minorEastAsia" w:hint="eastAsia"/>
                <w:color w:val="000000"/>
                <w:sz w:val="20"/>
              </w:rPr>
              <w:t>2、</w:t>
            </w:r>
            <w:r w:rsidRPr="00053AA7">
              <w:rPr>
                <w:rFonts w:asciiTheme="minorEastAsia" w:eastAsiaTheme="minorEastAsia" w:hAnsiTheme="minorEastAsia"/>
                <w:color w:val="000000"/>
                <w:sz w:val="20"/>
              </w:rPr>
              <w:t>448×276×180</w:t>
            </w:r>
            <w:r>
              <w:rPr>
                <w:rFonts w:asciiTheme="minorEastAsia" w:eastAsiaTheme="minorEastAsia" w:hAnsiTheme="minorEastAsia" w:hint="eastAsia"/>
                <w:color w:val="000000"/>
                <w:sz w:val="20"/>
              </w:rPr>
              <w:t>；</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3、</w:t>
            </w:r>
            <w:r w:rsidRPr="00053AA7">
              <w:rPr>
                <w:rFonts w:asciiTheme="minorEastAsia" w:eastAsiaTheme="minorEastAsia" w:hAnsiTheme="minorEastAsia"/>
                <w:color w:val="000000"/>
                <w:sz w:val="20"/>
              </w:rPr>
              <w:t>498×333×180</w:t>
            </w:r>
            <w:r>
              <w:rPr>
                <w:rFonts w:asciiTheme="minorEastAsia" w:eastAsiaTheme="minorEastAsia" w:hAnsiTheme="minorEastAsia" w:hint="eastAsia"/>
                <w:color w:val="000000"/>
                <w:sz w:val="20"/>
              </w:rPr>
              <w:t xml:space="preserve">； </w:t>
            </w:r>
            <w:r w:rsidRPr="00053AA7">
              <w:rPr>
                <w:rFonts w:asciiTheme="minorEastAsia" w:eastAsiaTheme="minorEastAsia" w:hAnsiTheme="minorEastAsia" w:hint="eastAsia"/>
                <w:color w:val="000000"/>
                <w:sz w:val="20"/>
              </w:rPr>
              <w:t>4、</w:t>
            </w:r>
            <w:r w:rsidRPr="00053AA7">
              <w:rPr>
                <w:rFonts w:asciiTheme="minorEastAsia" w:eastAsiaTheme="minorEastAsia" w:hAnsiTheme="minorEastAsia"/>
                <w:color w:val="000000"/>
                <w:sz w:val="20"/>
              </w:rPr>
              <w:t>398×272×180</w:t>
            </w:r>
          </w:p>
        </w:tc>
        <w:tc>
          <w:tcPr>
            <w:tcW w:w="771" w:type="dxa"/>
            <w:tcBorders>
              <w:top w:val="nil"/>
              <w:left w:val="nil"/>
              <w:bottom w:val="single" w:sz="4" w:space="0" w:color="auto"/>
              <w:right w:val="single" w:sz="4" w:space="0" w:color="auto"/>
            </w:tcBorders>
            <w:vAlign w:val="center"/>
          </w:tcPr>
          <w:p w:rsidR="0085323F" w:rsidRPr="00053AA7" w:rsidRDefault="0085323F" w:rsidP="0085323F">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1</w:t>
            </w:r>
          </w:p>
        </w:tc>
        <w:tc>
          <w:tcPr>
            <w:tcW w:w="772" w:type="dxa"/>
            <w:tcBorders>
              <w:top w:val="nil"/>
              <w:left w:val="nil"/>
              <w:bottom w:val="single" w:sz="4" w:space="0" w:color="auto"/>
              <w:right w:val="single" w:sz="4" w:space="0" w:color="auto"/>
            </w:tcBorders>
            <w:vAlign w:val="center"/>
          </w:tcPr>
          <w:p w:rsidR="0085323F" w:rsidRPr="00053AA7" w:rsidRDefault="0085323F" w:rsidP="0085323F">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批</w:t>
            </w:r>
          </w:p>
        </w:tc>
        <w:tc>
          <w:tcPr>
            <w:tcW w:w="619" w:type="dxa"/>
            <w:vAlign w:val="center"/>
          </w:tcPr>
          <w:p w:rsidR="0085323F" w:rsidRPr="00563A21" w:rsidRDefault="0085323F" w:rsidP="0085323F">
            <w:pPr>
              <w:jc w:val="center"/>
              <w:rPr>
                <w:rFonts w:ascii="宋体" w:hAnsi="宋体"/>
                <w:color w:val="000000"/>
                <w:sz w:val="20"/>
              </w:rPr>
            </w:pPr>
          </w:p>
        </w:tc>
        <w:tc>
          <w:tcPr>
            <w:tcW w:w="688" w:type="dxa"/>
            <w:vAlign w:val="center"/>
          </w:tcPr>
          <w:p w:rsidR="0085323F" w:rsidRPr="00563A21" w:rsidRDefault="0085323F" w:rsidP="0085323F">
            <w:pPr>
              <w:jc w:val="center"/>
              <w:rPr>
                <w:rFonts w:ascii="宋体" w:hAnsi="宋体"/>
                <w:color w:val="000000"/>
                <w:sz w:val="20"/>
              </w:rPr>
            </w:pPr>
          </w:p>
        </w:tc>
      </w:tr>
      <w:tr w:rsidR="0085323F" w:rsidRPr="007E4BE9" w:rsidTr="008156B9">
        <w:trPr>
          <w:trHeight w:val="61"/>
          <w:jc w:val="center"/>
        </w:trPr>
        <w:tc>
          <w:tcPr>
            <w:tcW w:w="433" w:type="dxa"/>
            <w:vAlign w:val="center"/>
          </w:tcPr>
          <w:p w:rsidR="0085323F" w:rsidRPr="00563A21" w:rsidRDefault="0085323F" w:rsidP="0085323F">
            <w:pPr>
              <w:pStyle w:val="ae"/>
              <w:adjustRightInd w:val="0"/>
              <w:snapToGrid w:val="0"/>
              <w:ind w:firstLineChars="0" w:firstLine="0"/>
              <w:jc w:val="center"/>
              <w:rPr>
                <w:rFonts w:ascii="宋体" w:hAnsi="宋体"/>
                <w:color w:val="000000"/>
                <w:sz w:val="20"/>
                <w:szCs w:val="20"/>
              </w:rPr>
            </w:pPr>
            <w:r w:rsidRPr="00563A21">
              <w:rPr>
                <w:rFonts w:ascii="宋体" w:hAnsi="宋体" w:hint="eastAsia"/>
                <w:color w:val="000000"/>
                <w:sz w:val="20"/>
                <w:szCs w:val="20"/>
              </w:rPr>
              <w:t>7</w:t>
            </w:r>
          </w:p>
        </w:tc>
        <w:tc>
          <w:tcPr>
            <w:tcW w:w="99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设备安装调试及场地设置</w:t>
            </w:r>
          </w:p>
        </w:tc>
        <w:tc>
          <w:tcPr>
            <w:tcW w:w="4925" w:type="dxa"/>
            <w:tcBorders>
              <w:top w:val="nil"/>
              <w:left w:val="nil"/>
              <w:bottom w:val="single" w:sz="4" w:space="0" w:color="auto"/>
              <w:right w:val="single" w:sz="4" w:space="0" w:color="auto"/>
            </w:tcBorders>
            <w:vAlign w:val="center"/>
          </w:tcPr>
          <w:p w:rsidR="0085323F" w:rsidRPr="00053AA7" w:rsidRDefault="0085323F" w:rsidP="0085323F">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对实训室现有的设备进行调试，本着安全适用的原则对实训室线路进行设计和安装，提供1批作业指示牌。</w:t>
            </w:r>
          </w:p>
          <w:p w:rsidR="0085323F" w:rsidRPr="00053AA7" w:rsidRDefault="0085323F" w:rsidP="0085323F">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w:t>
            </w:r>
            <w:r w:rsidRPr="00053AA7">
              <w:rPr>
                <w:rFonts w:asciiTheme="minorEastAsia" w:eastAsiaTheme="minorEastAsia" w:hAnsiTheme="minorEastAsia"/>
                <w:color w:val="000000"/>
                <w:sz w:val="20"/>
              </w:rPr>
              <w:t xml:space="preserve"> </w:t>
            </w:r>
            <w:r w:rsidRPr="00053AA7">
              <w:rPr>
                <w:rFonts w:asciiTheme="minorEastAsia" w:eastAsiaTheme="minorEastAsia" w:hAnsiTheme="minorEastAsia" w:hint="eastAsia"/>
                <w:color w:val="000000"/>
                <w:sz w:val="20"/>
              </w:rPr>
              <w:t>对实训室现</w:t>
            </w:r>
            <w:r w:rsidRPr="00A355B2">
              <w:rPr>
                <w:rFonts w:asciiTheme="minorEastAsia" w:eastAsiaTheme="minorEastAsia" w:hAnsiTheme="minorEastAsia" w:hint="eastAsia"/>
                <w:color w:val="000000" w:themeColor="text1"/>
                <w:sz w:val="20"/>
              </w:rPr>
              <w:t>有的手持终端（型号:C5000W）和电子标签（型号:</w:t>
            </w:r>
            <w:proofErr w:type="gramStart"/>
            <w:r w:rsidRPr="00A355B2">
              <w:rPr>
                <w:rFonts w:asciiTheme="minorEastAsia" w:eastAsiaTheme="minorEastAsia" w:hAnsiTheme="minorEastAsia" w:hint="eastAsia"/>
                <w:color w:val="000000" w:themeColor="text1"/>
                <w:sz w:val="20"/>
              </w:rPr>
              <w:t>瑞易博</w:t>
            </w:r>
            <w:proofErr w:type="gramEnd"/>
            <w:r w:rsidRPr="00A355B2">
              <w:rPr>
                <w:rFonts w:asciiTheme="minorEastAsia" w:eastAsiaTheme="minorEastAsia" w:hAnsiTheme="minorEastAsia" w:hint="eastAsia"/>
                <w:color w:val="000000" w:themeColor="text1"/>
                <w:sz w:val="20"/>
              </w:rPr>
              <w:t>RY-1350）进行升级和维修，使之能够与本次采购的物流技能竞赛实</w:t>
            </w:r>
            <w:proofErr w:type="gramStart"/>
            <w:r w:rsidRPr="00A355B2">
              <w:rPr>
                <w:rFonts w:asciiTheme="minorEastAsia" w:eastAsiaTheme="minorEastAsia" w:hAnsiTheme="minorEastAsia" w:hint="eastAsia"/>
                <w:color w:val="000000" w:themeColor="text1"/>
                <w:sz w:val="20"/>
              </w:rPr>
              <w:t>训软件</w:t>
            </w:r>
            <w:proofErr w:type="gramEnd"/>
            <w:r w:rsidRPr="00A355B2">
              <w:rPr>
                <w:rFonts w:asciiTheme="minorEastAsia" w:eastAsiaTheme="minorEastAsia" w:hAnsiTheme="minorEastAsia" w:hint="eastAsia"/>
                <w:color w:val="000000" w:themeColor="text1"/>
                <w:sz w:val="20"/>
              </w:rPr>
              <w:t>无缝对接，达到2018年教育部全国职业院校物流技能大赛</w:t>
            </w:r>
            <w:r>
              <w:rPr>
                <w:rFonts w:asciiTheme="minorEastAsia" w:eastAsiaTheme="minorEastAsia" w:hAnsiTheme="minorEastAsia" w:hint="eastAsia"/>
                <w:color w:val="000000" w:themeColor="text1"/>
                <w:sz w:val="20"/>
              </w:rPr>
              <w:t>的</w:t>
            </w:r>
            <w:r w:rsidRPr="00A355B2">
              <w:rPr>
                <w:rFonts w:asciiTheme="minorEastAsia" w:eastAsiaTheme="minorEastAsia" w:hAnsiTheme="minorEastAsia" w:hint="eastAsia"/>
                <w:color w:val="000000" w:themeColor="text1"/>
                <w:sz w:val="20"/>
              </w:rPr>
              <w:t>训练要求。</w:t>
            </w:r>
          </w:p>
        </w:tc>
        <w:tc>
          <w:tcPr>
            <w:tcW w:w="771" w:type="dxa"/>
            <w:tcBorders>
              <w:top w:val="nil"/>
              <w:left w:val="nil"/>
              <w:bottom w:val="single" w:sz="4" w:space="0" w:color="auto"/>
              <w:right w:val="single" w:sz="4" w:space="0" w:color="auto"/>
            </w:tcBorders>
            <w:vAlign w:val="center"/>
          </w:tcPr>
          <w:p w:rsidR="0085323F" w:rsidRPr="00053AA7" w:rsidRDefault="0085323F" w:rsidP="0085323F">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1</w:t>
            </w:r>
          </w:p>
        </w:tc>
        <w:tc>
          <w:tcPr>
            <w:tcW w:w="772" w:type="dxa"/>
            <w:tcBorders>
              <w:top w:val="nil"/>
              <w:left w:val="nil"/>
              <w:bottom w:val="single" w:sz="4" w:space="0" w:color="auto"/>
              <w:right w:val="single" w:sz="4" w:space="0" w:color="auto"/>
            </w:tcBorders>
            <w:vAlign w:val="center"/>
          </w:tcPr>
          <w:p w:rsidR="0085323F" w:rsidRPr="00053AA7" w:rsidRDefault="0085323F" w:rsidP="0085323F">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批</w:t>
            </w:r>
          </w:p>
        </w:tc>
        <w:tc>
          <w:tcPr>
            <w:tcW w:w="619" w:type="dxa"/>
            <w:vAlign w:val="center"/>
          </w:tcPr>
          <w:p w:rsidR="0085323F" w:rsidRPr="00563A21" w:rsidRDefault="0085323F" w:rsidP="0085323F">
            <w:pPr>
              <w:jc w:val="center"/>
              <w:rPr>
                <w:rFonts w:ascii="宋体" w:hAnsi="宋体"/>
                <w:color w:val="000000"/>
                <w:sz w:val="20"/>
              </w:rPr>
            </w:pPr>
          </w:p>
        </w:tc>
        <w:tc>
          <w:tcPr>
            <w:tcW w:w="688" w:type="dxa"/>
            <w:vAlign w:val="center"/>
          </w:tcPr>
          <w:p w:rsidR="0085323F" w:rsidRPr="00563A21" w:rsidRDefault="0085323F" w:rsidP="0085323F">
            <w:pPr>
              <w:jc w:val="center"/>
              <w:rPr>
                <w:rFonts w:ascii="宋体" w:hAnsi="宋体"/>
                <w:color w:val="000000"/>
                <w:sz w:val="20"/>
              </w:rPr>
            </w:pPr>
          </w:p>
        </w:tc>
      </w:tr>
      <w:tr w:rsidR="0085323F" w:rsidRPr="007E4BE9" w:rsidTr="008156B9">
        <w:trPr>
          <w:trHeight w:val="942"/>
          <w:jc w:val="center"/>
        </w:trPr>
        <w:tc>
          <w:tcPr>
            <w:tcW w:w="433" w:type="dxa"/>
            <w:vAlign w:val="center"/>
          </w:tcPr>
          <w:p w:rsidR="0085323F" w:rsidRPr="00563A21" w:rsidRDefault="0085323F" w:rsidP="0085323F">
            <w:pPr>
              <w:pStyle w:val="ae"/>
              <w:adjustRightInd w:val="0"/>
              <w:snapToGrid w:val="0"/>
              <w:ind w:firstLineChars="0" w:firstLine="0"/>
              <w:jc w:val="center"/>
              <w:rPr>
                <w:rFonts w:ascii="宋体" w:hAnsi="宋体"/>
                <w:color w:val="000000"/>
                <w:sz w:val="20"/>
                <w:szCs w:val="20"/>
              </w:rPr>
            </w:pPr>
            <w:r w:rsidRPr="00563A21">
              <w:rPr>
                <w:rFonts w:ascii="宋体" w:hAnsi="宋体" w:hint="eastAsia"/>
                <w:color w:val="000000"/>
                <w:sz w:val="20"/>
                <w:szCs w:val="20"/>
              </w:rPr>
              <w:t>8</w:t>
            </w:r>
          </w:p>
        </w:tc>
        <w:tc>
          <w:tcPr>
            <w:tcW w:w="99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物流仓储与配送方案设计</w:t>
            </w:r>
            <w:r w:rsidRPr="00A355B2">
              <w:rPr>
                <w:rFonts w:asciiTheme="minorEastAsia" w:eastAsiaTheme="minorEastAsia" w:hAnsiTheme="minorEastAsia" w:hint="eastAsia"/>
                <w:color w:val="000000" w:themeColor="text1"/>
                <w:sz w:val="20"/>
              </w:rPr>
              <w:t>APP移动平台</w:t>
            </w:r>
          </w:p>
        </w:tc>
        <w:tc>
          <w:tcPr>
            <w:tcW w:w="4925" w:type="dxa"/>
            <w:tcBorders>
              <w:top w:val="nil"/>
              <w:left w:val="nil"/>
              <w:bottom w:val="single" w:sz="4" w:space="0" w:color="auto"/>
              <w:right w:val="single" w:sz="4" w:space="0" w:color="auto"/>
            </w:tcBorders>
            <w:vAlign w:val="center"/>
          </w:tcPr>
          <w:p w:rsidR="0085323F" w:rsidRDefault="0085323F" w:rsidP="0085323F">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主要功能包括：</w:t>
            </w:r>
          </w:p>
          <w:p w:rsidR="0085323F" w:rsidRPr="00053AA7" w:rsidRDefault="0085323F" w:rsidP="0085323F">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1、</w:t>
            </w:r>
            <w:r w:rsidRPr="00053AA7">
              <w:rPr>
                <w:rFonts w:asciiTheme="minorEastAsia" w:eastAsiaTheme="minorEastAsia" w:hAnsiTheme="minorEastAsia" w:hint="eastAsia"/>
                <w:color w:val="000000"/>
                <w:sz w:val="20"/>
              </w:rPr>
              <w:t>模拟物流作业的主要业务流程</w:t>
            </w:r>
            <w:r>
              <w:rPr>
                <w:rFonts w:asciiTheme="minorEastAsia" w:eastAsiaTheme="minorEastAsia" w:hAnsiTheme="minorEastAsia" w:hint="eastAsia"/>
                <w:color w:val="000000"/>
                <w:sz w:val="20"/>
              </w:rPr>
              <w:t>；</w:t>
            </w:r>
          </w:p>
          <w:p w:rsidR="0085323F" w:rsidRPr="00053AA7" w:rsidRDefault="0085323F" w:rsidP="0085323F">
            <w:pPr>
              <w:jc w:val="left"/>
              <w:rPr>
                <w:rFonts w:asciiTheme="minorEastAsia" w:eastAsiaTheme="minorEastAsia" w:hAnsiTheme="minorEastAsia"/>
                <w:color w:val="000000"/>
                <w:sz w:val="20"/>
              </w:rPr>
            </w:pPr>
            <w:r w:rsidRPr="00053AA7">
              <w:rPr>
                <w:rFonts w:asciiTheme="minorEastAsia" w:eastAsiaTheme="minorEastAsia" w:hAnsiTheme="minorEastAsia" w:cs="宋体" w:hint="eastAsia"/>
                <w:color w:val="000000"/>
                <w:sz w:val="20"/>
              </w:rPr>
              <w:t></w:t>
            </w:r>
            <w:r>
              <w:rPr>
                <w:rFonts w:asciiTheme="minorEastAsia" w:eastAsiaTheme="minorEastAsia" w:hAnsiTheme="minorEastAsia" w:cs="宋体" w:hint="eastAsia"/>
                <w:color w:val="000000"/>
                <w:sz w:val="20"/>
              </w:rPr>
              <w:t xml:space="preserve"> </w:t>
            </w:r>
            <w:r>
              <w:rPr>
                <w:rFonts w:asciiTheme="minorEastAsia" w:eastAsiaTheme="minorEastAsia" w:hAnsiTheme="minorEastAsia" w:cs="宋体"/>
                <w:color w:val="000000"/>
                <w:sz w:val="20"/>
              </w:rPr>
              <w:t xml:space="preserve"> </w:t>
            </w:r>
            <w:r w:rsidRPr="00053AA7">
              <w:rPr>
                <w:rFonts w:asciiTheme="minorEastAsia" w:eastAsiaTheme="minorEastAsia" w:hAnsiTheme="minorEastAsia" w:hint="eastAsia"/>
                <w:color w:val="000000"/>
                <w:sz w:val="20"/>
              </w:rPr>
              <w:t>★</w:t>
            </w:r>
            <w:r w:rsidRPr="00053AA7">
              <w:rPr>
                <w:rFonts w:asciiTheme="minorEastAsia" w:eastAsiaTheme="minorEastAsia" w:hAnsiTheme="minorEastAsia"/>
                <w:color w:val="000000"/>
                <w:sz w:val="20"/>
              </w:rPr>
              <w:t xml:space="preserve"> </w:t>
            </w:r>
            <w:r w:rsidRPr="00053AA7">
              <w:rPr>
                <w:rFonts w:asciiTheme="minorEastAsia" w:eastAsiaTheme="minorEastAsia" w:hAnsiTheme="minorEastAsia" w:hint="eastAsia"/>
                <w:color w:val="000000"/>
                <w:sz w:val="20"/>
              </w:rPr>
              <w:t>基于表现工作过程的方式，展现出在不同物流环境中的各种仓储管理的流程特点。诸如：不同的物流环节的仓储管理特点、不同行业的仓储管理特点；</w:t>
            </w:r>
            <w:r w:rsidRPr="00053AA7">
              <w:rPr>
                <w:rFonts w:asciiTheme="minorEastAsia" w:eastAsiaTheme="minorEastAsia" w:hAnsiTheme="minorEastAsia"/>
                <w:color w:val="000000"/>
                <w:sz w:val="20"/>
              </w:rPr>
              <w:t>APP</w:t>
            </w:r>
            <w:r w:rsidRPr="00053AA7">
              <w:rPr>
                <w:rFonts w:asciiTheme="minorEastAsia" w:eastAsiaTheme="minorEastAsia" w:hAnsiTheme="minorEastAsia" w:hint="eastAsia"/>
                <w:color w:val="000000"/>
                <w:sz w:val="20"/>
              </w:rPr>
              <w:t>系统必须支持</w:t>
            </w:r>
            <w:r w:rsidRPr="00053AA7">
              <w:rPr>
                <w:rFonts w:asciiTheme="minorEastAsia" w:eastAsiaTheme="minorEastAsia" w:hAnsiTheme="minorEastAsia"/>
                <w:color w:val="000000"/>
                <w:sz w:val="20"/>
              </w:rPr>
              <w:t>Android4.0</w:t>
            </w:r>
            <w:r w:rsidRPr="00053AA7">
              <w:rPr>
                <w:rFonts w:asciiTheme="minorEastAsia" w:eastAsiaTheme="minorEastAsia" w:hAnsiTheme="minorEastAsia" w:hint="eastAsia"/>
                <w:color w:val="000000"/>
                <w:sz w:val="20"/>
              </w:rPr>
              <w:t>及以上系统，能在主流的安卓手机或平板上实现所有功能的操作。</w:t>
            </w:r>
          </w:p>
          <w:p w:rsidR="0085323F" w:rsidRPr="00053AA7" w:rsidRDefault="0085323F" w:rsidP="0085323F">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加入更多的教学元素，诸如：对业务流程中的岗位及其职责进行描述，对关键的业务环节及内容进行描述，加入资料库辅助教学等；加强实验环节，丰富实验形式和内容、实验报告的内容，展现不同物流企业的仓储管理的差异性</w:t>
            </w:r>
            <w:r>
              <w:rPr>
                <w:rFonts w:asciiTheme="minorEastAsia" w:eastAsiaTheme="minorEastAsia" w:hAnsiTheme="minorEastAsia" w:hint="eastAsia"/>
                <w:color w:val="000000"/>
                <w:sz w:val="20"/>
              </w:rPr>
              <w:t>。</w:t>
            </w:r>
          </w:p>
          <w:p w:rsidR="0085323F" w:rsidRPr="00053AA7" w:rsidRDefault="0085323F" w:rsidP="0085323F">
            <w:pPr>
              <w:jc w:val="left"/>
              <w:rPr>
                <w:rFonts w:asciiTheme="minorEastAsia" w:eastAsiaTheme="minorEastAsia" w:hAnsiTheme="minorEastAsia"/>
                <w:color w:val="000000"/>
                <w:sz w:val="20"/>
              </w:rPr>
            </w:pPr>
            <w:r w:rsidRPr="00053AA7">
              <w:rPr>
                <w:rFonts w:asciiTheme="minorEastAsia" w:eastAsiaTheme="minorEastAsia" w:hAnsiTheme="minorEastAsia" w:cs="宋体" w:hint="eastAsia"/>
                <w:color w:val="000000"/>
                <w:sz w:val="20"/>
              </w:rPr>
              <w:t xml:space="preserve"> </w:t>
            </w:r>
            <w:r w:rsidRPr="00053AA7">
              <w:rPr>
                <w:rFonts w:asciiTheme="minorEastAsia" w:eastAsiaTheme="minorEastAsia" w:hAnsiTheme="minorEastAsia" w:hint="eastAsia"/>
                <w:color w:val="000000"/>
                <w:sz w:val="20"/>
              </w:rPr>
              <w:t>提供丰富的情景数据</w:t>
            </w:r>
            <w:r>
              <w:rPr>
                <w:rFonts w:asciiTheme="minorEastAsia" w:eastAsiaTheme="minorEastAsia" w:hAnsiTheme="minorEastAsia" w:hint="eastAsia"/>
                <w:color w:val="000000"/>
                <w:sz w:val="20"/>
              </w:rPr>
              <w:t>。</w:t>
            </w:r>
          </w:p>
          <w:p w:rsidR="0085323F" w:rsidRPr="00053AA7" w:rsidRDefault="0085323F" w:rsidP="0085323F">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★功能要求</w:t>
            </w:r>
            <w:r>
              <w:rPr>
                <w:rFonts w:asciiTheme="minorEastAsia" w:eastAsiaTheme="minorEastAsia" w:hAnsiTheme="minorEastAsia" w:hint="eastAsia"/>
                <w:color w:val="000000"/>
                <w:sz w:val="20"/>
              </w:rPr>
              <w:t>主要包括</w:t>
            </w:r>
            <w:r w:rsidRPr="00053AA7">
              <w:rPr>
                <w:rFonts w:asciiTheme="minorEastAsia" w:eastAsiaTheme="minorEastAsia" w:hAnsiTheme="minorEastAsia" w:hint="eastAsia"/>
                <w:color w:val="000000"/>
                <w:sz w:val="20"/>
              </w:rPr>
              <w:t>：</w:t>
            </w:r>
          </w:p>
          <w:p w:rsidR="0085323F" w:rsidRPr="00053AA7" w:rsidRDefault="0085323F" w:rsidP="0085323F">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（1）引入</w:t>
            </w:r>
            <w:r w:rsidRPr="00053AA7">
              <w:rPr>
                <w:rFonts w:asciiTheme="minorEastAsia" w:eastAsiaTheme="minorEastAsia" w:hAnsiTheme="minorEastAsia" w:hint="eastAsia"/>
                <w:color w:val="000000"/>
                <w:sz w:val="20"/>
              </w:rPr>
              <w:t>相关知识：涉及到的一些基础知识介绍，</w:t>
            </w:r>
            <w:r w:rsidRPr="00053AA7">
              <w:rPr>
                <w:rFonts w:asciiTheme="minorEastAsia" w:eastAsiaTheme="minorEastAsia" w:hAnsiTheme="minorEastAsia" w:hint="eastAsia"/>
                <w:color w:val="000000"/>
                <w:sz w:val="20"/>
              </w:rPr>
              <w:lastRenderedPageBreak/>
              <w:t>包括：基本术语、物料的基本知识、仓库分类</w:t>
            </w:r>
          </w:p>
          <w:p w:rsidR="0085323F" w:rsidRDefault="0085323F" w:rsidP="0085323F">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（2）</w:t>
            </w:r>
            <w:r w:rsidRPr="00053AA7">
              <w:rPr>
                <w:rFonts w:asciiTheme="minorEastAsia" w:eastAsiaTheme="minorEastAsia" w:hAnsiTheme="minorEastAsia" w:hint="eastAsia"/>
                <w:color w:val="000000"/>
                <w:sz w:val="20"/>
              </w:rPr>
              <w:t>题目选择</w:t>
            </w:r>
            <w:r>
              <w:rPr>
                <w:rFonts w:asciiTheme="minorEastAsia" w:eastAsiaTheme="minorEastAsia" w:hAnsiTheme="minorEastAsia" w:hint="eastAsia"/>
                <w:color w:val="000000"/>
                <w:sz w:val="20"/>
              </w:rPr>
              <w:t>功能</w:t>
            </w:r>
            <w:r w:rsidRPr="00053AA7">
              <w:rPr>
                <w:rFonts w:asciiTheme="minorEastAsia" w:eastAsiaTheme="minorEastAsia" w:hAnsiTheme="minorEastAsia" w:hint="eastAsia"/>
                <w:color w:val="000000"/>
                <w:sz w:val="20"/>
              </w:rPr>
              <w:t>：选择进行任务的题目信息</w:t>
            </w:r>
          </w:p>
          <w:p w:rsidR="0085323F" w:rsidRPr="00053AA7" w:rsidRDefault="0085323F" w:rsidP="0085323F">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（3）</w:t>
            </w:r>
            <w:r w:rsidRPr="00053AA7">
              <w:rPr>
                <w:rFonts w:asciiTheme="minorEastAsia" w:eastAsiaTheme="minorEastAsia" w:hAnsiTheme="minorEastAsia" w:hint="eastAsia"/>
                <w:color w:val="000000"/>
                <w:sz w:val="20"/>
              </w:rPr>
              <w:t>题目背景：①客户档案：客户资料信息,包括：客户编号、公司名称、注记码、法人代表、家庭地址、联系方式、证件类型、证件编号、营销区域、公司地址、邮编、联系人、办公电话、家庭电话、传真、电子邮箱、QQ账号、MSN账号、开户银行、银行账号、公司性质、所属行业、注册资金、经营范围、信用额度、忠诚度、满意度、应收账款、客户类型、客户级别、建档时间、维护时间、WEB主页</w:t>
            </w:r>
            <w:r>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②物动量信息</w:t>
            </w:r>
            <w:r>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出库作业周报</w:t>
            </w:r>
            <w:r>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③客户订单</w:t>
            </w:r>
            <w:r>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采购订单信息</w:t>
            </w:r>
            <w:r>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④入库任务单</w:t>
            </w:r>
            <w:r>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⑤库存信息</w:t>
            </w:r>
            <w:r>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⑥包装箱资料</w:t>
            </w:r>
            <w:r>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⑦车辆配载</w:t>
            </w:r>
            <w:r>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配送线路设计</w:t>
            </w:r>
            <w:r>
              <w:rPr>
                <w:rFonts w:asciiTheme="minorEastAsia" w:eastAsiaTheme="minorEastAsia" w:hAnsiTheme="minorEastAsia" w:hint="eastAsia"/>
                <w:color w:val="000000"/>
                <w:sz w:val="20"/>
              </w:rPr>
              <w:t>，提供</w:t>
            </w:r>
            <w:r w:rsidRPr="00053AA7">
              <w:rPr>
                <w:rFonts w:asciiTheme="minorEastAsia" w:eastAsiaTheme="minorEastAsia" w:hAnsiTheme="minorEastAsia" w:hint="eastAsia"/>
                <w:color w:val="000000"/>
                <w:sz w:val="20"/>
              </w:rPr>
              <w:t>配送中心与各个客户之间的配送线路与距离</w:t>
            </w:r>
            <w:r>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⑧月台、托盘、物流箱的规格</w:t>
            </w:r>
            <w:r>
              <w:rPr>
                <w:rFonts w:asciiTheme="minorEastAsia" w:eastAsiaTheme="minorEastAsia" w:hAnsiTheme="minorEastAsia" w:hint="eastAsia"/>
                <w:color w:val="000000"/>
                <w:sz w:val="20"/>
              </w:rPr>
              <w:t>和</w:t>
            </w:r>
            <w:r w:rsidRPr="00053AA7">
              <w:rPr>
                <w:rFonts w:asciiTheme="minorEastAsia" w:eastAsiaTheme="minorEastAsia" w:hAnsiTheme="minorEastAsia" w:hint="eastAsia"/>
                <w:color w:val="000000"/>
                <w:sz w:val="20"/>
              </w:rPr>
              <w:t>价格信息</w:t>
            </w:r>
            <w:r>
              <w:rPr>
                <w:rFonts w:asciiTheme="minorEastAsia" w:eastAsiaTheme="minorEastAsia" w:hAnsiTheme="minorEastAsia" w:hint="eastAsia"/>
                <w:color w:val="000000"/>
                <w:sz w:val="20"/>
              </w:rPr>
              <w:t>；</w:t>
            </w:r>
            <w:r w:rsidRPr="00053AA7">
              <w:rPr>
                <w:rFonts w:asciiTheme="minorEastAsia" w:eastAsiaTheme="minorEastAsia" w:hAnsiTheme="minorEastAsia" w:hint="eastAsia"/>
                <w:color w:val="000000"/>
                <w:sz w:val="20"/>
              </w:rPr>
              <w:t>⑨搬运工具地牛、叉车的</w:t>
            </w:r>
            <w:r>
              <w:rPr>
                <w:rFonts w:asciiTheme="minorEastAsia" w:eastAsiaTheme="minorEastAsia" w:hAnsiTheme="minorEastAsia" w:hint="eastAsia"/>
                <w:color w:val="000000"/>
                <w:sz w:val="20"/>
              </w:rPr>
              <w:t>相关</w:t>
            </w:r>
            <w:r w:rsidRPr="00053AA7">
              <w:rPr>
                <w:rFonts w:asciiTheme="minorEastAsia" w:eastAsiaTheme="minorEastAsia" w:hAnsiTheme="minorEastAsia" w:hint="eastAsia"/>
                <w:color w:val="000000"/>
                <w:sz w:val="20"/>
              </w:rPr>
              <w:t>信息</w:t>
            </w:r>
            <w:r>
              <w:rPr>
                <w:rFonts w:asciiTheme="minorEastAsia" w:eastAsiaTheme="minorEastAsia" w:hAnsiTheme="minorEastAsia" w:hint="eastAsia"/>
                <w:color w:val="000000"/>
                <w:sz w:val="20"/>
              </w:rPr>
              <w:t>。</w:t>
            </w:r>
          </w:p>
          <w:p w:rsidR="0085323F" w:rsidRPr="00053AA7" w:rsidRDefault="0085323F" w:rsidP="0085323F">
            <w:pPr>
              <w:ind w:firstLineChars="100" w:firstLine="2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（4）</w:t>
            </w:r>
            <w:r w:rsidRPr="00053AA7">
              <w:rPr>
                <w:rFonts w:asciiTheme="minorEastAsia" w:eastAsiaTheme="minorEastAsia" w:hAnsiTheme="minorEastAsia" w:hint="eastAsia"/>
                <w:color w:val="000000"/>
                <w:sz w:val="20"/>
              </w:rPr>
              <w:t>实训任务：介绍任务信息</w:t>
            </w:r>
          </w:p>
          <w:p w:rsidR="0085323F" w:rsidRPr="00053AA7" w:rsidRDefault="0085323F" w:rsidP="0085323F">
            <w:pPr>
              <w:ind w:firstLineChars="100" w:firstLine="2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（5）</w:t>
            </w:r>
            <w:r w:rsidRPr="00053AA7">
              <w:rPr>
                <w:rFonts w:asciiTheme="minorEastAsia" w:eastAsiaTheme="minorEastAsia" w:hAnsiTheme="minorEastAsia" w:hint="eastAsia"/>
                <w:color w:val="000000"/>
                <w:sz w:val="20"/>
              </w:rPr>
              <w:t>题目分析：ABC分类，订单有效性分析，客户优先级，最优线路</w:t>
            </w:r>
          </w:p>
          <w:p w:rsidR="0085323F" w:rsidRPr="00053AA7" w:rsidRDefault="0085323F" w:rsidP="0085323F">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（6）</w:t>
            </w:r>
            <w:r w:rsidRPr="00053AA7">
              <w:rPr>
                <w:rFonts w:asciiTheme="minorEastAsia" w:eastAsiaTheme="minorEastAsia" w:hAnsiTheme="minorEastAsia" w:hint="eastAsia"/>
                <w:color w:val="000000"/>
                <w:sz w:val="20"/>
              </w:rPr>
              <w:t>入库作业：①货物</w:t>
            </w:r>
            <w:proofErr w:type="gramStart"/>
            <w:r w:rsidRPr="00053AA7">
              <w:rPr>
                <w:rFonts w:asciiTheme="minorEastAsia" w:eastAsiaTheme="minorEastAsia" w:hAnsiTheme="minorEastAsia" w:hint="eastAsia"/>
                <w:color w:val="000000"/>
                <w:sz w:val="20"/>
              </w:rPr>
              <w:t>组托区</w:t>
            </w:r>
            <w:proofErr w:type="gramEnd"/>
            <w:r w:rsidRPr="00053AA7">
              <w:rPr>
                <w:rFonts w:asciiTheme="minorEastAsia" w:eastAsiaTheme="minorEastAsia" w:hAnsiTheme="minorEastAsia" w:hint="eastAsia"/>
                <w:color w:val="000000"/>
                <w:sz w:val="20"/>
              </w:rPr>
              <w:t>：</w:t>
            </w:r>
            <w:proofErr w:type="gramStart"/>
            <w:r w:rsidRPr="00053AA7">
              <w:rPr>
                <w:rFonts w:asciiTheme="minorEastAsia" w:eastAsiaTheme="minorEastAsia" w:hAnsiTheme="minorEastAsia" w:hint="eastAsia"/>
                <w:color w:val="000000"/>
                <w:sz w:val="20"/>
              </w:rPr>
              <w:t>进行组托作业</w:t>
            </w:r>
            <w:proofErr w:type="gramEnd"/>
            <w:r w:rsidRPr="00053AA7">
              <w:rPr>
                <w:rFonts w:asciiTheme="minorEastAsia" w:eastAsiaTheme="minorEastAsia" w:hAnsiTheme="minorEastAsia" w:hint="eastAsia"/>
                <w:color w:val="000000"/>
                <w:sz w:val="20"/>
              </w:rPr>
              <w:t>②重型货架：进行上架作业</w:t>
            </w:r>
          </w:p>
          <w:p w:rsidR="0085323F" w:rsidRPr="00053AA7" w:rsidRDefault="0085323F" w:rsidP="0085323F">
            <w:pPr>
              <w:ind w:firstLineChars="200" w:firstLine="400"/>
              <w:jc w:val="left"/>
              <w:rPr>
                <w:rFonts w:asciiTheme="minorEastAsia" w:eastAsiaTheme="minorEastAsia" w:hAnsiTheme="minorEastAsia"/>
                <w:color w:val="000000"/>
                <w:sz w:val="20"/>
              </w:rPr>
            </w:pPr>
            <w:r>
              <w:rPr>
                <w:rFonts w:asciiTheme="minorEastAsia" w:eastAsiaTheme="minorEastAsia" w:hAnsiTheme="minorEastAsia" w:hint="eastAsia"/>
                <w:color w:val="000000"/>
                <w:sz w:val="20"/>
              </w:rPr>
              <w:t>（7）</w:t>
            </w:r>
            <w:r w:rsidRPr="00053AA7">
              <w:rPr>
                <w:rFonts w:asciiTheme="minorEastAsia" w:eastAsiaTheme="minorEastAsia" w:hAnsiTheme="minorEastAsia" w:hint="eastAsia"/>
                <w:color w:val="000000"/>
                <w:sz w:val="20"/>
              </w:rPr>
              <w:t>出库作业：①立体库：立体库货物出库②重型货架：重型货架货物出库③电子标签：电子标签货物出库③阁楼式货架：阁楼式货架货物出库④散货库区：散货库区货物出库</w:t>
            </w:r>
          </w:p>
          <w:p w:rsidR="0085323F" w:rsidRPr="00053AA7" w:rsidRDefault="0085323F" w:rsidP="0085323F">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可开设实训：入库实训、出库实训</w:t>
            </w:r>
          </w:p>
          <w:p w:rsidR="0085323F" w:rsidRPr="00053AA7" w:rsidRDefault="0085323F" w:rsidP="0085323F">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★以上所有功能必须能在安卓移动终端实现外，并且能与电脑PC端物流</w:t>
            </w:r>
            <w:r>
              <w:rPr>
                <w:rFonts w:asciiTheme="minorEastAsia" w:eastAsiaTheme="minorEastAsia" w:hAnsiTheme="minorEastAsia" w:hint="eastAsia"/>
                <w:color w:val="000000"/>
                <w:sz w:val="20"/>
              </w:rPr>
              <w:t>技能竞赛实训</w:t>
            </w:r>
            <w:r w:rsidRPr="00053AA7">
              <w:rPr>
                <w:rFonts w:asciiTheme="minorEastAsia" w:eastAsiaTheme="minorEastAsia" w:hAnsiTheme="minorEastAsia" w:hint="eastAsia"/>
                <w:color w:val="000000"/>
                <w:sz w:val="20"/>
              </w:rPr>
              <w:t>平台仓储子系统实现数据交换，所有操作模块之间实现数据互通、订单共享、库存同步，操作流程无缝对接。</w:t>
            </w:r>
          </w:p>
          <w:p w:rsidR="0085323F" w:rsidRPr="00053AA7" w:rsidRDefault="0085323F" w:rsidP="0085323F">
            <w:pPr>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★该产品合同签订前到采购人指定地点进行产品现场演示，结合电子标签设备、全国物流技能大赛平台、RF手持终端设备进行功能演示，</w:t>
            </w:r>
            <w:proofErr w:type="gramStart"/>
            <w:r w:rsidRPr="00053AA7">
              <w:rPr>
                <w:rFonts w:asciiTheme="minorEastAsia" w:eastAsiaTheme="minorEastAsia" w:hAnsiTheme="minorEastAsia" w:hint="eastAsia"/>
                <w:color w:val="000000"/>
                <w:sz w:val="20"/>
              </w:rPr>
              <w:t>拣货台车</w:t>
            </w:r>
            <w:proofErr w:type="gramEnd"/>
            <w:r w:rsidRPr="00053AA7">
              <w:rPr>
                <w:rFonts w:asciiTheme="minorEastAsia" w:eastAsiaTheme="minorEastAsia" w:hAnsiTheme="minorEastAsia" w:hint="eastAsia"/>
                <w:color w:val="000000"/>
                <w:sz w:val="20"/>
              </w:rPr>
              <w:t>APP系统、APP移动平台须为安</w:t>
            </w:r>
            <w:proofErr w:type="gramStart"/>
            <w:r w:rsidRPr="00053AA7">
              <w:rPr>
                <w:rFonts w:asciiTheme="minorEastAsia" w:eastAsiaTheme="minorEastAsia" w:hAnsiTheme="minorEastAsia" w:hint="eastAsia"/>
                <w:color w:val="000000"/>
                <w:sz w:val="20"/>
              </w:rPr>
              <w:t>卓</w:t>
            </w:r>
            <w:proofErr w:type="gramEnd"/>
            <w:r w:rsidRPr="00053AA7">
              <w:rPr>
                <w:rFonts w:asciiTheme="minorEastAsia" w:eastAsiaTheme="minorEastAsia" w:hAnsiTheme="minorEastAsia" w:hint="eastAsia"/>
                <w:color w:val="000000"/>
                <w:sz w:val="20"/>
              </w:rPr>
              <w:t>终端APP形式进行功能演示。如功能不满足招标参数要求将以虚假应标处理。</w:t>
            </w:r>
          </w:p>
        </w:tc>
        <w:tc>
          <w:tcPr>
            <w:tcW w:w="771" w:type="dxa"/>
            <w:tcBorders>
              <w:top w:val="nil"/>
              <w:left w:val="nil"/>
              <w:bottom w:val="single" w:sz="4" w:space="0" w:color="auto"/>
              <w:right w:val="single" w:sz="4" w:space="0" w:color="auto"/>
            </w:tcBorders>
            <w:vAlign w:val="center"/>
          </w:tcPr>
          <w:p w:rsidR="0085323F" w:rsidRPr="00053AA7" w:rsidRDefault="0085323F" w:rsidP="0085323F">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lastRenderedPageBreak/>
              <w:t xml:space="preserve">1 </w:t>
            </w:r>
          </w:p>
        </w:tc>
        <w:tc>
          <w:tcPr>
            <w:tcW w:w="772" w:type="dxa"/>
            <w:tcBorders>
              <w:top w:val="nil"/>
              <w:left w:val="nil"/>
              <w:bottom w:val="single" w:sz="4" w:space="0" w:color="auto"/>
              <w:right w:val="single" w:sz="4" w:space="0" w:color="auto"/>
            </w:tcBorders>
            <w:vAlign w:val="center"/>
          </w:tcPr>
          <w:p w:rsidR="0085323F" w:rsidRPr="00053AA7" w:rsidRDefault="0085323F" w:rsidP="0085323F">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套</w:t>
            </w:r>
          </w:p>
        </w:tc>
        <w:tc>
          <w:tcPr>
            <w:tcW w:w="619" w:type="dxa"/>
            <w:vAlign w:val="center"/>
          </w:tcPr>
          <w:p w:rsidR="0085323F" w:rsidRPr="00563A21" w:rsidRDefault="0085323F" w:rsidP="0085323F">
            <w:pPr>
              <w:jc w:val="center"/>
              <w:rPr>
                <w:rFonts w:ascii="宋体" w:hAnsi="宋体"/>
                <w:color w:val="000000"/>
                <w:sz w:val="20"/>
              </w:rPr>
            </w:pPr>
          </w:p>
        </w:tc>
        <w:tc>
          <w:tcPr>
            <w:tcW w:w="688" w:type="dxa"/>
            <w:vAlign w:val="center"/>
          </w:tcPr>
          <w:p w:rsidR="0085323F" w:rsidRPr="00563A21" w:rsidRDefault="0085323F" w:rsidP="0085323F">
            <w:pPr>
              <w:jc w:val="center"/>
              <w:rPr>
                <w:rFonts w:ascii="宋体" w:hAnsi="宋体"/>
                <w:color w:val="000000"/>
                <w:sz w:val="20"/>
              </w:rPr>
            </w:pPr>
          </w:p>
        </w:tc>
      </w:tr>
      <w:tr w:rsidR="0085323F" w:rsidRPr="007E4BE9" w:rsidTr="008156B9">
        <w:trPr>
          <w:trHeight w:val="61"/>
          <w:jc w:val="center"/>
        </w:trPr>
        <w:tc>
          <w:tcPr>
            <w:tcW w:w="433" w:type="dxa"/>
            <w:vAlign w:val="center"/>
          </w:tcPr>
          <w:p w:rsidR="0085323F" w:rsidRPr="00563A21" w:rsidRDefault="0085323F" w:rsidP="0085323F">
            <w:pPr>
              <w:jc w:val="center"/>
              <w:rPr>
                <w:rFonts w:ascii="宋体" w:hAnsi="宋体"/>
                <w:color w:val="000000"/>
                <w:sz w:val="20"/>
              </w:rPr>
            </w:pPr>
            <w:r w:rsidRPr="00563A21">
              <w:rPr>
                <w:rFonts w:ascii="宋体" w:hAnsi="宋体" w:hint="eastAsia"/>
                <w:color w:val="000000"/>
                <w:sz w:val="20"/>
              </w:rPr>
              <w:lastRenderedPageBreak/>
              <w:t>9</w:t>
            </w:r>
          </w:p>
        </w:tc>
        <w:tc>
          <w:tcPr>
            <w:tcW w:w="99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其他要求</w:t>
            </w:r>
          </w:p>
        </w:tc>
        <w:tc>
          <w:tcPr>
            <w:tcW w:w="4925" w:type="dxa"/>
            <w:tcBorders>
              <w:top w:val="nil"/>
              <w:left w:val="nil"/>
              <w:bottom w:val="single" w:sz="4" w:space="0" w:color="auto"/>
              <w:right w:val="single" w:sz="4" w:space="0" w:color="auto"/>
            </w:tcBorders>
            <w:vAlign w:val="center"/>
          </w:tcPr>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★1、免费质保期：1年；</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★2、投标文件中提供本次采购的实训室升级设备与实训室原有设备集成的CAD布局图，尺寸需按照实训室实际尺寸绘制，供应商投标前自行前往采购人处进行测量；</w:t>
            </w:r>
          </w:p>
          <w:p w:rsidR="0085323F" w:rsidRPr="00053AA7" w:rsidRDefault="0085323F" w:rsidP="0085323F">
            <w:pPr>
              <w:adjustRightInd w:val="0"/>
              <w:snapToGrid w:val="0"/>
              <w:ind w:firstLineChars="200" w:firstLine="400"/>
              <w:jc w:val="left"/>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3、采购需求中包含有设备对接和升级改造，请投标供应商于投标前自行前往采购人处进行现场勘查和设备对接调试，因供应商自身原因不进行现场勘查的后果自负。</w:t>
            </w:r>
          </w:p>
        </w:tc>
        <w:tc>
          <w:tcPr>
            <w:tcW w:w="771" w:type="dxa"/>
            <w:tcBorders>
              <w:top w:val="nil"/>
              <w:left w:val="nil"/>
              <w:bottom w:val="single" w:sz="4" w:space="0" w:color="auto"/>
              <w:right w:val="single" w:sz="4" w:space="0" w:color="auto"/>
            </w:tcBorders>
            <w:vAlign w:val="center"/>
          </w:tcPr>
          <w:p w:rsidR="0085323F" w:rsidRPr="00053AA7" w:rsidRDefault="0085323F" w:rsidP="0085323F">
            <w:pPr>
              <w:jc w:val="center"/>
              <w:rPr>
                <w:rFonts w:asciiTheme="minorEastAsia" w:eastAsiaTheme="minorEastAsia" w:hAnsiTheme="minorEastAsia"/>
                <w:color w:val="000000"/>
                <w:sz w:val="20"/>
              </w:rPr>
            </w:pPr>
            <w:r w:rsidRPr="00053AA7">
              <w:rPr>
                <w:rFonts w:asciiTheme="minorEastAsia" w:eastAsiaTheme="minorEastAsia" w:hAnsiTheme="minorEastAsia" w:hint="eastAsia"/>
                <w:color w:val="000000"/>
                <w:sz w:val="20"/>
              </w:rPr>
              <w:t>1</w:t>
            </w:r>
          </w:p>
        </w:tc>
        <w:tc>
          <w:tcPr>
            <w:tcW w:w="772" w:type="dxa"/>
            <w:tcBorders>
              <w:top w:val="nil"/>
              <w:left w:val="nil"/>
              <w:bottom w:val="single" w:sz="4" w:space="0" w:color="auto"/>
              <w:right w:val="single" w:sz="4" w:space="0" w:color="auto"/>
            </w:tcBorders>
            <w:vAlign w:val="center"/>
          </w:tcPr>
          <w:p w:rsidR="0085323F" w:rsidRPr="00053AA7" w:rsidRDefault="0085323F" w:rsidP="0085323F">
            <w:pPr>
              <w:widowControl/>
              <w:jc w:val="center"/>
              <w:rPr>
                <w:rFonts w:asciiTheme="minorEastAsia" w:eastAsiaTheme="minorEastAsia" w:hAnsiTheme="minorEastAsia" w:cs="宋体"/>
                <w:kern w:val="0"/>
                <w:sz w:val="20"/>
              </w:rPr>
            </w:pPr>
            <w:r>
              <w:rPr>
                <w:rFonts w:asciiTheme="minorEastAsia" w:eastAsiaTheme="minorEastAsia" w:hAnsiTheme="minorEastAsia" w:cs="宋体" w:hint="eastAsia"/>
                <w:kern w:val="0"/>
                <w:sz w:val="20"/>
              </w:rPr>
              <w:t>批</w:t>
            </w:r>
          </w:p>
        </w:tc>
        <w:tc>
          <w:tcPr>
            <w:tcW w:w="619" w:type="dxa"/>
            <w:vAlign w:val="center"/>
          </w:tcPr>
          <w:p w:rsidR="0085323F" w:rsidRPr="00563A21" w:rsidRDefault="0085323F" w:rsidP="0085323F">
            <w:pPr>
              <w:jc w:val="center"/>
              <w:rPr>
                <w:rFonts w:ascii="宋体" w:hAnsi="宋体"/>
                <w:color w:val="000000"/>
                <w:sz w:val="20"/>
              </w:rPr>
            </w:pPr>
          </w:p>
        </w:tc>
        <w:tc>
          <w:tcPr>
            <w:tcW w:w="688" w:type="dxa"/>
            <w:vAlign w:val="center"/>
          </w:tcPr>
          <w:p w:rsidR="0085323F" w:rsidRPr="00563A21" w:rsidRDefault="0085323F" w:rsidP="0085323F">
            <w:pPr>
              <w:jc w:val="center"/>
              <w:rPr>
                <w:rFonts w:ascii="宋体" w:hAnsi="宋体"/>
                <w:color w:val="000000"/>
                <w:sz w:val="20"/>
              </w:rPr>
            </w:pPr>
          </w:p>
        </w:tc>
      </w:tr>
      <w:tr w:rsidR="00706E4A" w:rsidRPr="007E4BE9" w:rsidTr="0041287A">
        <w:trPr>
          <w:trHeight w:val="383"/>
          <w:jc w:val="center"/>
        </w:trPr>
        <w:tc>
          <w:tcPr>
            <w:tcW w:w="8515" w:type="dxa"/>
            <w:gridSpan w:val="6"/>
            <w:vAlign w:val="center"/>
          </w:tcPr>
          <w:p w:rsidR="00706E4A" w:rsidRPr="00563A21" w:rsidRDefault="00706E4A" w:rsidP="0041287A">
            <w:pPr>
              <w:jc w:val="center"/>
              <w:rPr>
                <w:rFonts w:ascii="宋体" w:hAnsi="宋体"/>
                <w:b/>
                <w:color w:val="000000"/>
                <w:sz w:val="20"/>
              </w:rPr>
            </w:pPr>
            <w:r w:rsidRPr="00563A21">
              <w:rPr>
                <w:rFonts w:ascii="宋体" w:hAnsi="宋体" w:hint="eastAsia"/>
                <w:b/>
                <w:color w:val="000000"/>
                <w:sz w:val="20"/>
              </w:rPr>
              <w:t>合计</w:t>
            </w:r>
          </w:p>
        </w:tc>
        <w:tc>
          <w:tcPr>
            <w:tcW w:w="688" w:type="dxa"/>
            <w:vAlign w:val="center"/>
          </w:tcPr>
          <w:p w:rsidR="00706E4A" w:rsidRPr="00563A21" w:rsidRDefault="00706E4A" w:rsidP="0041287A">
            <w:pPr>
              <w:jc w:val="center"/>
              <w:rPr>
                <w:rFonts w:ascii="宋体" w:hAnsi="宋体"/>
                <w:b/>
                <w:color w:val="000000"/>
                <w:sz w:val="20"/>
              </w:rPr>
            </w:pPr>
          </w:p>
        </w:tc>
      </w:tr>
    </w:tbl>
    <w:p w:rsidR="0049169E" w:rsidRDefault="0049169E">
      <w:pPr>
        <w:widowControl/>
        <w:snapToGrid w:val="0"/>
        <w:spacing w:line="600" w:lineRule="exact"/>
        <w:jc w:val="left"/>
        <w:rPr>
          <w:rFonts w:ascii="仿宋_GB2312" w:eastAsia="仿宋_GB2312" w:hAnsi="仿宋_GB2312" w:cs="仿宋_GB2312"/>
          <w:spacing w:val="10"/>
          <w:kern w:val="0"/>
          <w:sz w:val="28"/>
          <w:szCs w:val="28"/>
        </w:rPr>
      </w:pPr>
    </w:p>
    <w:p w:rsidR="00CA7B55" w:rsidRDefault="00CA7B55">
      <w:pPr>
        <w:adjustRightInd w:val="0"/>
        <w:snapToGrid w:val="0"/>
        <w:spacing w:line="400" w:lineRule="exact"/>
        <w:ind w:firstLineChars="200" w:firstLine="482"/>
        <w:outlineLvl w:val="1"/>
        <w:rPr>
          <w:rFonts w:hAnsi="宋体"/>
          <w:b/>
          <w:sz w:val="24"/>
        </w:rPr>
      </w:pPr>
    </w:p>
    <w:p w:rsidR="007E12B9" w:rsidRDefault="007E12B9">
      <w:pPr>
        <w:adjustRightInd w:val="0"/>
        <w:snapToGrid w:val="0"/>
        <w:spacing w:line="400" w:lineRule="exact"/>
        <w:ind w:firstLineChars="200" w:firstLine="482"/>
        <w:outlineLvl w:val="1"/>
        <w:rPr>
          <w:rFonts w:hAnsi="宋体"/>
          <w:b/>
          <w:sz w:val="24"/>
        </w:rPr>
      </w:pPr>
    </w:p>
    <w:p w:rsidR="00CA7B55" w:rsidRDefault="007E12B9">
      <w:pPr>
        <w:adjustRightInd w:val="0"/>
        <w:snapToGrid w:val="0"/>
        <w:spacing w:line="400" w:lineRule="exact"/>
        <w:rPr>
          <w:rFonts w:ascii="宋体" w:hAnsi="宋体"/>
          <w:bCs/>
          <w:sz w:val="28"/>
          <w:szCs w:val="28"/>
        </w:rPr>
      </w:pPr>
      <w:r>
        <w:rPr>
          <w:rFonts w:ascii="宋体" w:hAnsi="宋体" w:hint="eastAsia"/>
          <w:bCs/>
          <w:sz w:val="28"/>
          <w:szCs w:val="28"/>
        </w:rPr>
        <w:t>附件四</w:t>
      </w:r>
    </w:p>
    <w:p w:rsidR="00CA7B55" w:rsidRDefault="007E12B9">
      <w:pPr>
        <w:spacing w:line="360" w:lineRule="auto"/>
        <w:jc w:val="center"/>
        <w:rPr>
          <w:b/>
          <w:bCs/>
          <w:sz w:val="32"/>
          <w:szCs w:val="32"/>
        </w:rPr>
      </w:pPr>
      <w:r>
        <w:rPr>
          <w:rFonts w:hint="eastAsia"/>
          <w:b/>
          <w:bCs/>
          <w:sz w:val="32"/>
          <w:szCs w:val="32"/>
        </w:rPr>
        <w:t>资质及相关资料</w:t>
      </w:r>
    </w:p>
    <w:p w:rsidR="00CA7B55" w:rsidRDefault="00CA7B55">
      <w:pPr>
        <w:spacing w:line="360" w:lineRule="auto"/>
        <w:rPr>
          <w:rFonts w:ascii="宋体" w:hAnsi="宋体"/>
          <w:color w:val="000000"/>
          <w:position w:val="-12"/>
          <w:sz w:val="24"/>
        </w:rPr>
      </w:pPr>
    </w:p>
    <w:p w:rsidR="00CA7B55" w:rsidRDefault="007E12B9">
      <w:pPr>
        <w:spacing w:line="360" w:lineRule="auto"/>
        <w:rPr>
          <w:rFonts w:ascii="宋体" w:hAnsi="宋体"/>
          <w:color w:val="000000"/>
          <w:position w:val="-12"/>
          <w:sz w:val="24"/>
        </w:rPr>
      </w:pPr>
      <w:r>
        <w:rPr>
          <w:rFonts w:ascii="宋体" w:hAnsi="宋体" w:hint="eastAsia"/>
          <w:color w:val="000000"/>
          <w:position w:val="-12"/>
          <w:sz w:val="24"/>
        </w:rPr>
        <w:t>1、投标人资质证书（加盖公司红章的复印件）</w:t>
      </w:r>
    </w:p>
    <w:p w:rsidR="00CA7B55" w:rsidRDefault="007E12B9">
      <w:pPr>
        <w:spacing w:line="360" w:lineRule="auto"/>
        <w:rPr>
          <w:rFonts w:ascii="宋体" w:hAnsi="宋体"/>
          <w:color w:val="000000"/>
          <w:position w:val="-12"/>
          <w:sz w:val="24"/>
        </w:rPr>
      </w:pPr>
      <w:r>
        <w:rPr>
          <w:rFonts w:ascii="宋体" w:hAnsi="宋体" w:hint="eastAsia"/>
          <w:color w:val="000000"/>
          <w:position w:val="-12"/>
          <w:sz w:val="24"/>
        </w:rPr>
        <w:t>2、营业执照（加盖公司红章的复印件）</w:t>
      </w:r>
    </w:p>
    <w:p w:rsidR="00CA7B55" w:rsidRDefault="007E12B9">
      <w:pPr>
        <w:adjustRightInd w:val="0"/>
        <w:snapToGrid w:val="0"/>
        <w:spacing w:line="400" w:lineRule="exact"/>
        <w:outlineLvl w:val="1"/>
        <w:rPr>
          <w:rFonts w:hAnsi="宋体"/>
          <w:sz w:val="24"/>
        </w:rPr>
      </w:pPr>
      <w:r>
        <w:rPr>
          <w:rFonts w:hAnsi="宋体" w:hint="eastAsia"/>
          <w:sz w:val="24"/>
        </w:rPr>
        <w:t>3</w:t>
      </w:r>
      <w:r>
        <w:rPr>
          <w:rFonts w:hAnsi="宋体" w:hint="eastAsia"/>
          <w:sz w:val="24"/>
        </w:rPr>
        <w:t>、服务承诺</w:t>
      </w:r>
    </w:p>
    <w:p w:rsidR="00CA7B55" w:rsidRDefault="00CA7B55">
      <w:pPr>
        <w:adjustRightInd w:val="0"/>
        <w:snapToGrid w:val="0"/>
        <w:spacing w:line="400" w:lineRule="exact"/>
        <w:outlineLvl w:val="1"/>
        <w:rPr>
          <w:rFonts w:hAnsi="宋体"/>
          <w:sz w:val="24"/>
        </w:rPr>
      </w:pPr>
    </w:p>
    <w:p w:rsidR="00CA7B55" w:rsidRDefault="00CA7B55">
      <w:pPr>
        <w:adjustRightInd w:val="0"/>
        <w:snapToGrid w:val="0"/>
        <w:spacing w:line="400" w:lineRule="exact"/>
        <w:outlineLvl w:val="1"/>
        <w:rPr>
          <w:rFonts w:hAnsi="宋体"/>
          <w:sz w:val="24"/>
        </w:rPr>
      </w:pPr>
    </w:p>
    <w:p w:rsidR="00CA7B55" w:rsidRDefault="00CA7B55">
      <w:pPr>
        <w:adjustRightInd w:val="0"/>
        <w:snapToGrid w:val="0"/>
        <w:spacing w:line="400" w:lineRule="exact"/>
        <w:outlineLvl w:val="1"/>
        <w:rPr>
          <w:rFonts w:hAnsi="宋体"/>
          <w:sz w:val="24"/>
        </w:rPr>
      </w:pPr>
    </w:p>
    <w:p w:rsidR="00CA7B55" w:rsidRDefault="00CA7B55">
      <w:pPr>
        <w:adjustRightInd w:val="0"/>
        <w:snapToGrid w:val="0"/>
        <w:spacing w:line="400" w:lineRule="exact"/>
        <w:outlineLvl w:val="1"/>
        <w:rPr>
          <w:rFonts w:hAnsi="宋体"/>
          <w:sz w:val="24"/>
        </w:rPr>
      </w:pPr>
    </w:p>
    <w:sectPr w:rsidR="00CA7B55">
      <w:pgSz w:w="11906" w:h="16838"/>
      <w:pgMar w:top="1247" w:right="1361" w:bottom="1247" w:left="136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bullet"/>
      <w:lvlText w:val=""/>
      <w:lvlJc w:val="left"/>
      <w:pPr>
        <w:ind w:left="360" w:hanging="360"/>
      </w:pPr>
      <w:rPr>
        <w:rFonts w:ascii="Wingdings" w:hAnsi="Wingdings" w:hint="default"/>
      </w:rPr>
    </w:lvl>
    <w:lvl w:ilvl="1">
      <w:start w:val="1"/>
      <w:numFmt w:val="decimal"/>
      <w:lvlText w:val="%2）"/>
      <w:lvlJc w:val="left"/>
      <w:pPr>
        <w:ind w:left="78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4"/>
    <w:multiLevelType w:val="multilevel"/>
    <w:tmpl w:val="00000004"/>
    <w:lvl w:ilvl="0">
      <w:start w:val="1"/>
      <w:numFmt w:val="decimal"/>
      <w:lvlText w:val="%1）"/>
      <w:lvlJc w:val="left"/>
      <w:pPr>
        <w:ind w:left="360" w:hanging="360"/>
      </w:pPr>
      <w:rPr>
        <w:rFonts w:ascii="Times New Roman" w:hAnsi="Times New Roman" w:cs="Times New Roman" w:hint="default"/>
        <w:b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6"/>
    <w:multiLevelType w:val="multilevel"/>
    <w:tmpl w:val="00000006"/>
    <w:lvl w:ilvl="0">
      <w:start w:val="1"/>
      <w:numFmt w:val="bullet"/>
      <w:lvlText w:val=""/>
      <w:lvlJc w:val="left"/>
      <w:pPr>
        <w:ind w:left="420" w:hanging="420"/>
      </w:pPr>
      <w:rPr>
        <w:rFonts w:ascii="Wingdings" w:hAnsi="Wingdings" w:hint="default"/>
      </w:rPr>
    </w:lvl>
    <w:lvl w:ilvl="1">
      <w:start w:val="1"/>
      <w:numFmt w:val="bullet"/>
      <w:lvlRestart w:val="0"/>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Restart w:val="0"/>
      <w:lvlText w:val=""/>
      <w:lvlJc w:val="left"/>
      <w:pPr>
        <w:ind w:left="1680" w:hanging="420"/>
      </w:pPr>
      <w:rPr>
        <w:rFonts w:ascii="Wingdings" w:hAnsi="Wingdings" w:hint="default"/>
      </w:rPr>
    </w:lvl>
    <w:lvl w:ilvl="4">
      <w:start w:val="1"/>
      <w:numFmt w:val="bullet"/>
      <w:lvlRestart w:val="0"/>
      <w:lvlText w:val=""/>
      <w:lvlJc w:val="left"/>
      <w:pPr>
        <w:ind w:left="2100" w:hanging="420"/>
      </w:pPr>
      <w:rPr>
        <w:rFonts w:ascii="Wingdings" w:hAnsi="Wingdings" w:hint="default"/>
      </w:rPr>
    </w:lvl>
    <w:lvl w:ilvl="5">
      <w:start w:val="1"/>
      <w:numFmt w:val="bullet"/>
      <w:lvlRestart w:val="0"/>
      <w:lvlText w:val=""/>
      <w:lvlJc w:val="left"/>
      <w:pPr>
        <w:ind w:left="2520" w:hanging="420"/>
      </w:pPr>
      <w:rPr>
        <w:rFonts w:ascii="Wingdings" w:hAnsi="Wingdings" w:hint="default"/>
      </w:rPr>
    </w:lvl>
    <w:lvl w:ilvl="6">
      <w:start w:val="1"/>
      <w:numFmt w:val="bullet"/>
      <w:lvlRestart w:val="0"/>
      <w:lvlText w:val=""/>
      <w:lvlJc w:val="left"/>
      <w:pPr>
        <w:ind w:left="2940" w:hanging="420"/>
      </w:pPr>
      <w:rPr>
        <w:rFonts w:ascii="Wingdings" w:hAnsi="Wingdings" w:hint="default"/>
      </w:rPr>
    </w:lvl>
    <w:lvl w:ilvl="7">
      <w:start w:val="1"/>
      <w:numFmt w:val="bullet"/>
      <w:lvlRestart w:val="0"/>
      <w:lvlText w:val=""/>
      <w:lvlJc w:val="left"/>
      <w:pPr>
        <w:ind w:left="3360" w:hanging="420"/>
      </w:pPr>
      <w:rPr>
        <w:rFonts w:ascii="Wingdings" w:hAnsi="Wingdings" w:hint="default"/>
      </w:rPr>
    </w:lvl>
    <w:lvl w:ilvl="8">
      <w:start w:val="1"/>
      <w:numFmt w:val="bullet"/>
      <w:lvlRestart w:val="0"/>
      <w:lvlText w:val=""/>
      <w:lvlJc w:val="left"/>
      <w:pPr>
        <w:ind w:left="3780" w:hanging="420"/>
      </w:pPr>
      <w:rPr>
        <w:rFonts w:ascii="Wingdings" w:hAnsi="Wingdings" w:hint="default"/>
      </w:rPr>
    </w:lvl>
  </w:abstractNum>
  <w:abstractNum w:abstractNumId="3">
    <w:nsid w:val="07B961AE"/>
    <w:multiLevelType w:val="multilevel"/>
    <w:tmpl w:val="07B961AE"/>
    <w:lvl w:ilvl="0">
      <w:start w:val="1"/>
      <w:numFmt w:val="japaneseCounting"/>
      <w:lvlText w:val="%1、"/>
      <w:lvlJc w:val="left"/>
      <w:pPr>
        <w:ind w:left="1202" w:hanging="72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nsid w:val="0D6C10DA"/>
    <w:multiLevelType w:val="multilevel"/>
    <w:tmpl w:val="0D6C10DA"/>
    <w:lvl w:ilvl="0">
      <w:start w:val="1"/>
      <w:numFmt w:val="bullet"/>
      <w:lvlText w:val=""/>
      <w:lvlJc w:val="left"/>
      <w:pPr>
        <w:ind w:left="360" w:hanging="36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2C12471"/>
    <w:multiLevelType w:val="multilevel"/>
    <w:tmpl w:val="12C12471"/>
    <w:lvl w:ilvl="0">
      <w:start w:val="1"/>
      <w:numFmt w:val="decimal"/>
      <w:pStyle w:val="2"/>
      <w:suff w:val="space"/>
      <w:lvlText w:val="%1"/>
      <w:lvlJc w:val="left"/>
      <w:pPr>
        <w:ind w:left="0" w:firstLine="0"/>
      </w:pPr>
      <w:rPr>
        <w:rFonts w:hint="eastAsia"/>
      </w:rPr>
    </w:lvl>
    <w:lvl w:ilvl="1">
      <w:start w:val="1"/>
      <w:numFmt w:val="decimal"/>
      <w:pStyle w:val="3"/>
      <w:suff w:val="space"/>
      <w:lvlText w:val="%1.%2"/>
      <w:lvlJc w:val="left"/>
      <w:pPr>
        <w:ind w:left="0" w:firstLine="0"/>
      </w:pPr>
      <w:rPr>
        <w:rFonts w:hint="eastAsia"/>
      </w:rPr>
    </w:lvl>
    <w:lvl w:ilvl="2">
      <w:start w:val="1"/>
      <w:numFmt w:val="decimal"/>
      <w:pStyle w:val="4"/>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35147725"/>
    <w:multiLevelType w:val="multilevel"/>
    <w:tmpl w:val="351477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515979C4"/>
    <w:multiLevelType w:val="multilevel"/>
    <w:tmpl w:val="515979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8D222B4"/>
    <w:multiLevelType w:val="singleLevel"/>
    <w:tmpl w:val="58D222B4"/>
    <w:lvl w:ilvl="0">
      <w:start w:val="1"/>
      <w:numFmt w:val="decimal"/>
      <w:suff w:val="nothing"/>
      <w:lvlText w:val="%1、"/>
      <w:lvlJc w:val="left"/>
    </w:lvl>
  </w:abstractNum>
  <w:abstractNum w:abstractNumId="9">
    <w:nsid w:val="7C092D7A"/>
    <w:multiLevelType w:val="multilevel"/>
    <w:tmpl w:val="7C092D7A"/>
    <w:lvl w:ilvl="0">
      <w:start w:val="1"/>
      <w:numFmt w:val="bullet"/>
      <w:lvlText w:val=""/>
      <w:lvlJc w:val="left"/>
      <w:pPr>
        <w:ind w:left="360" w:hanging="36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3"/>
  </w:num>
  <w:num w:numId="3">
    <w:abstractNumId w:val="7"/>
  </w:num>
  <w:num w:numId="4">
    <w:abstractNumId w:val="6"/>
  </w:num>
  <w:num w:numId="5">
    <w:abstractNumId w:val="4"/>
  </w:num>
  <w:num w:numId="6">
    <w:abstractNumId w:val="9"/>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AB791F"/>
    <w:rsid w:val="000007D8"/>
    <w:rsid w:val="00011632"/>
    <w:rsid w:val="00015E74"/>
    <w:rsid w:val="000202F2"/>
    <w:rsid w:val="00031AC8"/>
    <w:rsid w:val="00053AA7"/>
    <w:rsid w:val="00063341"/>
    <w:rsid w:val="00065ECF"/>
    <w:rsid w:val="00077F14"/>
    <w:rsid w:val="000909F2"/>
    <w:rsid w:val="00097B72"/>
    <w:rsid w:val="000A1027"/>
    <w:rsid w:val="000B100D"/>
    <w:rsid w:val="000B3552"/>
    <w:rsid w:val="000C2217"/>
    <w:rsid w:val="000C33C2"/>
    <w:rsid w:val="000C4BBE"/>
    <w:rsid w:val="000D7E29"/>
    <w:rsid w:val="000F6758"/>
    <w:rsid w:val="00132F7D"/>
    <w:rsid w:val="0013559E"/>
    <w:rsid w:val="00161A99"/>
    <w:rsid w:val="00163DE2"/>
    <w:rsid w:val="001654E9"/>
    <w:rsid w:val="00166863"/>
    <w:rsid w:val="00167856"/>
    <w:rsid w:val="001678B1"/>
    <w:rsid w:val="00171165"/>
    <w:rsid w:val="00183492"/>
    <w:rsid w:val="001A3CAE"/>
    <w:rsid w:val="001A55F4"/>
    <w:rsid w:val="001D37E1"/>
    <w:rsid w:val="001E36CC"/>
    <w:rsid w:val="001F460D"/>
    <w:rsid w:val="001F5353"/>
    <w:rsid w:val="0020603C"/>
    <w:rsid w:val="00253859"/>
    <w:rsid w:val="002575FC"/>
    <w:rsid w:val="002673F2"/>
    <w:rsid w:val="00270EA2"/>
    <w:rsid w:val="002923F0"/>
    <w:rsid w:val="002A1A94"/>
    <w:rsid w:val="002A7440"/>
    <w:rsid w:val="002E21AA"/>
    <w:rsid w:val="002E3BFD"/>
    <w:rsid w:val="003006F9"/>
    <w:rsid w:val="00327A28"/>
    <w:rsid w:val="00345543"/>
    <w:rsid w:val="00360DD8"/>
    <w:rsid w:val="00361D5F"/>
    <w:rsid w:val="00367498"/>
    <w:rsid w:val="00375D8C"/>
    <w:rsid w:val="00391C4A"/>
    <w:rsid w:val="003C5BF0"/>
    <w:rsid w:val="003D5318"/>
    <w:rsid w:val="003F17BC"/>
    <w:rsid w:val="00402F26"/>
    <w:rsid w:val="0041287A"/>
    <w:rsid w:val="00412F43"/>
    <w:rsid w:val="00417455"/>
    <w:rsid w:val="00424DDA"/>
    <w:rsid w:val="00425F59"/>
    <w:rsid w:val="0044189D"/>
    <w:rsid w:val="00457A23"/>
    <w:rsid w:val="00474533"/>
    <w:rsid w:val="00481AE7"/>
    <w:rsid w:val="0049169E"/>
    <w:rsid w:val="00492E88"/>
    <w:rsid w:val="00496F7B"/>
    <w:rsid w:val="004B6A6F"/>
    <w:rsid w:val="004D47C1"/>
    <w:rsid w:val="004D7E37"/>
    <w:rsid w:val="004E427B"/>
    <w:rsid w:val="004E76A2"/>
    <w:rsid w:val="004F38C2"/>
    <w:rsid w:val="005029DE"/>
    <w:rsid w:val="0050559B"/>
    <w:rsid w:val="005115EE"/>
    <w:rsid w:val="00512076"/>
    <w:rsid w:val="00541C86"/>
    <w:rsid w:val="0054408A"/>
    <w:rsid w:val="00551956"/>
    <w:rsid w:val="00563A21"/>
    <w:rsid w:val="00581C9A"/>
    <w:rsid w:val="00590042"/>
    <w:rsid w:val="005929B5"/>
    <w:rsid w:val="005A071B"/>
    <w:rsid w:val="005A5FE4"/>
    <w:rsid w:val="005A7614"/>
    <w:rsid w:val="005D5D54"/>
    <w:rsid w:val="005E0F0E"/>
    <w:rsid w:val="005E3134"/>
    <w:rsid w:val="005E6FCC"/>
    <w:rsid w:val="0060293F"/>
    <w:rsid w:val="006250A6"/>
    <w:rsid w:val="00634BD9"/>
    <w:rsid w:val="00636B02"/>
    <w:rsid w:val="00640347"/>
    <w:rsid w:val="00665819"/>
    <w:rsid w:val="00665B7C"/>
    <w:rsid w:val="006709B0"/>
    <w:rsid w:val="00681034"/>
    <w:rsid w:val="00682EEA"/>
    <w:rsid w:val="00694E81"/>
    <w:rsid w:val="006E2999"/>
    <w:rsid w:val="006E5262"/>
    <w:rsid w:val="006F5C26"/>
    <w:rsid w:val="00706E4A"/>
    <w:rsid w:val="00710434"/>
    <w:rsid w:val="00713061"/>
    <w:rsid w:val="0073259B"/>
    <w:rsid w:val="00751601"/>
    <w:rsid w:val="007564E1"/>
    <w:rsid w:val="00765403"/>
    <w:rsid w:val="00780989"/>
    <w:rsid w:val="007826B6"/>
    <w:rsid w:val="007861A6"/>
    <w:rsid w:val="00787152"/>
    <w:rsid w:val="00790E93"/>
    <w:rsid w:val="0079282E"/>
    <w:rsid w:val="007A4FFA"/>
    <w:rsid w:val="007A5F5B"/>
    <w:rsid w:val="007C1D59"/>
    <w:rsid w:val="007D02C1"/>
    <w:rsid w:val="007E12B9"/>
    <w:rsid w:val="007E77FE"/>
    <w:rsid w:val="007F4496"/>
    <w:rsid w:val="007F4FE3"/>
    <w:rsid w:val="007F5D67"/>
    <w:rsid w:val="008175A3"/>
    <w:rsid w:val="00832542"/>
    <w:rsid w:val="0085323F"/>
    <w:rsid w:val="00874CE5"/>
    <w:rsid w:val="00894295"/>
    <w:rsid w:val="00896061"/>
    <w:rsid w:val="008977A2"/>
    <w:rsid w:val="008A5BE3"/>
    <w:rsid w:val="008B10C5"/>
    <w:rsid w:val="008E23DA"/>
    <w:rsid w:val="008F10FA"/>
    <w:rsid w:val="0090389D"/>
    <w:rsid w:val="00924ED9"/>
    <w:rsid w:val="0093218E"/>
    <w:rsid w:val="00940199"/>
    <w:rsid w:val="0094435B"/>
    <w:rsid w:val="009671E7"/>
    <w:rsid w:val="00987557"/>
    <w:rsid w:val="00995415"/>
    <w:rsid w:val="00995F8C"/>
    <w:rsid w:val="009B7C0A"/>
    <w:rsid w:val="009C03B0"/>
    <w:rsid w:val="009C1C2F"/>
    <w:rsid w:val="009C3CF5"/>
    <w:rsid w:val="009F16CE"/>
    <w:rsid w:val="009F7376"/>
    <w:rsid w:val="00A0372B"/>
    <w:rsid w:val="00A03A51"/>
    <w:rsid w:val="00A05F44"/>
    <w:rsid w:val="00A219FD"/>
    <w:rsid w:val="00A23308"/>
    <w:rsid w:val="00A34CDD"/>
    <w:rsid w:val="00A355B2"/>
    <w:rsid w:val="00A36039"/>
    <w:rsid w:val="00A426D2"/>
    <w:rsid w:val="00A47776"/>
    <w:rsid w:val="00A56797"/>
    <w:rsid w:val="00A6292C"/>
    <w:rsid w:val="00A800F8"/>
    <w:rsid w:val="00A826F6"/>
    <w:rsid w:val="00A92995"/>
    <w:rsid w:val="00AB0A79"/>
    <w:rsid w:val="00AB791F"/>
    <w:rsid w:val="00AC1BB1"/>
    <w:rsid w:val="00AC797E"/>
    <w:rsid w:val="00AD2EC5"/>
    <w:rsid w:val="00AF6A8F"/>
    <w:rsid w:val="00B06D02"/>
    <w:rsid w:val="00B44B5F"/>
    <w:rsid w:val="00B504DA"/>
    <w:rsid w:val="00B52EBD"/>
    <w:rsid w:val="00B61F0C"/>
    <w:rsid w:val="00B636A5"/>
    <w:rsid w:val="00B72003"/>
    <w:rsid w:val="00B82A63"/>
    <w:rsid w:val="00BA48BD"/>
    <w:rsid w:val="00BB14D1"/>
    <w:rsid w:val="00BB7B5F"/>
    <w:rsid w:val="00BC2B30"/>
    <w:rsid w:val="00BD5383"/>
    <w:rsid w:val="00BE26C7"/>
    <w:rsid w:val="00BF2F3B"/>
    <w:rsid w:val="00BF7142"/>
    <w:rsid w:val="00C029B1"/>
    <w:rsid w:val="00C07389"/>
    <w:rsid w:val="00C13E2A"/>
    <w:rsid w:val="00C46367"/>
    <w:rsid w:val="00C67B05"/>
    <w:rsid w:val="00C77222"/>
    <w:rsid w:val="00CA025E"/>
    <w:rsid w:val="00CA09AE"/>
    <w:rsid w:val="00CA5641"/>
    <w:rsid w:val="00CA7B55"/>
    <w:rsid w:val="00CD522D"/>
    <w:rsid w:val="00CF57D8"/>
    <w:rsid w:val="00CF5962"/>
    <w:rsid w:val="00D01CC9"/>
    <w:rsid w:val="00D05CF7"/>
    <w:rsid w:val="00D47CFD"/>
    <w:rsid w:val="00D5207D"/>
    <w:rsid w:val="00D737CE"/>
    <w:rsid w:val="00D90746"/>
    <w:rsid w:val="00D940C0"/>
    <w:rsid w:val="00D94609"/>
    <w:rsid w:val="00DA534C"/>
    <w:rsid w:val="00DD15D4"/>
    <w:rsid w:val="00DE0EF6"/>
    <w:rsid w:val="00DF0A73"/>
    <w:rsid w:val="00DF0E9A"/>
    <w:rsid w:val="00E01B34"/>
    <w:rsid w:val="00E05FB7"/>
    <w:rsid w:val="00E102F2"/>
    <w:rsid w:val="00E325C4"/>
    <w:rsid w:val="00E40B00"/>
    <w:rsid w:val="00E429AB"/>
    <w:rsid w:val="00E513E1"/>
    <w:rsid w:val="00E5720E"/>
    <w:rsid w:val="00E575E2"/>
    <w:rsid w:val="00E62234"/>
    <w:rsid w:val="00E709F7"/>
    <w:rsid w:val="00E8271D"/>
    <w:rsid w:val="00E8480D"/>
    <w:rsid w:val="00E86C4F"/>
    <w:rsid w:val="00EC1578"/>
    <w:rsid w:val="00EC4CF5"/>
    <w:rsid w:val="00ED3456"/>
    <w:rsid w:val="00ED48FC"/>
    <w:rsid w:val="00ED661F"/>
    <w:rsid w:val="00ED7D15"/>
    <w:rsid w:val="00EE032F"/>
    <w:rsid w:val="00EE1847"/>
    <w:rsid w:val="00EE53FD"/>
    <w:rsid w:val="00EF2FEA"/>
    <w:rsid w:val="00F053CE"/>
    <w:rsid w:val="00F06F5F"/>
    <w:rsid w:val="00F122BF"/>
    <w:rsid w:val="00F16371"/>
    <w:rsid w:val="00F449F5"/>
    <w:rsid w:val="00F50D76"/>
    <w:rsid w:val="00F52A99"/>
    <w:rsid w:val="00F660B9"/>
    <w:rsid w:val="00F8629D"/>
    <w:rsid w:val="00F91D76"/>
    <w:rsid w:val="00F97D42"/>
    <w:rsid w:val="00FB0D04"/>
    <w:rsid w:val="00FB298C"/>
    <w:rsid w:val="00FB58BB"/>
    <w:rsid w:val="00FB7193"/>
    <w:rsid w:val="00FC0619"/>
    <w:rsid w:val="00FC70C5"/>
    <w:rsid w:val="00FD7ECB"/>
    <w:rsid w:val="00FE18A8"/>
    <w:rsid w:val="00FE5F67"/>
    <w:rsid w:val="00FE6DF5"/>
    <w:rsid w:val="00FF2EDC"/>
    <w:rsid w:val="00FF72D3"/>
    <w:rsid w:val="00FF7604"/>
    <w:rsid w:val="01330046"/>
    <w:rsid w:val="096362F9"/>
    <w:rsid w:val="0B8373D1"/>
    <w:rsid w:val="0D91162E"/>
    <w:rsid w:val="0E390656"/>
    <w:rsid w:val="14822847"/>
    <w:rsid w:val="186A5A50"/>
    <w:rsid w:val="1B3C5489"/>
    <w:rsid w:val="1E64236F"/>
    <w:rsid w:val="27E9024D"/>
    <w:rsid w:val="28111FC8"/>
    <w:rsid w:val="2A836FDA"/>
    <w:rsid w:val="2BBD6C89"/>
    <w:rsid w:val="2DE512F0"/>
    <w:rsid w:val="31135EF2"/>
    <w:rsid w:val="35163939"/>
    <w:rsid w:val="38653409"/>
    <w:rsid w:val="41BB139B"/>
    <w:rsid w:val="443A52A0"/>
    <w:rsid w:val="46465AEA"/>
    <w:rsid w:val="47ED205D"/>
    <w:rsid w:val="4AF25F2B"/>
    <w:rsid w:val="4AF4557D"/>
    <w:rsid w:val="4B9F090D"/>
    <w:rsid w:val="4F01566C"/>
    <w:rsid w:val="50BB0166"/>
    <w:rsid w:val="572F1C55"/>
    <w:rsid w:val="583151FE"/>
    <w:rsid w:val="5D344462"/>
    <w:rsid w:val="5D816AEE"/>
    <w:rsid w:val="5DD529AC"/>
    <w:rsid w:val="63C80264"/>
    <w:rsid w:val="695E0100"/>
    <w:rsid w:val="69865990"/>
    <w:rsid w:val="6D35740C"/>
    <w:rsid w:val="77246CEA"/>
    <w:rsid w:val="7A2E6C11"/>
    <w:rsid w:val="7B745D04"/>
    <w:rsid w:val="7D061181"/>
    <w:rsid w:val="7D3953BE"/>
    <w:rsid w:val="7DC21E34"/>
    <w:rsid w:val="7DEF0AE4"/>
    <w:rsid w:val="7DF7723A"/>
    <w:rsid w:val="7EE250DC"/>
    <w:rsid w:val="7EE62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qFormat/>
    <w:pPr>
      <w:keepNext/>
      <w:keepLines/>
      <w:numPr>
        <w:numId w:val="1"/>
      </w:numPr>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keepNext/>
      <w:keepLines/>
      <w:numPr>
        <w:ilvl w:val="1"/>
        <w:numId w:val="1"/>
      </w:numPr>
      <w:spacing w:before="260" w:after="260" w:line="416" w:lineRule="auto"/>
      <w:outlineLvl w:val="2"/>
    </w:pPr>
    <w:rPr>
      <w:b/>
      <w:bCs/>
      <w:sz w:val="32"/>
      <w:szCs w:val="32"/>
    </w:rPr>
  </w:style>
  <w:style w:type="paragraph" w:styleId="4">
    <w:name w:val="heading 4"/>
    <w:basedOn w:val="a"/>
    <w:next w:val="a"/>
    <w:link w:val="4Char"/>
    <w:qFormat/>
    <w:pPr>
      <w:keepNext/>
      <w:keepLines/>
      <w:numPr>
        <w:ilvl w:val="2"/>
        <w:numId w:val="1"/>
      </w:numPr>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Document Map"/>
    <w:basedOn w:val="a"/>
    <w:qFormat/>
    <w:pPr>
      <w:shd w:val="clear" w:color="auto" w:fill="000080"/>
    </w:pPr>
  </w:style>
  <w:style w:type="paragraph" w:styleId="a5">
    <w:name w:val="Body Text Indent"/>
    <w:basedOn w:val="a"/>
    <w:link w:val="Char"/>
    <w:qFormat/>
    <w:pPr>
      <w:spacing w:after="120"/>
      <w:ind w:leftChars="200" w:left="420"/>
    </w:pPr>
    <w:rPr>
      <w:szCs w:val="24"/>
    </w:rPr>
  </w:style>
  <w:style w:type="paragraph" w:styleId="20">
    <w:name w:val="List 2"/>
    <w:basedOn w:val="a"/>
    <w:pPr>
      <w:ind w:leftChars="200" w:left="100" w:hangingChars="200" w:hanging="200"/>
    </w:pPr>
    <w:rPr>
      <w:szCs w:val="24"/>
    </w:rPr>
  </w:style>
  <w:style w:type="paragraph" w:styleId="a6">
    <w:name w:val="List Continue"/>
    <w:basedOn w:val="a"/>
    <w:pPr>
      <w:spacing w:after="120"/>
      <w:ind w:leftChars="200" w:left="420"/>
      <w:contextualSpacing/>
    </w:pPr>
    <w:rPr>
      <w:szCs w:val="24"/>
    </w:rPr>
  </w:style>
  <w:style w:type="paragraph" w:styleId="a7">
    <w:name w:val="Plain Text"/>
    <w:basedOn w:val="a"/>
    <w:link w:val="Char0"/>
    <w:qFormat/>
    <w:rPr>
      <w:rFonts w:ascii="宋体" w:hAnsi="Courier New"/>
      <w:lang w:val="zh-CN"/>
    </w:rPr>
  </w:style>
  <w:style w:type="paragraph" w:styleId="a8">
    <w:name w:val="Balloon Text"/>
    <w:basedOn w:val="a"/>
    <w:link w:val="Char1"/>
    <w:rPr>
      <w:sz w:val="18"/>
      <w:szCs w:val="18"/>
    </w:rPr>
  </w:style>
  <w:style w:type="paragraph" w:styleId="a9">
    <w:name w:val="footer"/>
    <w:basedOn w:val="a"/>
    <w:link w:val="Char2"/>
    <w:pPr>
      <w:tabs>
        <w:tab w:val="center" w:pos="4153"/>
        <w:tab w:val="right" w:pos="8306"/>
      </w:tabs>
      <w:snapToGrid w:val="0"/>
      <w:jc w:val="left"/>
    </w:pPr>
    <w:rPr>
      <w:sz w:val="18"/>
      <w:szCs w:val="18"/>
    </w:rPr>
  </w:style>
  <w:style w:type="paragraph" w:styleId="aa">
    <w:name w:val="header"/>
    <w:basedOn w:val="a"/>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31">
    <w:name w:val="font31"/>
    <w:qFormat/>
    <w:rPr>
      <w:rFonts w:ascii="宋体" w:eastAsia="宋体" w:hAnsi="宋体" w:cs="宋体" w:hint="eastAsia"/>
      <w:color w:val="000000"/>
      <w:sz w:val="24"/>
      <w:szCs w:val="24"/>
      <w:u w:val="none"/>
    </w:rPr>
  </w:style>
  <w:style w:type="character" w:customStyle="1" w:styleId="2Char">
    <w:name w:val="标题 2 Char"/>
    <w:link w:val="2"/>
    <w:rPr>
      <w:rFonts w:ascii="Arial" w:eastAsia="黑体" w:hAnsi="Arial"/>
      <w:b/>
      <w:bCs/>
      <w:kern w:val="2"/>
      <w:sz w:val="32"/>
      <w:szCs w:val="32"/>
    </w:rPr>
  </w:style>
  <w:style w:type="character" w:customStyle="1" w:styleId="Char2">
    <w:name w:val="页脚 Char"/>
    <w:link w:val="a9"/>
    <w:rPr>
      <w:kern w:val="2"/>
      <w:sz w:val="18"/>
      <w:szCs w:val="18"/>
    </w:rPr>
  </w:style>
  <w:style w:type="character" w:customStyle="1" w:styleId="Char0">
    <w:name w:val="纯文本 Char"/>
    <w:link w:val="a7"/>
    <w:qFormat/>
    <w:rPr>
      <w:rFonts w:ascii="宋体" w:hAnsi="Courier New"/>
      <w:kern w:val="2"/>
      <w:sz w:val="21"/>
      <w:lang w:val="zh-CN"/>
    </w:rPr>
  </w:style>
  <w:style w:type="character" w:customStyle="1" w:styleId="4Char">
    <w:name w:val="标题 4 Char"/>
    <w:link w:val="4"/>
    <w:rPr>
      <w:rFonts w:ascii="Arial" w:eastAsia="黑体" w:hAnsi="Arial"/>
      <w:b/>
      <w:bCs/>
      <w:kern w:val="2"/>
      <w:sz w:val="28"/>
      <w:szCs w:val="28"/>
    </w:rPr>
  </w:style>
  <w:style w:type="character" w:customStyle="1" w:styleId="Char1">
    <w:name w:val="批注框文本 Char"/>
    <w:link w:val="a8"/>
    <w:rPr>
      <w:kern w:val="2"/>
      <w:sz w:val="18"/>
      <w:szCs w:val="18"/>
    </w:rPr>
  </w:style>
  <w:style w:type="character" w:customStyle="1" w:styleId="Char">
    <w:name w:val="正文文本缩进 Char"/>
    <w:link w:val="a5"/>
    <w:rPr>
      <w:kern w:val="2"/>
      <w:sz w:val="21"/>
      <w:szCs w:val="24"/>
    </w:rPr>
  </w:style>
  <w:style w:type="character" w:customStyle="1" w:styleId="font41">
    <w:name w:val="font41"/>
    <w:qFormat/>
    <w:rPr>
      <w:rFonts w:ascii="Calibri" w:hAnsi="Calibri" w:cs="Calibri"/>
      <w:color w:val="000000"/>
      <w:sz w:val="24"/>
      <w:szCs w:val="24"/>
      <w:u w:val="none"/>
    </w:rPr>
  </w:style>
  <w:style w:type="character" w:customStyle="1" w:styleId="3Char">
    <w:name w:val="标题 3 Char"/>
    <w:link w:val="3"/>
    <w:rPr>
      <w:b/>
      <w:bCs/>
      <w:kern w:val="2"/>
      <w:sz w:val="32"/>
      <w:szCs w:val="32"/>
    </w:rPr>
  </w:style>
  <w:style w:type="paragraph" w:customStyle="1" w:styleId="1111">
    <w:name w:val="1.1.1.1"/>
    <w:qFormat/>
    <w:pPr>
      <w:adjustRightInd w:val="0"/>
      <w:spacing w:before="60" w:after="60" w:line="480" w:lineRule="exact"/>
      <w:ind w:left="1200" w:hanging="1200"/>
      <w:jc w:val="both"/>
    </w:pPr>
    <w:rPr>
      <w:b/>
      <w:sz w:val="24"/>
    </w:rPr>
  </w:style>
  <w:style w:type="paragraph" w:styleId="ad">
    <w:name w:val="List Paragraph"/>
    <w:basedOn w:val="a"/>
    <w:qFormat/>
    <w:pPr>
      <w:ind w:firstLineChars="200" w:firstLine="420"/>
    </w:pPr>
    <w:rPr>
      <w:szCs w:val="24"/>
    </w:rPr>
  </w:style>
  <w:style w:type="paragraph" w:customStyle="1" w:styleId="CharCharCharCharCharCharChar1Char">
    <w:name w:val="Char Char Char Char Char Char Char1 Char"/>
    <w:basedOn w:val="a"/>
    <w:rPr>
      <w:rFonts w:ascii="Tahoma" w:hAnsi="Tahoma"/>
      <w:sz w:val="24"/>
    </w:rPr>
  </w:style>
  <w:style w:type="paragraph" w:customStyle="1" w:styleId="1">
    <w:name w:val="正文1"/>
    <w:basedOn w:val="a"/>
    <w:rPr>
      <w:rFonts w:ascii="Tahoma" w:hAnsi="Tahoma" w:cs="仿宋_GB2312"/>
      <w:sz w:val="24"/>
    </w:rPr>
  </w:style>
  <w:style w:type="paragraph" w:customStyle="1" w:styleId="xl29">
    <w:name w:val="xl29"/>
    <w:basedOn w:val="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e">
    <w:basedOn w:val="a"/>
    <w:next w:val="ad"/>
    <w:qFormat/>
    <w:rsid w:val="0049169E"/>
    <w:pPr>
      <w:ind w:firstLineChars="200" w:firstLine="420"/>
    </w:pPr>
    <w:rPr>
      <w:rFonts w:ascii="Calibri" w:hAnsi="Calibri"/>
      <w:szCs w:val="22"/>
    </w:rPr>
  </w:style>
  <w:style w:type="paragraph" w:customStyle="1" w:styleId="30">
    <w:name w:val="列出段落3"/>
    <w:basedOn w:val="a"/>
    <w:rsid w:val="00053AA7"/>
    <w:pPr>
      <w:widowControl/>
      <w:ind w:firstLineChars="200" w:firstLine="420"/>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413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20</Pages>
  <Words>2424</Words>
  <Characters>13818</Characters>
  <Application>Microsoft Office Word</Application>
  <DocSecurity>0</DocSecurity>
  <Lines>115</Lines>
  <Paragraphs>32</Paragraphs>
  <ScaleCrop>false</ScaleCrop>
  <Company>WWW.YlmF.CoM</Company>
  <LinksUpToDate>false</LinksUpToDate>
  <CharactersWithSpaces>16210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安徽合肥公共资源交易中心政府采购项目需求表</dc:title>
  <dc:creator>NTKO</dc:creator>
  <cp:lastModifiedBy>Windows</cp:lastModifiedBy>
  <cp:revision>47</cp:revision>
  <cp:lastPrinted>2018-07-10T07:59:00Z</cp:lastPrinted>
  <dcterms:created xsi:type="dcterms:W3CDTF">2018-07-26T08:42:00Z</dcterms:created>
  <dcterms:modified xsi:type="dcterms:W3CDTF">2018-11-01T06:08:00Z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