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798" w:rsidRDefault="001F7798">
      <w:pPr>
        <w:spacing w:line="360" w:lineRule="auto"/>
        <w:contextualSpacing/>
      </w:pPr>
    </w:p>
    <w:p w:rsidR="001F7798" w:rsidRDefault="001F7798">
      <w:pPr>
        <w:spacing w:line="360" w:lineRule="auto"/>
        <w:contextualSpacing/>
        <w:jc w:val="center"/>
        <w:rPr>
          <w:sz w:val="48"/>
          <w:szCs w:val="48"/>
        </w:rPr>
      </w:pPr>
    </w:p>
    <w:p w:rsidR="001F7798" w:rsidRDefault="00F327AD">
      <w:pPr>
        <w:spacing w:line="360" w:lineRule="auto"/>
        <w:contextualSpacing/>
        <w:jc w:val="center"/>
        <w:rPr>
          <w:sz w:val="48"/>
          <w:szCs w:val="48"/>
        </w:rPr>
      </w:pPr>
      <w:r>
        <w:rPr>
          <w:rFonts w:hint="eastAsia"/>
          <w:sz w:val="48"/>
          <w:szCs w:val="48"/>
        </w:rPr>
        <w:t>安徽职业技术学院</w:t>
      </w:r>
    </w:p>
    <w:p w:rsidR="001F7798" w:rsidRDefault="00F327AD">
      <w:pPr>
        <w:spacing w:line="360" w:lineRule="auto"/>
        <w:contextualSpacing/>
        <w:jc w:val="center"/>
        <w:rPr>
          <w:sz w:val="48"/>
          <w:szCs w:val="48"/>
        </w:rPr>
      </w:pPr>
      <w:r>
        <w:rPr>
          <w:rFonts w:hint="eastAsia"/>
          <w:sz w:val="48"/>
          <w:szCs w:val="48"/>
        </w:rPr>
        <w:t>竞争性谈判文件</w:t>
      </w:r>
    </w:p>
    <w:p w:rsidR="001F7798" w:rsidRDefault="001F7798">
      <w:pPr>
        <w:spacing w:line="360" w:lineRule="auto"/>
        <w:contextualSpacing/>
        <w:jc w:val="center"/>
        <w:rPr>
          <w:sz w:val="48"/>
          <w:szCs w:val="48"/>
        </w:rPr>
      </w:pPr>
    </w:p>
    <w:p w:rsidR="001F7798" w:rsidRDefault="00F327AD">
      <w:pPr>
        <w:spacing w:line="360" w:lineRule="auto"/>
        <w:contextualSpacing/>
        <w:jc w:val="center"/>
        <w:rPr>
          <w:sz w:val="48"/>
          <w:szCs w:val="48"/>
        </w:rPr>
      </w:pPr>
      <w:r>
        <w:rPr>
          <w:noProof/>
        </w:rPr>
        <w:drawing>
          <wp:anchor distT="0" distB="0" distL="114300" distR="114300" simplePos="0" relativeHeight="251658240" behindDoc="0" locked="0" layoutInCell="1" allowOverlap="1">
            <wp:simplePos x="0" y="0"/>
            <wp:positionH relativeFrom="page">
              <wp:posOffset>2872105</wp:posOffset>
            </wp:positionH>
            <wp:positionV relativeFrom="page">
              <wp:posOffset>3095625</wp:posOffset>
            </wp:positionV>
            <wp:extent cx="2038350" cy="2038350"/>
            <wp:effectExtent l="1905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a:srcRect/>
                    <a:stretch>
                      <a:fillRect/>
                    </a:stretch>
                  </pic:blipFill>
                  <pic:spPr>
                    <a:xfrm>
                      <a:off x="0" y="0"/>
                      <a:ext cx="2038350" cy="2038350"/>
                    </a:xfrm>
                    <a:prstGeom prst="rect">
                      <a:avLst/>
                    </a:prstGeom>
                    <a:noFill/>
                  </pic:spPr>
                </pic:pic>
              </a:graphicData>
            </a:graphic>
          </wp:anchor>
        </w:drawing>
      </w:r>
    </w:p>
    <w:p w:rsidR="001F7798" w:rsidRDefault="001F7798">
      <w:pPr>
        <w:spacing w:line="360" w:lineRule="auto"/>
        <w:contextualSpacing/>
        <w:jc w:val="center"/>
        <w:rPr>
          <w:sz w:val="48"/>
          <w:szCs w:val="48"/>
        </w:rPr>
      </w:pPr>
    </w:p>
    <w:p w:rsidR="001F7798" w:rsidRDefault="001F7798">
      <w:pPr>
        <w:spacing w:line="360" w:lineRule="auto"/>
        <w:contextualSpacing/>
        <w:jc w:val="center"/>
        <w:rPr>
          <w:sz w:val="48"/>
          <w:szCs w:val="48"/>
        </w:rPr>
      </w:pPr>
    </w:p>
    <w:p w:rsidR="001F7798" w:rsidRDefault="001F7798">
      <w:pPr>
        <w:spacing w:line="360" w:lineRule="auto"/>
        <w:contextualSpacing/>
        <w:jc w:val="center"/>
        <w:rPr>
          <w:sz w:val="48"/>
          <w:szCs w:val="48"/>
        </w:rPr>
      </w:pPr>
    </w:p>
    <w:p w:rsidR="008F39A6" w:rsidRDefault="008F39A6" w:rsidP="008F39A6">
      <w:pPr>
        <w:spacing w:line="360" w:lineRule="auto"/>
        <w:contextualSpacing/>
        <w:jc w:val="center"/>
        <w:rPr>
          <w:sz w:val="32"/>
          <w:szCs w:val="32"/>
        </w:rPr>
      </w:pPr>
    </w:p>
    <w:p w:rsidR="008F39A6" w:rsidRDefault="008F39A6" w:rsidP="008F39A6">
      <w:pPr>
        <w:spacing w:line="360" w:lineRule="auto"/>
        <w:contextualSpacing/>
        <w:jc w:val="center"/>
        <w:rPr>
          <w:sz w:val="32"/>
          <w:szCs w:val="32"/>
        </w:rPr>
      </w:pPr>
    </w:p>
    <w:p w:rsidR="008F39A6" w:rsidRDefault="008F39A6" w:rsidP="008F39A6">
      <w:pPr>
        <w:spacing w:line="360" w:lineRule="auto"/>
        <w:contextualSpacing/>
        <w:jc w:val="center"/>
        <w:rPr>
          <w:rFonts w:ascii="宋体" w:hAnsi="宋体"/>
          <w:sz w:val="32"/>
          <w:szCs w:val="32"/>
        </w:rPr>
      </w:pPr>
      <w:r>
        <w:rPr>
          <w:rFonts w:hint="eastAsia"/>
          <w:sz w:val="32"/>
          <w:szCs w:val="32"/>
        </w:rPr>
        <w:t>项目名称：</w:t>
      </w:r>
      <w:r>
        <w:rPr>
          <w:rFonts w:ascii="宋体" w:hAnsi="宋体" w:hint="eastAsia"/>
          <w:sz w:val="32"/>
          <w:szCs w:val="32"/>
        </w:rPr>
        <w:t>安徽职业技术学院易班发展中心、</w:t>
      </w:r>
    </w:p>
    <w:p w:rsidR="001F7798" w:rsidRPr="008F39A6" w:rsidRDefault="008F39A6" w:rsidP="008F39A6">
      <w:pPr>
        <w:spacing w:line="360" w:lineRule="auto"/>
        <w:contextualSpacing/>
        <w:jc w:val="center"/>
        <w:rPr>
          <w:sz w:val="32"/>
          <w:szCs w:val="32"/>
        </w:rPr>
      </w:pPr>
      <w:proofErr w:type="gramStart"/>
      <w:r>
        <w:rPr>
          <w:rFonts w:ascii="宋体" w:hAnsi="宋体" w:hint="eastAsia"/>
          <w:sz w:val="32"/>
          <w:szCs w:val="32"/>
        </w:rPr>
        <w:t>易班学生</w:t>
      </w:r>
      <w:proofErr w:type="gramEnd"/>
      <w:r>
        <w:rPr>
          <w:rFonts w:ascii="宋体" w:hAnsi="宋体" w:hint="eastAsia"/>
          <w:sz w:val="32"/>
          <w:szCs w:val="32"/>
        </w:rPr>
        <w:t>工作站设计及装修施工</w:t>
      </w:r>
    </w:p>
    <w:p w:rsidR="001F7798" w:rsidRDefault="00F327AD">
      <w:pPr>
        <w:spacing w:line="360" w:lineRule="auto"/>
        <w:contextualSpacing/>
        <w:jc w:val="center"/>
        <w:rPr>
          <w:sz w:val="32"/>
          <w:szCs w:val="32"/>
        </w:rPr>
      </w:pPr>
      <w:r>
        <w:rPr>
          <w:rFonts w:hint="eastAsia"/>
          <w:sz w:val="32"/>
          <w:szCs w:val="32"/>
        </w:rPr>
        <w:t>项目编号：</w:t>
      </w:r>
      <w:r>
        <w:rPr>
          <w:sz w:val="32"/>
          <w:szCs w:val="32"/>
        </w:rPr>
        <w:t>AZY</w:t>
      </w:r>
      <w:r>
        <w:rPr>
          <w:rFonts w:hint="eastAsia"/>
          <w:sz w:val="32"/>
          <w:szCs w:val="32"/>
        </w:rPr>
        <w:t>-</w:t>
      </w:r>
      <w:r>
        <w:rPr>
          <w:sz w:val="32"/>
          <w:szCs w:val="32"/>
        </w:rPr>
        <w:t>2019</w:t>
      </w:r>
      <w:r>
        <w:rPr>
          <w:rFonts w:hint="eastAsia"/>
          <w:sz w:val="32"/>
          <w:szCs w:val="32"/>
        </w:rPr>
        <w:t>-041</w:t>
      </w:r>
    </w:p>
    <w:p w:rsidR="001F7798" w:rsidRDefault="00F327AD">
      <w:pPr>
        <w:spacing w:line="360" w:lineRule="auto"/>
        <w:contextualSpacing/>
        <w:jc w:val="center"/>
        <w:rPr>
          <w:sz w:val="32"/>
          <w:szCs w:val="32"/>
        </w:rPr>
      </w:pPr>
      <w:r>
        <w:rPr>
          <w:rFonts w:hint="eastAsia"/>
          <w:sz w:val="32"/>
          <w:szCs w:val="32"/>
        </w:rPr>
        <w:t>采</w:t>
      </w:r>
      <w:r>
        <w:rPr>
          <w:sz w:val="32"/>
          <w:szCs w:val="32"/>
        </w:rPr>
        <w:t xml:space="preserve"> </w:t>
      </w:r>
      <w:r>
        <w:rPr>
          <w:rFonts w:hint="eastAsia"/>
          <w:sz w:val="32"/>
          <w:szCs w:val="32"/>
        </w:rPr>
        <w:t>购</w:t>
      </w:r>
      <w:r>
        <w:rPr>
          <w:sz w:val="32"/>
          <w:szCs w:val="32"/>
        </w:rPr>
        <w:t xml:space="preserve"> </w:t>
      </w:r>
      <w:r>
        <w:rPr>
          <w:rFonts w:hint="eastAsia"/>
          <w:sz w:val="32"/>
          <w:szCs w:val="32"/>
        </w:rPr>
        <w:t>人：安徽职业技术学院</w:t>
      </w:r>
    </w:p>
    <w:p w:rsidR="001F7798" w:rsidRDefault="001F7798">
      <w:pPr>
        <w:spacing w:line="360" w:lineRule="auto"/>
        <w:contextualSpacing/>
        <w:jc w:val="center"/>
        <w:rPr>
          <w:sz w:val="32"/>
          <w:szCs w:val="32"/>
        </w:rPr>
      </w:pPr>
    </w:p>
    <w:p w:rsidR="001F7798" w:rsidRDefault="001F7798">
      <w:pPr>
        <w:spacing w:line="360" w:lineRule="auto"/>
        <w:contextualSpacing/>
        <w:jc w:val="center"/>
        <w:rPr>
          <w:sz w:val="32"/>
          <w:szCs w:val="32"/>
        </w:rPr>
      </w:pPr>
    </w:p>
    <w:p w:rsidR="001F7798" w:rsidRDefault="001F7798">
      <w:pPr>
        <w:spacing w:line="360" w:lineRule="auto"/>
        <w:contextualSpacing/>
        <w:jc w:val="center"/>
        <w:rPr>
          <w:sz w:val="32"/>
          <w:szCs w:val="32"/>
        </w:rPr>
      </w:pPr>
    </w:p>
    <w:p w:rsidR="001F7798" w:rsidRDefault="00F327AD">
      <w:pPr>
        <w:spacing w:line="360" w:lineRule="auto"/>
        <w:contextualSpacing/>
        <w:jc w:val="center"/>
        <w:rPr>
          <w:sz w:val="32"/>
          <w:szCs w:val="32"/>
        </w:rPr>
      </w:pPr>
      <w:r>
        <w:rPr>
          <w:rFonts w:hint="eastAsia"/>
          <w:sz w:val="32"/>
          <w:szCs w:val="32"/>
        </w:rPr>
        <w:t>二〇一九年七月</w:t>
      </w:r>
    </w:p>
    <w:p w:rsidR="001F7798" w:rsidRDefault="001F7798">
      <w:pPr>
        <w:spacing w:line="360" w:lineRule="auto"/>
        <w:contextualSpacing/>
        <w:jc w:val="center"/>
        <w:rPr>
          <w:sz w:val="32"/>
          <w:szCs w:val="32"/>
        </w:rPr>
      </w:pPr>
    </w:p>
    <w:p w:rsidR="001F7798" w:rsidRDefault="001F7798">
      <w:pPr>
        <w:spacing w:line="360" w:lineRule="auto"/>
        <w:contextualSpacing/>
        <w:jc w:val="center"/>
        <w:rPr>
          <w:sz w:val="32"/>
          <w:szCs w:val="32"/>
        </w:rPr>
      </w:pPr>
    </w:p>
    <w:p w:rsidR="001F7798" w:rsidRDefault="001F7798">
      <w:pPr>
        <w:spacing w:line="360" w:lineRule="auto"/>
        <w:contextualSpacing/>
        <w:rPr>
          <w:sz w:val="32"/>
          <w:szCs w:val="32"/>
        </w:rPr>
      </w:pPr>
    </w:p>
    <w:p w:rsidR="001F7798" w:rsidRDefault="00F327AD">
      <w:pPr>
        <w:keepNext/>
        <w:keepLines/>
        <w:spacing w:before="260" w:after="260" w:line="360" w:lineRule="auto"/>
        <w:contextualSpacing/>
        <w:jc w:val="center"/>
        <w:outlineLvl w:val="1"/>
        <w:rPr>
          <w:rFonts w:ascii="宋体"/>
          <w:sz w:val="32"/>
          <w:szCs w:val="32"/>
        </w:rPr>
      </w:pPr>
      <w:bookmarkStart w:id="0" w:name="_Toc11641050"/>
      <w:bookmarkStart w:id="1" w:name="_Toc12789052"/>
      <w:bookmarkStart w:id="2" w:name="_Toc514059138"/>
      <w:r>
        <w:rPr>
          <w:rFonts w:ascii="宋体" w:hAnsi="宋体" w:hint="eastAsia"/>
          <w:sz w:val="32"/>
          <w:szCs w:val="32"/>
        </w:rPr>
        <w:t>一、</w:t>
      </w:r>
      <w:r>
        <w:rPr>
          <w:rFonts w:ascii="宋体" w:hAnsi="宋体"/>
          <w:sz w:val="32"/>
          <w:szCs w:val="32"/>
        </w:rPr>
        <w:t xml:space="preserve"> </w:t>
      </w:r>
      <w:r>
        <w:rPr>
          <w:rFonts w:ascii="宋体" w:hAnsi="宋体" w:hint="eastAsia"/>
          <w:sz w:val="32"/>
          <w:szCs w:val="32"/>
        </w:rPr>
        <w:t>竞争性谈判</w:t>
      </w:r>
      <w:bookmarkEnd w:id="0"/>
      <w:bookmarkEnd w:id="1"/>
      <w:r>
        <w:rPr>
          <w:rFonts w:ascii="宋体" w:hAnsi="宋体" w:hint="eastAsia"/>
          <w:sz w:val="32"/>
          <w:szCs w:val="32"/>
        </w:rPr>
        <w:t>公告</w:t>
      </w:r>
      <w:bookmarkEnd w:id="2"/>
    </w:p>
    <w:p w:rsidR="001F7798" w:rsidRDefault="00F327AD">
      <w:pPr>
        <w:spacing w:line="360" w:lineRule="auto"/>
        <w:contextualSpacing/>
        <w:jc w:val="center"/>
        <w:rPr>
          <w:rFonts w:ascii="宋体" w:hAnsi="宋体"/>
          <w:sz w:val="28"/>
          <w:szCs w:val="28"/>
        </w:rPr>
      </w:pPr>
      <w:r>
        <w:rPr>
          <w:rFonts w:ascii="宋体" w:hAnsi="宋体" w:hint="eastAsia"/>
          <w:sz w:val="28"/>
          <w:szCs w:val="28"/>
        </w:rPr>
        <w:t xml:space="preserve">    经学校批准，现采用竞争性谈判方式对“安徽职业技术学院易班发展中心、</w:t>
      </w:r>
    </w:p>
    <w:p w:rsidR="001F7798" w:rsidRDefault="00F327AD">
      <w:pPr>
        <w:spacing w:line="360" w:lineRule="auto"/>
        <w:contextualSpacing/>
        <w:jc w:val="left"/>
        <w:rPr>
          <w:rFonts w:ascii="宋体" w:hAnsi="宋体"/>
          <w:sz w:val="28"/>
          <w:szCs w:val="28"/>
        </w:rPr>
      </w:pPr>
      <w:proofErr w:type="gramStart"/>
      <w:r>
        <w:rPr>
          <w:rFonts w:ascii="宋体" w:hAnsi="宋体" w:hint="eastAsia"/>
          <w:sz w:val="28"/>
          <w:szCs w:val="28"/>
        </w:rPr>
        <w:t>易班学生</w:t>
      </w:r>
      <w:proofErr w:type="gramEnd"/>
      <w:r>
        <w:rPr>
          <w:rFonts w:ascii="宋体" w:hAnsi="宋体" w:hint="eastAsia"/>
          <w:sz w:val="28"/>
          <w:szCs w:val="28"/>
        </w:rPr>
        <w:t>工作站设计及装修施工</w:t>
      </w:r>
      <w:proofErr w:type="gramStart"/>
      <w:r>
        <w:rPr>
          <w:rFonts w:ascii="宋体" w:hAnsi="宋体" w:hint="eastAsia"/>
          <w:sz w:val="28"/>
          <w:szCs w:val="28"/>
        </w:rPr>
        <w:t>”</w:t>
      </w:r>
      <w:proofErr w:type="gramEnd"/>
      <w:r>
        <w:rPr>
          <w:rFonts w:ascii="宋体" w:hAnsi="宋体" w:hint="eastAsia"/>
          <w:sz w:val="28"/>
          <w:szCs w:val="28"/>
        </w:rPr>
        <w:t>项目进行采购，欢迎符合本项目资格条件的供应商参与谈判。</w:t>
      </w:r>
    </w:p>
    <w:p w:rsidR="001F7798" w:rsidRDefault="00F327AD">
      <w:pPr>
        <w:spacing w:line="360" w:lineRule="auto"/>
        <w:ind w:firstLineChars="250" w:firstLine="703"/>
        <w:contextualSpacing/>
        <w:rPr>
          <w:rFonts w:ascii="宋体" w:hAnsi="宋体"/>
          <w:sz w:val="28"/>
          <w:szCs w:val="28"/>
        </w:rPr>
      </w:pPr>
      <w:r>
        <w:rPr>
          <w:rFonts w:ascii="宋体" w:hAnsi="宋体" w:hint="eastAsia"/>
          <w:b/>
          <w:sz w:val="28"/>
          <w:szCs w:val="28"/>
        </w:rPr>
        <w:t>一、项目名称：</w:t>
      </w:r>
      <w:r>
        <w:rPr>
          <w:rFonts w:ascii="宋体" w:hAnsi="宋体" w:hint="eastAsia"/>
          <w:sz w:val="28"/>
          <w:szCs w:val="28"/>
        </w:rPr>
        <w:t>安徽职业技术学院易班发展中心、</w:t>
      </w:r>
    </w:p>
    <w:p w:rsidR="001F7798" w:rsidRDefault="00F327AD">
      <w:pPr>
        <w:spacing w:line="360" w:lineRule="auto"/>
        <w:contextualSpacing/>
        <w:jc w:val="center"/>
        <w:rPr>
          <w:rFonts w:ascii="宋体" w:hAnsi="宋体"/>
          <w:sz w:val="28"/>
          <w:szCs w:val="28"/>
        </w:rPr>
      </w:pPr>
      <w:proofErr w:type="gramStart"/>
      <w:r>
        <w:rPr>
          <w:rFonts w:ascii="宋体" w:hAnsi="宋体" w:hint="eastAsia"/>
          <w:sz w:val="28"/>
          <w:szCs w:val="28"/>
        </w:rPr>
        <w:t>易班学生</w:t>
      </w:r>
      <w:proofErr w:type="gramEnd"/>
      <w:r>
        <w:rPr>
          <w:rFonts w:ascii="宋体" w:hAnsi="宋体" w:hint="eastAsia"/>
          <w:sz w:val="28"/>
          <w:szCs w:val="28"/>
        </w:rPr>
        <w:t>工作站设计及装修施工</w:t>
      </w:r>
    </w:p>
    <w:p w:rsidR="001F7798" w:rsidRDefault="00F327AD">
      <w:pPr>
        <w:adjustRightInd w:val="0"/>
        <w:snapToGrid w:val="0"/>
        <w:spacing w:line="360" w:lineRule="auto"/>
        <w:ind w:firstLineChars="250" w:firstLine="700"/>
        <w:rPr>
          <w:rFonts w:ascii="宋体"/>
          <w:sz w:val="28"/>
          <w:szCs w:val="28"/>
        </w:rPr>
      </w:pPr>
      <w:r>
        <w:rPr>
          <w:rFonts w:ascii="宋体" w:hAnsi="宋体" w:hint="eastAsia"/>
          <w:sz w:val="28"/>
          <w:szCs w:val="28"/>
        </w:rPr>
        <w:t>二、</w:t>
      </w:r>
      <w:r>
        <w:rPr>
          <w:rFonts w:ascii="宋体" w:hAnsi="宋体" w:hint="eastAsia"/>
          <w:b/>
          <w:sz w:val="28"/>
          <w:szCs w:val="28"/>
        </w:rPr>
        <w:t>项目编号：</w:t>
      </w:r>
      <w:r>
        <w:rPr>
          <w:rFonts w:ascii="宋体" w:hAnsi="宋体"/>
          <w:sz w:val="28"/>
          <w:szCs w:val="28"/>
        </w:rPr>
        <w:t>AZY-2019</w:t>
      </w:r>
      <w:r>
        <w:rPr>
          <w:rFonts w:ascii="宋体"/>
          <w:sz w:val="28"/>
          <w:szCs w:val="28"/>
        </w:rPr>
        <w:t>-</w:t>
      </w:r>
      <w:r>
        <w:rPr>
          <w:rFonts w:ascii="宋体" w:hint="eastAsia"/>
          <w:sz w:val="28"/>
          <w:szCs w:val="28"/>
        </w:rPr>
        <w:t>041</w:t>
      </w:r>
    </w:p>
    <w:p w:rsidR="001F7798" w:rsidRDefault="00F327AD">
      <w:pPr>
        <w:adjustRightInd w:val="0"/>
        <w:snapToGrid w:val="0"/>
        <w:spacing w:line="360" w:lineRule="auto"/>
        <w:ind w:firstLineChars="250" w:firstLine="703"/>
        <w:rPr>
          <w:rFonts w:ascii="宋体"/>
          <w:b/>
          <w:sz w:val="28"/>
          <w:szCs w:val="28"/>
        </w:rPr>
      </w:pPr>
      <w:r>
        <w:rPr>
          <w:rFonts w:ascii="宋体" w:hAnsi="宋体" w:hint="eastAsia"/>
          <w:b/>
          <w:sz w:val="28"/>
          <w:szCs w:val="28"/>
        </w:rPr>
        <w:t>三</w:t>
      </w:r>
      <w:r>
        <w:rPr>
          <w:rFonts w:ascii="宋体" w:hAnsi="宋体" w:hint="eastAsia"/>
          <w:sz w:val="28"/>
          <w:szCs w:val="28"/>
        </w:rPr>
        <w:t>、</w:t>
      </w:r>
      <w:r>
        <w:rPr>
          <w:rFonts w:ascii="宋体" w:hAnsi="宋体" w:hint="eastAsia"/>
          <w:b/>
          <w:sz w:val="28"/>
          <w:szCs w:val="28"/>
        </w:rPr>
        <w:t>采购内容：</w:t>
      </w:r>
    </w:p>
    <w:p w:rsidR="001F7798" w:rsidRDefault="00F327AD">
      <w:pPr>
        <w:widowControl/>
        <w:shd w:val="clear" w:color="auto" w:fill="FFFFFF"/>
        <w:adjustRightInd w:val="0"/>
        <w:snapToGrid w:val="0"/>
        <w:spacing w:line="360" w:lineRule="auto"/>
        <w:ind w:firstLine="640"/>
        <w:rPr>
          <w:rFonts w:ascii="宋体"/>
          <w:sz w:val="28"/>
          <w:szCs w:val="28"/>
        </w:rPr>
      </w:pPr>
      <w:r>
        <w:rPr>
          <w:rFonts w:ascii="宋体" w:hAnsi="宋体" w:hint="eastAsia"/>
          <w:sz w:val="28"/>
          <w:szCs w:val="28"/>
        </w:rPr>
        <w:t>根据现场环境格局需求，本着简洁整齐、合理利用有效空间、使用节能环保型材料的基本原则，做区域性分隔及布局规划设计</w:t>
      </w:r>
      <w:r w:rsidR="00AA171D" w:rsidRPr="00AA171D">
        <w:rPr>
          <w:rFonts w:ascii="宋体" w:hAnsi="宋体" w:hint="eastAsia"/>
          <w:color w:val="FF0000"/>
          <w:sz w:val="28"/>
          <w:szCs w:val="28"/>
        </w:rPr>
        <w:t>（竞价文件中需提供初步设计方案）</w:t>
      </w:r>
      <w:r>
        <w:rPr>
          <w:rFonts w:ascii="宋体" w:hAnsi="宋体" w:hint="eastAsia"/>
          <w:sz w:val="28"/>
          <w:szCs w:val="28"/>
        </w:rPr>
        <w:t>，中标后提供3D建模设计效果图3套，清晰明了的反应出每个使用环境的布局及设备摆放情况，最大化实现建设目标，满足使用需求。具体以现场勘探为准。</w:t>
      </w:r>
    </w:p>
    <w:p w:rsidR="001F7798" w:rsidRDefault="00F327AD">
      <w:pPr>
        <w:widowControl/>
        <w:shd w:val="clear" w:color="auto" w:fill="FFFFFF"/>
        <w:adjustRightInd w:val="0"/>
        <w:snapToGrid w:val="0"/>
        <w:spacing w:line="360" w:lineRule="auto"/>
        <w:ind w:firstLineChars="200" w:firstLine="562"/>
        <w:rPr>
          <w:rFonts w:ascii="宋体"/>
          <w:sz w:val="28"/>
          <w:szCs w:val="28"/>
        </w:rPr>
      </w:pPr>
      <w:r>
        <w:rPr>
          <w:rFonts w:ascii="宋体" w:hAnsi="宋体" w:hint="eastAsia"/>
          <w:b/>
          <w:sz w:val="28"/>
          <w:szCs w:val="28"/>
        </w:rPr>
        <w:t>四、项目预算：10</w:t>
      </w:r>
      <w:r>
        <w:rPr>
          <w:rFonts w:ascii="宋体" w:hAnsi="宋体" w:hint="eastAsia"/>
          <w:sz w:val="28"/>
          <w:szCs w:val="28"/>
        </w:rPr>
        <w:t>万元</w:t>
      </w:r>
    </w:p>
    <w:p w:rsidR="001F7798" w:rsidRDefault="00F327AD">
      <w:pPr>
        <w:widowControl/>
        <w:adjustRightInd w:val="0"/>
        <w:snapToGrid w:val="0"/>
        <w:spacing w:line="360" w:lineRule="auto"/>
        <w:ind w:firstLineChars="200" w:firstLine="562"/>
        <w:rPr>
          <w:rFonts w:ascii="宋体" w:cs="宋体"/>
          <w:kern w:val="0"/>
          <w:sz w:val="28"/>
          <w:szCs w:val="28"/>
        </w:rPr>
      </w:pPr>
      <w:r>
        <w:rPr>
          <w:rFonts w:ascii="宋体" w:hAnsi="宋体" w:cs="宋体" w:hint="eastAsia"/>
          <w:b/>
          <w:kern w:val="0"/>
          <w:sz w:val="28"/>
          <w:szCs w:val="28"/>
        </w:rPr>
        <w:t>五</w:t>
      </w:r>
      <w:r>
        <w:rPr>
          <w:rFonts w:ascii="宋体" w:hAnsi="宋体" w:cs="宋体" w:hint="eastAsia"/>
          <w:kern w:val="0"/>
          <w:sz w:val="28"/>
          <w:szCs w:val="28"/>
        </w:rPr>
        <w:t>、</w:t>
      </w:r>
      <w:r>
        <w:rPr>
          <w:rFonts w:ascii="宋体" w:hAnsi="宋体" w:cs="宋体" w:hint="eastAsia"/>
          <w:b/>
          <w:kern w:val="0"/>
          <w:sz w:val="28"/>
          <w:szCs w:val="28"/>
        </w:rPr>
        <w:t>参与谈判的供应商应具备的资格条件</w:t>
      </w:r>
    </w:p>
    <w:p w:rsidR="001F7798" w:rsidRDefault="00F327AD">
      <w:pPr>
        <w:widowControl/>
        <w:shd w:val="clear" w:color="auto" w:fill="FFFFFF"/>
        <w:adjustRightInd w:val="0"/>
        <w:snapToGrid w:val="0"/>
        <w:spacing w:line="360" w:lineRule="auto"/>
        <w:ind w:firstLine="640"/>
        <w:rPr>
          <w:rFonts w:ascii="宋体" w:hAnsi="宋体"/>
          <w:sz w:val="28"/>
          <w:szCs w:val="28"/>
        </w:rPr>
      </w:pPr>
      <w:r>
        <w:rPr>
          <w:rFonts w:ascii="宋体" w:hAnsi="宋体"/>
          <w:sz w:val="28"/>
          <w:szCs w:val="28"/>
        </w:rPr>
        <w:t>1</w:t>
      </w:r>
      <w:r>
        <w:rPr>
          <w:rFonts w:ascii="宋体" w:hAnsi="宋体" w:hint="eastAsia"/>
          <w:sz w:val="28"/>
          <w:szCs w:val="28"/>
        </w:rPr>
        <w:t>、在中华人民共和国境内注册的独立法人；</w:t>
      </w:r>
    </w:p>
    <w:p w:rsidR="001F7798" w:rsidRDefault="00F327AD">
      <w:pPr>
        <w:widowControl/>
        <w:shd w:val="clear" w:color="auto" w:fill="FFFFFF"/>
        <w:adjustRightInd w:val="0"/>
        <w:snapToGrid w:val="0"/>
        <w:spacing w:line="360" w:lineRule="auto"/>
        <w:ind w:firstLine="640"/>
        <w:rPr>
          <w:rFonts w:ascii="宋体" w:hAnsi="宋体"/>
          <w:sz w:val="28"/>
          <w:szCs w:val="28"/>
        </w:rPr>
      </w:pPr>
      <w:r>
        <w:rPr>
          <w:rFonts w:ascii="宋体" w:hAnsi="宋体"/>
          <w:sz w:val="28"/>
          <w:szCs w:val="28"/>
        </w:rPr>
        <w:t>2</w:t>
      </w:r>
      <w:r>
        <w:rPr>
          <w:rFonts w:ascii="宋体" w:hAnsi="宋体" w:hint="eastAsia"/>
          <w:sz w:val="28"/>
          <w:szCs w:val="28"/>
        </w:rPr>
        <w:t>、竞标人应具有本地化服务能力；</w:t>
      </w:r>
    </w:p>
    <w:p w:rsidR="001F7798" w:rsidRDefault="00F327AD">
      <w:pPr>
        <w:widowControl/>
        <w:shd w:val="clear" w:color="auto" w:fill="FFFFFF"/>
        <w:adjustRightInd w:val="0"/>
        <w:snapToGrid w:val="0"/>
        <w:spacing w:line="360" w:lineRule="auto"/>
        <w:ind w:firstLine="640"/>
        <w:rPr>
          <w:rFonts w:ascii="宋体" w:hAnsi="宋体"/>
          <w:sz w:val="28"/>
          <w:szCs w:val="28"/>
        </w:rPr>
      </w:pPr>
      <w:r>
        <w:rPr>
          <w:rFonts w:ascii="宋体" w:hAnsi="宋体" w:hint="eastAsia"/>
          <w:sz w:val="28"/>
          <w:szCs w:val="28"/>
        </w:rPr>
        <w:t>3、本项目不接受联合体竞价。</w:t>
      </w:r>
    </w:p>
    <w:p w:rsidR="001F7798" w:rsidRDefault="00F327AD">
      <w:pPr>
        <w:widowControl/>
        <w:adjustRightInd w:val="0"/>
        <w:snapToGrid w:val="0"/>
        <w:spacing w:line="360" w:lineRule="auto"/>
        <w:ind w:firstLineChars="200" w:firstLine="562"/>
        <w:rPr>
          <w:rFonts w:ascii="宋体" w:cs="宋体"/>
          <w:b/>
          <w:kern w:val="0"/>
          <w:sz w:val="28"/>
          <w:szCs w:val="28"/>
        </w:rPr>
      </w:pPr>
      <w:r>
        <w:rPr>
          <w:rFonts w:ascii="宋体" w:hAnsi="宋体" w:cs="宋体" w:hint="eastAsia"/>
          <w:b/>
          <w:kern w:val="0"/>
          <w:sz w:val="28"/>
          <w:szCs w:val="28"/>
        </w:rPr>
        <w:t>六</w:t>
      </w:r>
      <w:r>
        <w:rPr>
          <w:rFonts w:ascii="宋体" w:hAnsi="宋体" w:cs="宋体" w:hint="eastAsia"/>
          <w:kern w:val="0"/>
          <w:sz w:val="28"/>
          <w:szCs w:val="28"/>
        </w:rPr>
        <w:t>、</w:t>
      </w:r>
      <w:r>
        <w:rPr>
          <w:rFonts w:ascii="宋体" w:hAnsi="宋体" w:cs="宋体" w:hint="eastAsia"/>
          <w:b/>
          <w:kern w:val="0"/>
          <w:sz w:val="28"/>
          <w:szCs w:val="28"/>
        </w:rPr>
        <w:t>报名及谈判文件获取方式：</w:t>
      </w:r>
    </w:p>
    <w:p w:rsidR="001F7798" w:rsidRDefault="00F327AD">
      <w:pPr>
        <w:widowControl/>
        <w:shd w:val="clear" w:color="auto" w:fill="FFFFFF"/>
        <w:adjustRightInd w:val="0"/>
        <w:snapToGrid w:val="0"/>
        <w:spacing w:line="360" w:lineRule="auto"/>
        <w:ind w:firstLine="640"/>
        <w:rPr>
          <w:rFonts w:ascii="宋体" w:hAnsi="宋体"/>
          <w:sz w:val="28"/>
          <w:szCs w:val="28"/>
        </w:rPr>
      </w:pPr>
      <w:r>
        <w:rPr>
          <w:rFonts w:ascii="宋体" w:hAnsi="宋体"/>
          <w:sz w:val="28"/>
          <w:szCs w:val="28"/>
        </w:rPr>
        <w:t>1</w:t>
      </w:r>
      <w:r>
        <w:rPr>
          <w:rFonts w:ascii="宋体" w:hAnsi="宋体" w:hint="eastAsia"/>
          <w:sz w:val="28"/>
          <w:szCs w:val="28"/>
        </w:rPr>
        <w:t>、报名时间：</w:t>
      </w:r>
      <w:r>
        <w:rPr>
          <w:rFonts w:ascii="宋体" w:hAnsi="宋体"/>
          <w:sz w:val="28"/>
          <w:szCs w:val="28"/>
        </w:rPr>
        <w:t>2019</w:t>
      </w:r>
      <w:r>
        <w:rPr>
          <w:rFonts w:ascii="宋体" w:hAnsi="宋体" w:hint="eastAsia"/>
          <w:sz w:val="28"/>
          <w:szCs w:val="28"/>
        </w:rPr>
        <w:t>年7月</w:t>
      </w:r>
      <w:r w:rsidR="00A22A18">
        <w:rPr>
          <w:rFonts w:ascii="宋体" w:hAnsi="宋体" w:hint="eastAsia"/>
          <w:sz w:val="28"/>
          <w:szCs w:val="28"/>
        </w:rPr>
        <w:t>31</w:t>
      </w:r>
      <w:r>
        <w:rPr>
          <w:rFonts w:ascii="宋体" w:hAnsi="宋体" w:hint="eastAsia"/>
          <w:sz w:val="28"/>
          <w:szCs w:val="28"/>
        </w:rPr>
        <w:t>日至</w:t>
      </w:r>
      <w:r>
        <w:rPr>
          <w:rFonts w:ascii="宋体" w:hAnsi="宋体"/>
          <w:sz w:val="28"/>
          <w:szCs w:val="28"/>
        </w:rPr>
        <w:t>2019</w:t>
      </w:r>
      <w:r>
        <w:rPr>
          <w:rFonts w:ascii="宋体" w:hAnsi="宋体" w:hint="eastAsia"/>
          <w:sz w:val="28"/>
          <w:szCs w:val="28"/>
        </w:rPr>
        <w:t>年</w:t>
      </w:r>
      <w:r w:rsidR="00A22A18">
        <w:rPr>
          <w:rFonts w:ascii="宋体" w:hAnsi="宋体" w:hint="eastAsia"/>
          <w:sz w:val="28"/>
          <w:szCs w:val="28"/>
        </w:rPr>
        <w:t>8</w:t>
      </w:r>
      <w:r>
        <w:rPr>
          <w:rFonts w:ascii="宋体" w:hAnsi="宋体" w:hint="eastAsia"/>
          <w:sz w:val="28"/>
          <w:szCs w:val="28"/>
        </w:rPr>
        <w:t>月</w:t>
      </w:r>
      <w:r w:rsidR="00A22A18">
        <w:rPr>
          <w:rFonts w:ascii="宋体" w:hAnsi="宋体" w:hint="eastAsia"/>
          <w:sz w:val="28"/>
          <w:szCs w:val="28"/>
        </w:rPr>
        <w:t>4</w:t>
      </w:r>
      <w:r>
        <w:rPr>
          <w:rFonts w:ascii="宋体" w:hAnsi="宋体" w:hint="eastAsia"/>
          <w:sz w:val="28"/>
          <w:szCs w:val="28"/>
        </w:rPr>
        <w:t>日</w:t>
      </w:r>
    </w:p>
    <w:p w:rsidR="001F7798" w:rsidRDefault="00F327AD">
      <w:pPr>
        <w:widowControl/>
        <w:shd w:val="clear" w:color="auto" w:fill="FFFFFF"/>
        <w:adjustRightInd w:val="0"/>
        <w:snapToGrid w:val="0"/>
        <w:spacing w:line="360" w:lineRule="auto"/>
        <w:ind w:firstLine="640"/>
        <w:rPr>
          <w:rFonts w:ascii="宋体"/>
          <w:sz w:val="28"/>
          <w:szCs w:val="28"/>
        </w:rPr>
      </w:pPr>
      <w:r>
        <w:rPr>
          <w:rFonts w:ascii="宋体" w:hAnsi="宋体"/>
          <w:sz w:val="28"/>
          <w:szCs w:val="28"/>
        </w:rPr>
        <w:t>2</w:t>
      </w:r>
      <w:r>
        <w:rPr>
          <w:rFonts w:ascii="宋体" w:hAnsi="宋体" w:hint="eastAsia"/>
          <w:sz w:val="28"/>
          <w:szCs w:val="28"/>
        </w:rPr>
        <w:t>、报名时请提交报名登记表电子版一份，</w:t>
      </w:r>
      <w:r>
        <w:fldChar w:fldCharType="begin"/>
      </w:r>
      <w:r>
        <w:instrText xml:space="preserve"> HYPERLINK "mailto:</w:instrText>
      </w:r>
      <w:r>
        <w:instrText>文件请发送至邮箱</w:instrText>
      </w:r>
      <w:r>
        <w:instrText xml:space="preserve">3514383943@qq.com" </w:instrText>
      </w:r>
      <w:r>
        <w:fldChar w:fldCharType="separate"/>
      </w:r>
      <w:r>
        <w:rPr>
          <w:rFonts w:ascii="宋体" w:hAnsi="宋体" w:hint="eastAsia"/>
          <w:sz w:val="28"/>
          <w:szCs w:val="28"/>
          <w:u w:val="single"/>
        </w:rPr>
        <w:t>文件请发送至邮箱</w:t>
      </w:r>
      <w:r>
        <w:rPr>
          <w:rFonts w:ascii="宋体" w:hAnsi="宋体"/>
          <w:sz w:val="28"/>
          <w:szCs w:val="28"/>
          <w:u w:val="single"/>
        </w:rPr>
        <w:fldChar w:fldCharType="end"/>
      </w:r>
      <w:r>
        <w:rPr>
          <w:rFonts w:ascii="宋体" w:hAnsi="宋体" w:hint="eastAsia"/>
          <w:sz w:val="28"/>
          <w:szCs w:val="28"/>
          <w:u w:val="single"/>
        </w:rPr>
        <w:t xml:space="preserve"> 3514383943@qq.com </w:t>
      </w:r>
      <w:r>
        <w:rPr>
          <w:rFonts w:ascii="宋体" w:hAnsi="宋体" w:hint="eastAsia"/>
          <w:sz w:val="28"/>
          <w:szCs w:val="28"/>
        </w:rPr>
        <w:t>，邮件标题请注明项目及报名单位名称，不提交报名登记表的不得参与投标。（报名登记表格式请参见本公告发布网页的“文件下载”一栏）</w:t>
      </w:r>
    </w:p>
    <w:p w:rsidR="001F7798" w:rsidRDefault="00F327AD">
      <w:pPr>
        <w:widowControl/>
        <w:shd w:val="clear" w:color="auto" w:fill="FFFFFF"/>
        <w:adjustRightInd w:val="0"/>
        <w:snapToGrid w:val="0"/>
        <w:spacing w:line="360" w:lineRule="auto"/>
        <w:ind w:firstLine="640"/>
        <w:rPr>
          <w:rFonts w:ascii="宋体"/>
          <w:sz w:val="28"/>
          <w:szCs w:val="28"/>
        </w:rPr>
      </w:pPr>
      <w:r>
        <w:rPr>
          <w:rFonts w:ascii="宋体" w:hAnsi="宋体"/>
          <w:sz w:val="28"/>
          <w:szCs w:val="28"/>
        </w:rPr>
        <w:t>3</w:t>
      </w:r>
      <w:r>
        <w:rPr>
          <w:rFonts w:ascii="宋体" w:hAnsi="宋体" w:hint="eastAsia"/>
          <w:sz w:val="28"/>
          <w:szCs w:val="28"/>
        </w:rPr>
        <w:t>、</w:t>
      </w:r>
      <w:r w:rsidR="00AA171D">
        <w:rPr>
          <w:rFonts w:ascii="宋体" w:hAnsi="宋体" w:hint="eastAsia"/>
          <w:sz w:val="28"/>
          <w:szCs w:val="28"/>
        </w:rPr>
        <w:t>竞价</w:t>
      </w:r>
      <w:r>
        <w:rPr>
          <w:rFonts w:ascii="宋体" w:hAnsi="宋体" w:hint="eastAsia"/>
          <w:sz w:val="28"/>
          <w:szCs w:val="28"/>
        </w:rPr>
        <w:t>文件获取方式</w:t>
      </w:r>
    </w:p>
    <w:p w:rsidR="001F7798" w:rsidRDefault="00F327AD">
      <w:pPr>
        <w:widowControl/>
        <w:shd w:val="clear" w:color="auto" w:fill="FFFFFF"/>
        <w:adjustRightInd w:val="0"/>
        <w:snapToGrid w:val="0"/>
        <w:spacing w:line="360" w:lineRule="auto"/>
        <w:ind w:firstLine="640"/>
        <w:rPr>
          <w:rFonts w:ascii="宋体"/>
          <w:sz w:val="28"/>
          <w:szCs w:val="28"/>
        </w:rPr>
      </w:pPr>
      <w:r>
        <w:rPr>
          <w:rFonts w:ascii="宋体" w:hAnsi="宋体" w:hint="eastAsia"/>
          <w:sz w:val="28"/>
          <w:szCs w:val="28"/>
        </w:rPr>
        <w:lastRenderedPageBreak/>
        <w:t>凡有意参加竞标者，请于公告发布之日起至递交谈判文件截止时间之前，在安徽职业技术学院校园网上下载本项目谈判文件及谈判前公布的所有相关资料，无论竞标人下载与否，均视为已知晓所有内容。竞标人需按要求在规定时间内递交谈判文件参与竞标。</w:t>
      </w:r>
    </w:p>
    <w:p w:rsidR="001F7798" w:rsidRDefault="00F327AD">
      <w:pPr>
        <w:widowControl/>
        <w:adjustRightInd w:val="0"/>
        <w:snapToGrid w:val="0"/>
        <w:spacing w:line="360" w:lineRule="auto"/>
        <w:ind w:firstLineChars="200" w:firstLine="562"/>
        <w:rPr>
          <w:rFonts w:ascii="宋体" w:cs="宋体"/>
          <w:kern w:val="0"/>
          <w:sz w:val="28"/>
          <w:szCs w:val="28"/>
        </w:rPr>
      </w:pPr>
      <w:r>
        <w:rPr>
          <w:rFonts w:ascii="宋体" w:hAnsi="宋体" w:cs="宋体" w:hint="eastAsia"/>
          <w:b/>
          <w:kern w:val="0"/>
          <w:sz w:val="28"/>
          <w:szCs w:val="28"/>
        </w:rPr>
        <w:t>七、谈判时间及地点：</w:t>
      </w:r>
    </w:p>
    <w:p w:rsidR="001F7798" w:rsidRDefault="00F327AD">
      <w:pPr>
        <w:widowControl/>
        <w:adjustRightInd w:val="0"/>
        <w:snapToGrid w:val="0"/>
        <w:spacing w:line="360" w:lineRule="auto"/>
        <w:ind w:firstLine="600"/>
        <w:rPr>
          <w:rFonts w:ascii="宋体"/>
          <w:sz w:val="28"/>
          <w:szCs w:val="28"/>
        </w:rPr>
      </w:pPr>
      <w:r>
        <w:rPr>
          <w:rFonts w:ascii="宋体" w:hAnsi="宋体" w:hint="eastAsia"/>
          <w:sz w:val="28"/>
          <w:szCs w:val="28"/>
        </w:rPr>
        <w:t>时间：</w:t>
      </w:r>
      <w:r>
        <w:rPr>
          <w:rFonts w:ascii="宋体" w:hAnsi="宋体"/>
          <w:sz w:val="28"/>
          <w:szCs w:val="28"/>
        </w:rPr>
        <w:t>2019</w:t>
      </w:r>
      <w:r>
        <w:rPr>
          <w:rFonts w:ascii="宋体" w:hAnsi="宋体" w:hint="eastAsia"/>
          <w:sz w:val="28"/>
          <w:szCs w:val="28"/>
        </w:rPr>
        <w:t>年</w:t>
      </w:r>
      <w:r>
        <w:rPr>
          <w:rFonts w:ascii="宋体" w:hAnsi="宋体"/>
          <w:sz w:val="28"/>
          <w:szCs w:val="28"/>
        </w:rPr>
        <w:t xml:space="preserve"> </w:t>
      </w:r>
      <w:r w:rsidR="00A22A18">
        <w:rPr>
          <w:rFonts w:ascii="宋体" w:hAnsi="宋体" w:hint="eastAsia"/>
          <w:sz w:val="28"/>
          <w:szCs w:val="28"/>
        </w:rPr>
        <w:t>8</w:t>
      </w:r>
      <w:r>
        <w:rPr>
          <w:rFonts w:ascii="宋体" w:hAnsi="宋体" w:hint="eastAsia"/>
          <w:sz w:val="28"/>
          <w:szCs w:val="28"/>
        </w:rPr>
        <w:t>月</w:t>
      </w:r>
      <w:r w:rsidR="00286D91">
        <w:rPr>
          <w:rFonts w:ascii="宋体" w:hAnsi="宋体" w:hint="eastAsia"/>
          <w:sz w:val="28"/>
          <w:szCs w:val="28"/>
        </w:rPr>
        <w:t>9</w:t>
      </w:r>
      <w:r>
        <w:rPr>
          <w:rFonts w:ascii="宋体" w:hAnsi="宋体" w:hint="eastAsia"/>
          <w:sz w:val="28"/>
          <w:szCs w:val="28"/>
        </w:rPr>
        <w:t>日</w:t>
      </w:r>
      <w:r w:rsidR="00286D91">
        <w:rPr>
          <w:rFonts w:ascii="宋体" w:hAnsi="宋体" w:hint="eastAsia"/>
          <w:sz w:val="28"/>
          <w:szCs w:val="28"/>
        </w:rPr>
        <w:t>下</w:t>
      </w:r>
      <w:r>
        <w:rPr>
          <w:rFonts w:ascii="宋体" w:hAnsi="宋体" w:hint="eastAsia"/>
          <w:sz w:val="28"/>
          <w:szCs w:val="28"/>
        </w:rPr>
        <w:t>午</w:t>
      </w:r>
      <w:r w:rsidR="00286D91">
        <w:rPr>
          <w:rFonts w:ascii="宋体" w:hAnsi="宋体" w:hint="eastAsia"/>
          <w:sz w:val="28"/>
          <w:szCs w:val="28"/>
        </w:rPr>
        <w:t>3</w:t>
      </w:r>
      <w:r>
        <w:rPr>
          <w:rFonts w:ascii="宋体" w:hAnsi="宋体"/>
          <w:sz w:val="28"/>
          <w:szCs w:val="28"/>
        </w:rPr>
        <w:t>:</w:t>
      </w:r>
      <w:r w:rsidR="00286D91">
        <w:rPr>
          <w:rFonts w:ascii="宋体" w:hAnsi="宋体" w:hint="eastAsia"/>
          <w:sz w:val="28"/>
          <w:szCs w:val="28"/>
        </w:rPr>
        <w:t>0</w:t>
      </w:r>
      <w:r>
        <w:rPr>
          <w:rFonts w:ascii="宋体" w:hAnsi="宋体"/>
          <w:sz w:val="28"/>
          <w:szCs w:val="28"/>
        </w:rPr>
        <w:t xml:space="preserve">0 </w:t>
      </w:r>
    </w:p>
    <w:p w:rsidR="001F7798" w:rsidRDefault="00F327AD">
      <w:pPr>
        <w:widowControl/>
        <w:adjustRightInd w:val="0"/>
        <w:snapToGrid w:val="0"/>
        <w:spacing w:line="360" w:lineRule="auto"/>
        <w:ind w:firstLineChars="200" w:firstLine="560"/>
        <w:rPr>
          <w:rFonts w:ascii="宋体"/>
          <w:sz w:val="28"/>
          <w:szCs w:val="28"/>
        </w:rPr>
      </w:pPr>
      <w:r>
        <w:rPr>
          <w:rFonts w:ascii="宋体" w:hAnsi="宋体" w:hint="eastAsia"/>
          <w:sz w:val="28"/>
          <w:szCs w:val="28"/>
        </w:rPr>
        <w:t>地点：安徽职业技术学院行政楼</w:t>
      </w:r>
      <w:r>
        <w:rPr>
          <w:rFonts w:ascii="宋体" w:hAnsi="宋体"/>
          <w:sz w:val="28"/>
          <w:szCs w:val="28"/>
        </w:rPr>
        <w:t>1127</w:t>
      </w:r>
      <w:r>
        <w:rPr>
          <w:rFonts w:ascii="宋体" w:hAnsi="宋体" w:hint="eastAsia"/>
          <w:sz w:val="28"/>
          <w:szCs w:val="28"/>
        </w:rPr>
        <w:t>室（合肥市新站区文忠路</w:t>
      </w:r>
      <w:r>
        <w:rPr>
          <w:rFonts w:ascii="宋体" w:hAnsi="宋体"/>
          <w:sz w:val="28"/>
          <w:szCs w:val="28"/>
        </w:rPr>
        <w:t>2600</w:t>
      </w:r>
      <w:r>
        <w:rPr>
          <w:rFonts w:ascii="宋体" w:hAnsi="宋体" w:hint="eastAsia"/>
          <w:sz w:val="28"/>
          <w:szCs w:val="28"/>
        </w:rPr>
        <w:t>号）</w:t>
      </w:r>
    </w:p>
    <w:p w:rsidR="001F7798" w:rsidRDefault="00F327AD">
      <w:pPr>
        <w:adjustRightInd w:val="0"/>
        <w:snapToGrid w:val="0"/>
        <w:spacing w:line="360" w:lineRule="auto"/>
        <w:ind w:firstLineChars="200" w:firstLine="560"/>
        <w:rPr>
          <w:rFonts w:ascii="宋体"/>
          <w:sz w:val="28"/>
          <w:szCs w:val="28"/>
        </w:rPr>
      </w:pPr>
      <w:r>
        <w:rPr>
          <w:rFonts w:ascii="宋体" w:hAnsi="宋体" w:hint="eastAsia"/>
          <w:sz w:val="28"/>
          <w:szCs w:val="28"/>
        </w:rPr>
        <w:t>超过谈判文件递交截止时间、不按</w:t>
      </w:r>
      <w:proofErr w:type="gramStart"/>
      <w:r>
        <w:rPr>
          <w:rFonts w:ascii="宋体" w:hAnsi="宋体" w:hint="eastAsia"/>
          <w:sz w:val="28"/>
          <w:szCs w:val="28"/>
        </w:rPr>
        <w:t>本谈判</w:t>
      </w:r>
      <w:proofErr w:type="gramEnd"/>
      <w:r>
        <w:rPr>
          <w:rFonts w:ascii="宋体" w:hAnsi="宋体" w:hint="eastAsia"/>
          <w:sz w:val="28"/>
          <w:szCs w:val="28"/>
        </w:rPr>
        <w:t>文件规定密封的竞标书</w:t>
      </w:r>
      <w:r>
        <w:rPr>
          <w:rFonts w:ascii="宋体"/>
          <w:sz w:val="28"/>
          <w:szCs w:val="28"/>
        </w:rPr>
        <w:t>,</w:t>
      </w:r>
      <w:r>
        <w:rPr>
          <w:rFonts w:ascii="宋体" w:hAnsi="宋体" w:hint="eastAsia"/>
          <w:sz w:val="28"/>
          <w:szCs w:val="28"/>
        </w:rPr>
        <w:t>或不按谈判文件规定提交有效足额谈判保证金的竞标人，将被拒绝参与竞标。</w:t>
      </w:r>
    </w:p>
    <w:p w:rsidR="001F7798" w:rsidRDefault="00F327AD">
      <w:pPr>
        <w:widowControl/>
        <w:adjustRightInd w:val="0"/>
        <w:snapToGrid w:val="0"/>
        <w:spacing w:line="360" w:lineRule="auto"/>
        <w:ind w:firstLineChars="200" w:firstLine="562"/>
        <w:rPr>
          <w:rFonts w:ascii="宋体" w:cs="宋体"/>
          <w:b/>
          <w:kern w:val="0"/>
          <w:sz w:val="28"/>
          <w:szCs w:val="28"/>
        </w:rPr>
      </w:pPr>
      <w:r>
        <w:rPr>
          <w:rFonts w:ascii="宋体" w:hAnsi="宋体" w:cs="宋体" w:hint="eastAsia"/>
          <w:b/>
          <w:kern w:val="0"/>
          <w:sz w:val="28"/>
          <w:szCs w:val="28"/>
        </w:rPr>
        <w:t>八、联系人及联系方式：</w:t>
      </w:r>
    </w:p>
    <w:p w:rsidR="001F7798" w:rsidRDefault="00F327AD">
      <w:pPr>
        <w:widowControl/>
        <w:adjustRightInd w:val="0"/>
        <w:snapToGrid w:val="0"/>
        <w:spacing w:line="360" w:lineRule="auto"/>
        <w:ind w:firstLineChars="200" w:firstLine="560"/>
        <w:rPr>
          <w:rFonts w:ascii="宋体"/>
          <w:sz w:val="28"/>
          <w:szCs w:val="28"/>
        </w:rPr>
      </w:pPr>
      <w:r>
        <w:rPr>
          <w:rFonts w:ascii="宋体" w:hAnsi="宋体" w:hint="eastAsia"/>
          <w:sz w:val="28"/>
          <w:szCs w:val="28"/>
        </w:rPr>
        <w:t>采购单位：安徽职业技术学院</w:t>
      </w:r>
    </w:p>
    <w:p w:rsidR="001F7798" w:rsidRDefault="00F327AD">
      <w:pPr>
        <w:widowControl/>
        <w:adjustRightInd w:val="0"/>
        <w:snapToGrid w:val="0"/>
        <w:spacing w:line="360" w:lineRule="auto"/>
        <w:ind w:firstLineChars="200" w:firstLine="560"/>
        <w:rPr>
          <w:rFonts w:ascii="宋体"/>
          <w:sz w:val="28"/>
          <w:szCs w:val="28"/>
        </w:rPr>
      </w:pPr>
      <w:r>
        <w:rPr>
          <w:rFonts w:ascii="宋体" w:hAnsi="宋体" w:hint="eastAsia"/>
          <w:sz w:val="28"/>
          <w:szCs w:val="28"/>
        </w:rPr>
        <w:t>联</w:t>
      </w:r>
      <w:r>
        <w:rPr>
          <w:rFonts w:ascii="宋体" w:hAnsi="宋体"/>
          <w:sz w:val="28"/>
          <w:szCs w:val="28"/>
        </w:rPr>
        <w:t xml:space="preserve"> </w:t>
      </w:r>
      <w:r>
        <w:rPr>
          <w:rFonts w:ascii="宋体" w:hAnsi="宋体" w:hint="eastAsia"/>
          <w:sz w:val="28"/>
          <w:szCs w:val="28"/>
        </w:rPr>
        <w:t>系</w:t>
      </w:r>
      <w:r>
        <w:rPr>
          <w:rFonts w:ascii="宋体" w:hAnsi="宋体"/>
          <w:sz w:val="28"/>
          <w:szCs w:val="28"/>
        </w:rPr>
        <w:t xml:space="preserve"> </w:t>
      </w:r>
      <w:r>
        <w:rPr>
          <w:rFonts w:ascii="宋体" w:hAnsi="宋体" w:hint="eastAsia"/>
          <w:sz w:val="28"/>
          <w:szCs w:val="28"/>
        </w:rPr>
        <w:t>人：周老师</w:t>
      </w:r>
    </w:p>
    <w:p w:rsidR="001F7798" w:rsidRDefault="00F327AD">
      <w:pPr>
        <w:adjustRightInd w:val="0"/>
        <w:snapToGrid w:val="0"/>
        <w:spacing w:line="360" w:lineRule="auto"/>
        <w:ind w:firstLineChars="200" w:firstLine="560"/>
        <w:rPr>
          <w:sz w:val="28"/>
          <w:szCs w:val="28"/>
        </w:rPr>
      </w:pPr>
      <w:r>
        <w:rPr>
          <w:rFonts w:ascii="宋体" w:hAnsi="宋体" w:hint="eastAsia"/>
          <w:sz w:val="28"/>
          <w:szCs w:val="28"/>
        </w:rPr>
        <w:t>联系电话：</w:t>
      </w:r>
      <w:r>
        <w:rPr>
          <w:rFonts w:ascii="宋体" w:hAnsi="宋体"/>
          <w:sz w:val="28"/>
          <w:szCs w:val="28"/>
        </w:rPr>
        <w:t>0551-64680165</w:t>
      </w:r>
    </w:p>
    <w:p w:rsidR="001F7798" w:rsidRDefault="001F7798">
      <w:pPr>
        <w:spacing w:line="360" w:lineRule="auto"/>
        <w:contextualSpacing/>
        <w:jc w:val="center"/>
        <w:rPr>
          <w:sz w:val="32"/>
          <w:szCs w:val="32"/>
        </w:rPr>
      </w:pPr>
    </w:p>
    <w:p w:rsidR="001F7798" w:rsidRDefault="001F7798">
      <w:pPr>
        <w:spacing w:line="360" w:lineRule="auto"/>
        <w:contextualSpacing/>
        <w:jc w:val="center"/>
        <w:rPr>
          <w:sz w:val="32"/>
          <w:szCs w:val="32"/>
        </w:rPr>
      </w:pPr>
    </w:p>
    <w:p w:rsidR="001F7798" w:rsidRDefault="001F7798">
      <w:pPr>
        <w:spacing w:line="360" w:lineRule="auto"/>
        <w:contextualSpacing/>
        <w:jc w:val="center"/>
        <w:rPr>
          <w:sz w:val="32"/>
          <w:szCs w:val="32"/>
        </w:rPr>
      </w:pPr>
    </w:p>
    <w:p w:rsidR="001F7798" w:rsidRDefault="001F7798">
      <w:pPr>
        <w:spacing w:line="360" w:lineRule="auto"/>
        <w:contextualSpacing/>
        <w:jc w:val="center"/>
        <w:rPr>
          <w:sz w:val="32"/>
          <w:szCs w:val="32"/>
        </w:rPr>
      </w:pPr>
    </w:p>
    <w:p w:rsidR="001F7798" w:rsidRDefault="001F7798">
      <w:pPr>
        <w:spacing w:line="360" w:lineRule="auto"/>
        <w:contextualSpacing/>
        <w:jc w:val="center"/>
        <w:rPr>
          <w:sz w:val="32"/>
          <w:szCs w:val="32"/>
        </w:rPr>
      </w:pPr>
    </w:p>
    <w:p w:rsidR="001F7798" w:rsidRDefault="001F7798">
      <w:pPr>
        <w:spacing w:line="360" w:lineRule="auto"/>
        <w:contextualSpacing/>
        <w:jc w:val="center"/>
        <w:rPr>
          <w:sz w:val="32"/>
          <w:szCs w:val="32"/>
        </w:rPr>
      </w:pPr>
    </w:p>
    <w:p w:rsidR="001F7798" w:rsidRDefault="001F7798">
      <w:pPr>
        <w:spacing w:line="360" w:lineRule="auto"/>
        <w:contextualSpacing/>
        <w:jc w:val="center"/>
        <w:rPr>
          <w:sz w:val="32"/>
          <w:szCs w:val="32"/>
        </w:rPr>
      </w:pPr>
    </w:p>
    <w:p w:rsidR="001F7798" w:rsidRDefault="001F7798">
      <w:pPr>
        <w:spacing w:line="360" w:lineRule="auto"/>
        <w:contextualSpacing/>
        <w:jc w:val="center"/>
        <w:rPr>
          <w:sz w:val="32"/>
          <w:szCs w:val="32"/>
        </w:rPr>
      </w:pPr>
    </w:p>
    <w:p w:rsidR="001F7798" w:rsidRDefault="001F7798">
      <w:pPr>
        <w:spacing w:line="360" w:lineRule="auto"/>
        <w:contextualSpacing/>
        <w:jc w:val="center"/>
        <w:rPr>
          <w:sz w:val="32"/>
          <w:szCs w:val="32"/>
        </w:rPr>
      </w:pPr>
    </w:p>
    <w:p w:rsidR="001F7798" w:rsidRDefault="001F7798">
      <w:pPr>
        <w:spacing w:line="360" w:lineRule="auto"/>
        <w:contextualSpacing/>
        <w:jc w:val="center"/>
        <w:rPr>
          <w:sz w:val="32"/>
          <w:szCs w:val="32"/>
        </w:rPr>
      </w:pPr>
    </w:p>
    <w:p w:rsidR="001F7798" w:rsidRDefault="001F7798">
      <w:bookmarkStart w:id="3" w:name="_Toc514059139"/>
      <w:bookmarkStart w:id="4" w:name="_Toc102227313"/>
    </w:p>
    <w:p w:rsidR="001F7798" w:rsidRDefault="001F7798">
      <w:pPr>
        <w:rPr>
          <w:sz w:val="28"/>
          <w:szCs w:val="28"/>
        </w:rPr>
      </w:pPr>
    </w:p>
    <w:p w:rsidR="001F7798" w:rsidRDefault="001F7798">
      <w:pPr>
        <w:spacing w:line="360" w:lineRule="auto"/>
        <w:contextualSpacing/>
        <w:jc w:val="center"/>
        <w:rPr>
          <w:sz w:val="32"/>
          <w:szCs w:val="32"/>
        </w:rPr>
      </w:pPr>
    </w:p>
    <w:p w:rsidR="001F7798" w:rsidRDefault="001F7798">
      <w:pPr>
        <w:spacing w:line="360" w:lineRule="auto"/>
        <w:contextualSpacing/>
        <w:rPr>
          <w:sz w:val="32"/>
          <w:szCs w:val="32"/>
        </w:rPr>
      </w:pPr>
    </w:p>
    <w:p w:rsidR="001F7798" w:rsidRDefault="00F327AD">
      <w:pPr>
        <w:spacing w:line="360" w:lineRule="auto"/>
        <w:contextualSpacing/>
        <w:jc w:val="center"/>
        <w:rPr>
          <w:sz w:val="32"/>
          <w:szCs w:val="32"/>
        </w:rPr>
      </w:pPr>
      <w:r>
        <w:rPr>
          <w:rFonts w:hint="eastAsia"/>
          <w:sz w:val="32"/>
          <w:szCs w:val="32"/>
        </w:rPr>
        <w:lastRenderedPageBreak/>
        <w:t>二、竞争性谈判须知</w:t>
      </w:r>
      <w:bookmarkStart w:id="5" w:name="_Toc342913389"/>
      <w:bookmarkEnd w:id="3"/>
      <w:bookmarkEnd w:id="4"/>
    </w:p>
    <w:p w:rsidR="001F7798" w:rsidRDefault="00F327AD">
      <w:pPr>
        <w:spacing w:line="360" w:lineRule="auto"/>
        <w:ind w:firstLineChars="200" w:firstLine="562"/>
        <w:contextualSpacing/>
        <w:rPr>
          <w:b/>
          <w:sz w:val="28"/>
          <w:szCs w:val="28"/>
        </w:rPr>
      </w:pPr>
      <w:bookmarkStart w:id="6" w:name="_Toc514059140"/>
      <w:r>
        <w:rPr>
          <w:rFonts w:hint="eastAsia"/>
          <w:b/>
          <w:sz w:val="28"/>
          <w:szCs w:val="28"/>
        </w:rPr>
        <w:t>一、谈判费用</w:t>
      </w:r>
      <w:bookmarkEnd w:id="5"/>
      <w:bookmarkEnd w:id="6"/>
    </w:p>
    <w:p w:rsidR="001F7798" w:rsidRDefault="00F327AD">
      <w:pPr>
        <w:adjustRightInd w:val="0"/>
        <w:snapToGrid w:val="0"/>
        <w:spacing w:line="360" w:lineRule="auto"/>
        <w:ind w:firstLineChars="200" w:firstLine="560"/>
        <w:rPr>
          <w:rFonts w:ascii="宋体"/>
          <w:snapToGrid w:val="0"/>
          <w:kern w:val="0"/>
          <w:sz w:val="28"/>
          <w:szCs w:val="28"/>
        </w:rPr>
      </w:pPr>
      <w:r>
        <w:rPr>
          <w:rFonts w:ascii="宋体" w:hAnsi="宋体" w:hint="eastAsia"/>
          <w:snapToGrid w:val="0"/>
          <w:kern w:val="0"/>
          <w:sz w:val="28"/>
          <w:szCs w:val="28"/>
        </w:rPr>
        <w:t>参与谈判的供应商应承担其编制竞标文件与递交竞标文件所涉及的一切费用，不论谈判结果如何，采购人在任何情况下无义务也无责任承担这些费用。</w:t>
      </w:r>
    </w:p>
    <w:p w:rsidR="001F7798" w:rsidRDefault="00F327AD">
      <w:pPr>
        <w:keepNext/>
        <w:keepLines/>
        <w:adjustRightInd w:val="0"/>
        <w:snapToGrid w:val="0"/>
        <w:spacing w:line="360" w:lineRule="auto"/>
        <w:ind w:firstLineChars="196" w:firstLine="551"/>
        <w:outlineLvl w:val="2"/>
        <w:rPr>
          <w:rFonts w:ascii="宋体"/>
          <w:b/>
          <w:sz w:val="28"/>
          <w:szCs w:val="28"/>
        </w:rPr>
      </w:pPr>
      <w:bookmarkStart w:id="7" w:name="_Toc342913390"/>
      <w:bookmarkStart w:id="8" w:name="_Toc514059141"/>
      <w:r>
        <w:rPr>
          <w:rFonts w:ascii="宋体" w:hAnsi="宋体" w:hint="eastAsia"/>
          <w:b/>
          <w:sz w:val="28"/>
          <w:szCs w:val="28"/>
        </w:rPr>
        <w:t>二、谈判资质</w:t>
      </w:r>
      <w:bookmarkEnd w:id="7"/>
      <w:bookmarkEnd w:id="8"/>
    </w:p>
    <w:p w:rsidR="001F7798" w:rsidRDefault="00F327AD">
      <w:pPr>
        <w:adjustRightInd w:val="0"/>
        <w:snapToGrid w:val="0"/>
        <w:spacing w:line="360" w:lineRule="auto"/>
        <w:ind w:firstLineChars="200" w:firstLine="560"/>
        <w:rPr>
          <w:rFonts w:ascii="宋体"/>
          <w:snapToGrid w:val="0"/>
          <w:kern w:val="0"/>
          <w:sz w:val="28"/>
          <w:szCs w:val="28"/>
        </w:rPr>
      </w:pPr>
      <w:r>
        <w:rPr>
          <w:rFonts w:ascii="宋体" w:hAnsi="宋体" w:hint="eastAsia"/>
          <w:snapToGrid w:val="0"/>
          <w:kern w:val="0"/>
          <w:sz w:val="28"/>
          <w:szCs w:val="28"/>
        </w:rPr>
        <w:t>谈判供应商是指向采购人提供货物、工程或者服务的法人、其他组织或者自然人。以下简称竞标人。</w:t>
      </w:r>
    </w:p>
    <w:p w:rsidR="001F7798" w:rsidRDefault="00F327AD">
      <w:pPr>
        <w:adjustRightInd w:val="0"/>
        <w:snapToGrid w:val="0"/>
        <w:spacing w:line="360" w:lineRule="auto"/>
        <w:ind w:firstLineChars="200" w:firstLine="560"/>
        <w:rPr>
          <w:rFonts w:ascii="宋体"/>
          <w:snapToGrid w:val="0"/>
          <w:kern w:val="0"/>
          <w:sz w:val="28"/>
          <w:szCs w:val="28"/>
        </w:rPr>
      </w:pPr>
      <w:r>
        <w:rPr>
          <w:rFonts w:ascii="宋体" w:hAnsi="宋体" w:hint="eastAsia"/>
          <w:snapToGrid w:val="0"/>
          <w:kern w:val="0"/>
          <w:sz w:val="28"/>
          <w:szCs w:val="28"/>
        </w:rPr>
        <w:t>合格的竞标人应符合下列条件：</w:t>
      </w:r>
    </w:p>
    <w:p w:rsidR="001F7798" w:rsidRDefault="00F327AD">
      <w:pPr>
        <w:adjustRightInd w:val="0"/>
        <w:snapToGrid w:val="0"/>
        <w:spacing w:line="360" w:lineRule="auto"/>
        <w:ind w:firstLineChars="200" w:firstLine="560"/>
        <w:rPr>
          <w:rFonts w:ascii="宋体"/>
          <w:sz w:val="28"/>
          <w:szCs w:val="28"/>
        </w:rPr>
      </w:pPr>
      <w:r>
        <w:rPr>
          <w:rFonts w:ascii="宋体" w:hAnsi="宋体" w:hint="eastAsia"/>
          <w:sz w:val="28"/>
          <w:szCs w:val="28"/>
        </w:rPr>
        <w:t>（一）一般资格条件</w:t>
      </w:r>
    </w:p>
    <w:p w:rsidR="001F7798" w:rsidRDefault="00F327AD">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、具有独立承担民事责任的能力；</w:t>
      </w:r>
    </w:p>
    <w:p w:rsidR="001F7798" w:rsidRDefault="00F327AD">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、具有良好的商业信誉和健全的财务会计制度；</w:t>
      </w:r>
    </w:p>
    <w:p w:rsidR="001F7798" w:rsidRDefault="00F327AD">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、具有履行合同所必需的设备和专业技术能力；</w:t>
      </w:r>
    </w:p>
    <w:p w:rsidR="001F7798" w:rsidRDefault="00F327AD">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4</w:t>
      </w:r>
      <w:r>
        <w:rPr>
          <w:rFonts w:ascii="宋体" w:hAnsi="宋体" w:hint="eastAsia"/>
          <w:snapToGrid w:val="0"/>
          <w:kern w:val="0"/>
          <w:sz w:val="28"/>
          <w:szCs w:val="28"/>
        </w:rPr>
        <w:t>、有依法缴纳税收和社会保障资金的良好记录；</w:t>
      </w:r>
    </w:p>
    <w:p w:rsidR="001F7798" w:rsidRDefault="00F327AD">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5</w:t>
      </w:r>
      <w:r>
        <w:rPr>
          <w:rFonts w:ascii="宋体" w:hAnsi="宋体" w:hint="eastAsia"/>
          <w:snapToGrid w:val="0"/>
          <w:kern w:val="0"/>
          <w:sz w:val="28"/>
          <w:szCs w:val="28"/>
        </w:rPr>
        <w:t>、参加本次采购活动前三年内，在经营活动中没有重大违法记录。</w:t>
      </w:r>
    </w:p>
    <w:p w:rsidR="001F7798" w:rsidRDefault="00F327AD">
      <w:pPr>
        <w:adjustRightInd w:val="0"/>
        <w:snapToGrid w:val="0"/>
        <w:spacing w:line="360" w:lineRule="auto"/>
        <w:ind w:firstLineChars="200" w:firstLine="560"/>
        <w:rPr>
          <w:rFonts w:ascii="宋体"/>
          <w:sz w:val="28"/>
          <w:szCs w:val="28"/>
        </w:rPr>
      </w:pPr>
      <w:r>
        <w:rPr>
          <w:rFonts w:ascii="宋体" w:hAnsi="宋体" w:hint="eastAsia"/>
          <w:sz w:val="28"/>
          <w:szCs w:val="28"/>
        </w:rPr>
        <w:t>（二）其他资格条件</w:t>
      </w:r>
    </w:p>
    <w:p w:rsidR="001F7798" w:rsidRDefault="00F327AD">
      <w:pPr>
        <w:widowControl/>
        <w:shd w:val="clear" w:color="auto" w:fill="FFFFFF"/>
        <w:adjustRightInd w:val="0"/>
        <w:snapToGrid w:val="0"/>
        <w:spacing w:line="360" w:lineRule="auto"/>
        <w:ind w:firstLine="640"/>
        <w:rPr>
          <w:rFonts w:ascii="宋体" w:hAnsi="宋体"/>
          <w:sz w:val="28"/>
          <w:szCs w:val="28"/>
        </w:rPr>
      </w:pPr>
      <w:bookmarkStart w:id="9" w:name="_Toc514059142"/>
      <w:bookmarkStart w:id="10" w:name="_Toc342913391"/>
      <w:r>
        <w:rPr>
          <w:rFonts w:ascii="宋体" w:hAnsi="宋体"/>
          <w:sz w:val="28"/>
          <w:szCs w:val="28"/>
        </w:rPr>
        <w:t>1</w:t>
      </w:r>
      <w:r>
        <w:rPr>
          <w:rFonts w:ascii="宋体" w:hAnsi="宋体" w:hint="eastAsia"/>
          <w:sz w:val="28"/>
          <w:szCs w:val="28"/>
        </w:rPr>
        <w:t>、在中华人民共和国境内注册的独立法人；</w:t>
      </w:r>
    </w:p>
    <w:p w:rsidR="001F7798" w:rsidRDefault="00F327AD">
      <w:pPr>
        <w:widowControl/>
        <w:shd w:val="clear" w:color="auto" w:fill="FFFFFF"/>
        <w:adjustRightInd w:val="0"/>
        <w:snapToGrid w:val="0"/>
        <w:spacing w:line="360" w:lineRule="auto"/>
        <w:ind w:firstLine="640"/>
        <w:rPr>
          <w:rFonts w:ascii="宋体" w:hAnsi="宋体"/>
          <w:sz w:val="28"/>
          <w:szCs w:val="28"/>
        </w:rPr>
      </w:pPr>
      <w:r>
        <w:rPr>
          <w:rFonts w:ascii="宋体" w:hAnsi="宋体"/>
          <w:sz w:val="28"/>
          <w:szCs w:val="28"/>
        </w:rPr>
        <w:t>2</w:t>
      </w:r>
      <w:r>
        <w:rPr>
          <w:rFonts w:ascii="宋体" w:hAnsi="宋体" w:hint="eastAsia"/>
          <w:sz w:val="28"/>
          <w:szCs w:val="28"/>
        </w:rPr>
        <w:t>、竞标人应具有本地化服务能力；</w:t>
      </w:r>
    </w:p>
    <w:p w:rsidR="001F7798" w:rsidRDefault="00F327AD">
      <w:pPr>
        <w:widowControl/>
        <w:shd w:val="clear" w:color="auto" w:fill="FFFFFF"/>
        <w:adjustRightInd w:val="0"/>
        <w:snapToGrid w:val="0"/>
        <w:spacing w:line="360" w:lineRule="auto"/>
        <w:ind w:firstLine="640"/>
        <w:rPr>
          <w:rFonts w:ascii="宋体" w:hAnsi="宋体"/>
          <w:sz w:val="28"/>
          <w:szCs w:val="28"/>
        </w:rPr>
      </w:pPr>
      <w:r>
        <w:rPr>
          <w:rFonts w:ascii="宋体" w:hAnsi="宋体" w:hint="eastAsia"/>
          <w:sz w:val="28"/>
          <w:szCs w:val="28"/>
        </w:rPr>
        <w:t>3、本项目不接受联合体竞价。</w:t>
      </w:r>
    </w:p>
    <w:p w:rsidR="001F7798" w:rsidRDefault="00F327AD">
      <w:pPr>
        <w:keepNext/>
        <w:keepLines/>
        <w:tabs>
          <w:tab w:val="left" w:pos="2640"/>
        </w:tabs>
        <w:spacing w:line="360" w:lineRule="auto"/>
        <w:ind w:firstLineChars="196" w:firstLine="551"/>
        <w:contextualSpacing/>
        <w:outlineLvl w:val="2"/>
        <w:rPr>
          <w:rFonts w:ascii="宋体"/>
          <w:b/>
          <w:sz w:val="28"/>
          <w:szCs w:val="28"/>
        </w:rPr>
      </w:pPr>
      <w:r>
        <w:rPr>
          <w:rFonts w:ascii="宋体" w:hAnsi="宋体" w:hint="eastAsia"/>
          <w:b/>
          <w:sz w:val="28"/>
          <w:szCs w:val="28"/>
        </w:rPr>
        <w:t>三、竞争性谈判文件</w:t>
      </w:r>
      <w:bookmarkEnd w:id="9"/>
      <w:bookmarkEnd w:id="10"/>
      <w:r>
        <w:rPr>
          <w:rFonts w:ascii="宋体"/>
          <w:b/>
          <w:sz w:val="28"/>
          <w:szCs w:val="28"/>
        </w:rPr>
        <w:tab/>
      </w:r>
    </w:p>
    <w:p w:rsidR="001F7798" w:rsidRDefault="00F327AD">
      <w:pPr>
        <w:autoSpaceDE w:val="0"/>
        <w:autoSpaceDN w:val="0"/>
        <w:adjustRightInd w:val="0"/>
        <w:snapToGrid w:val="0"/>
        <w:spacing w:line="360" w:lineRule="auto"/>
        <w:ind w:right="-23"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、竞争性谈判文件由竞争性谈判公告、竞争性谈判须知、谈判项目需求、商务条款、协议主要条款及合同格式和竞标文件格式要求六部分组成。</w:t>
      </w:r>
    </w:p>
    <w:p w:rsidR="001F7798" w:rsidRDefault="00F327AD">
      <w:pPr>
        <w:autoSpaceDE w:val="0"/>
        <w:autoSpaceDN w:val="0"/>
        <w:adjustRightInd w:val="0"/>
        <w:snapToGrid w:val="0"/>
        <w:spacing w:line="360" w:lineRule="auto"/>
        <w:ind w:right="-23" w:firstLineChars="200" w:firstLine="56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、采购人所作的一切有效的书面通知、修改及补充，都是竞争性谈判文件不可分割的部分。</w:t>
      </w:r>
    </w:p>
    <w:p w:rsidR="001F7798" w:rsidRDefault="00F327AD">
      <w:pPr>
        <w:autoSpaceDE w:val="0"/>
        <w:autoSpaceDN w:val="0"/>
        <w:adjustRightInd w:val="0"/>
        <w:snapToGrid w:val="0"/>
        <w:spacing w:line="360" w:lineRule="auto"/>
        <w:ind w:right="-23" w:firstLineChars="200" w:firstLine="56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、竞争性谈判文件的解释</w:t>
      </w:r>
    </w:p>
    <w:p w:rsidR="001F7798" w:rsidRDefault="00F327AD">
      <w:pPr>
        <w:autoSpaceDE w:val="0"/>
        <w:autoSpaceDN w:val="0"/>
        <w:adjustRightInd w:val="0"/>
        <w:snapToGrid w:val="0"/>
        <w:spacing w:line="360" w:lineRule="auto"/>
        <w:ind w:right="-23" w:firstLineChars="200" w:firstLine="560"/>
        <w:rPr>
          <w:rFonts w:ascii="宋体"/>
          <w:snapToGrid w:val="0"/>
          <w:kern w:val="0"/>
          <w:sz w:val="28"/>
          <w:szCs w:val="28"/>
        </w:rPr>
      </w:pPr>
      <w:r>
        <w:rPr>
          <w:rFonts w:ascii="宋体" w:hAnsi="宋体" w:hint="eastAsia"/>
          <w:snapToGrid w:val="0"/>
          <w:kern w:val="0"/>
          <w:sz w:val="28"/>
          <w:szCs w:val="28"/>
        </w:rPr>
        <w:t>竞标人如对竞争性谈判文件有疑问，必须以书面形式在谈判开始时间</w:t>
      </w:r>
      <w:r>
        <w:rPr>
          <w:rFonts w:ascii="宋体" w:hAnsi="宋体"/>
          <w:snapToGrid w:val="0"/>
          <w:kern w:val="0"/>
          <w:sz w:val="28"/>
          <w:szCs w:val="28"/>
        </w:rPr>
        <w:t>3</w:t>
      </w:r>
      <w:r>
        <w:rPr>
          <w:rFonts w:ascii="宋体" w:hAnsi="宋体" w:hint="eastAsia"/>
          <w:snapToGrid w:val="0"/>
          <w:kern w:val="0"/>
          <w:sz w:val="28"/>
          <w:szCs w:val="28"/>
        </w:rPr>
        <w:t>个工作日前向采购人要求澄清，采购人可视具体情况做出处理或答复。如竞标人</w:t>
      </w:r>
      <w:r>
        <w:rPr>
          <w:rFonts w:ascii="宋体" w:hAnsi="宋体" w:hint="eastAsia"/>
          <w:snapToGrid w:val="0"/>
          <w:kern w:val="0"/>
          <w:sz w:val="28"/>
          <w:szCs w:val="28"/>
        </w:rPr>
        <w:lastRenderedPageBreak/>
        <w:t>未提出疑问，视为完全理解并同意本竞争性谈判文件。一经进入谈判程序，即视为竞标人已详细阅读全部文件资料，完全理解竞争性谈判文件所有条款内容并同意放弃对这方面有不明白及误解的权利。</w:t>
      </w:r>
      <w:bookmarkStart w:id="11" w:name="_Toc318159780"/>
      <w:bookmarkStart w:id="12" w:name="_Toc318159349"/>
      <w:bookmarkStart w:id="13" w:name="_Toc318166429"/>
      <w:bookmarkStart w:id="14" w:name="_Toc318159160"/>
    </w:p>
    <w:p w:rsidR="001F7798" w:rsidRDefault="00F327AD">
      <w:pPr>
        <w:keepNext/>
        <w:keepLines/>
        <w:spacing w:line="360" w:lineRule="auto"/>
        <w:ind w:firstLineChars="196" w:firstLine="551"/>
        <w:contextualSpacing/>
        <w:outlineLvl w:val="2"/>
        <w:rPr>
          <w:rFonts w:ascii="宋体"/>
          <w:b/>
          <w:sz w:val="28"/>
          <w:szCs w:val="28"/>
        </w:rPr>
      </w:pPr>
      <w:bookmarkStart w:id="15" w:name="_Toc179714297"/>
      <w:bookmarkStart w:id="16" w:name="_Toc102227318"/>
      <w:bookmarkStart w:id="17" w:name="_Toc342913392"/>
      <w:bookmarkStart w:id="18" w:name="_Toc514059143"/>
      <w:bookmarkEnd w:id="11"/>
      <w:bookmarkEnd w:id="12"/>
      <w:bookmarkEnd w:id="13"/>
      <w:bookmarkEnd w:id="14"/>
      <w:r>
        <w:rPr>
          <w:rFonts w:ascii="宋体" w:hAnsi="宋体" w:hint="eastAsia"/>
          <w:b/>
          <w:sz w:val="28"/>
          <w:szCs w:val="28"/>
        </w:rPr>
        <w:t>四、谈判要求</w:t>
      </w:r>
      <w:bookmarkEnd w:id="15"/>
      <w:bookmarkEnd w:id="16"/>
      <w:bookmarkEnd w:id="17"/>
      <w:bookmarkEnd w:id="18"/>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（一）竞标人提交的竞标文件由以下部分和竞标人所作的一切有效补充、修改和承诺等文件组成。它包括：</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经济部分</w:t>
      </w:r>
    </w:p>
    <w:p w:rsidR="001F7798" w:rsidRDefault="00F327AD">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技术部分</w:t>
      </w:r>
    </w:p>
    <w:p w:rsidR="001F7798" w:rsidRDefault="00F327AD">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商务部分</w:t>
      </w:r>
    </w:p>
    <w:p w:rsidR="001F7798" w:rsidRDefault="00F327AD">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4.</w:t>
      </w:r>
      <w:r>
        <w:rPr>
          <w:rFonts w:ascii="宋体" w:hAnsi="宋体" w:hint="eastAsia"/>
          <w:snapToGrid w:val="0"/>
          <w:kern w:val="0"/>
          <w:sz w:val="28"/>
          <w:szCs w:val="28"/>
        </w:rPr>
        <w:t>工程预算书</w:t>
      </w:r>
    </w:p>
    <w:p w:rsidR="001F7798" w:rsidRDefault="00F327AD">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5.</w:t>
      </w:r>
      <w:r>
        <w:rPr>
          <w:rFonts w:ascii="宋体" w:hAnsi="宋体" w:hint="eastAsia"/>
          <w:snapToGrid w:val="0"/>
          <w:kern w:val="0"/>
          <w:sz w:val="28"/>
          <w:szCs w:val="28"/>
        </w:rPr>
        <w:t>资格条件及其他</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以上条款基本格式见本文件第五篇“竞标文件格式要求”，竞标人也可在基本格式基础上对表格进行扩展。未规定格式的由竞标人自定格式。</w:t>
      </w:r>
    </w:p>
    <w:p w:rsidR="001F7798" w:rsidRDefault="00F327AD">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（二）谈判有效期：竞标文件及有关承诺文件有效期为谈判开始时间起</w:t>
      </w:r>
      <w:r>
        <w:rPr>
          <w:rFonts w:ascii="宋体" w:hAnsi="宋体"/>
          <w:snapToGrid w:val="0"/>
          <w:kern w:val="0"/>
          <w:sz w:val="28"/>
          <w:szCs w:val="28"/>
        </w:rPr>
        <w:t>30</w:t>
      </w:r>
      <w:r>
        <w:rPr>
          <w:rFonts w:ascii="宋体" w:hAnsi="宋体" w:hint="eastAsia"/>
          <w:snapToGrid w:val="0"/>
          <w:kern w:val="0"/>
          <w:sz w:val="28"/>
          <w:szCs w:val="28"/>
        </w:rPr>
        <w:t>天。</w:t>
      </w:r>
    </w:p>
    <w:p w:rsidR="001F7798" w:rsidRDefault="00F327AD">
      <w:pPr>
        <w:autoSpaceDE w:val="0"/>
        <w:autoSpaceDN w:val="0"/>
        <w:adjustRightInd w:val="0"/>
        <w:snapToGrid w:val="0"/>
        <w:spacing w:line="360" w:lineRule="auto"/>
        <w:ind w:left="479" w:right="-20" w:firstLineChars="150" w:firstLine="420"/>
        <w:rPr>
          <w:rFonts w:ascii="宋体"/>
          <w:snapToGrid w:val="0"/>
          <w:kern w:val="0"/>
          <w:sz w:val="28"/>
          <w:szCs w:val="28"/>
        </w:rPr>
      </w:pPr>
      <w:r>
        <w:rPr>
          <w:rFonts w:ascii="宋体" w:hAnsi="宋体" w:hint="eastAsia"/>
          <w:snapToGrid w:val="0"/>
          <w:kern w:val="0"/>
          <w:sz w:val="28"/>
          <w:szCs w:val="28"/>
        </w:rPr>
        <w:t>（三）谈判保证金：</w:t>
      </w:r>
    </w:p>
    <w:p w:rsidR="001F7798" w:rsidRDefault="00F327AD">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、缴纳金额：</w:t>
      </w:r>
      <w:r>
        <w:rPr>
          <w:rFonts w:ascii="宋体" w:hAnsi="宋体"/>
          <w:snapToGrid w:val="0"/>
          <w:kern w:val="0"/>
          <w:sz w:val="28"/>
          <w:szCs w:val="28"/>
        </w:rPr>
        <w:t>1000</w:t>
      </w:r>
      <w:r>
        <w:rPr>
          <w:rFonts w:ascii="宋体" w:hAnsi="宋体" w:hint="eastAsia"/>
          <w:snapToGrid w:val="0"/>
          <w:kern w:val="0"/>
          <w:sz w:val="28"/>
          <w:szCs w:val="28"/>
        </w:rPr>
        <w:t>元。</w:t>
      </w:r>
    </w:p>
    <w:p w:rsidR="001F7798" w:rsidRDefault="00F327AD">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、缴纳方式：现金，投标申请人应以现金形式用信封密封完好并注明单位名称、项目名称、项目编号。</w:t>
      </w:r>
    </w:p>
    <w:p w:rsidR="001F7798" w:rsidRDefault="00F327AD">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、递交方式：随同谈判文件一起递交。</w:t>
      </w:r>
    </w:p>
    <w:p w:rsidR="001F7798" w:rsidRDefault="00F327AD">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4</w:t>
      </w:r>
      <w:r>
        <w:rPr>
          <w:rFonts w:ascii="宋体" w:hAnsi="宋体" w:hint="eastAsia"/>
          <w:snapToGrid w:val="0"/>
          <w:kern w:val="0"/>
          <w:sz w:val="28"/>
          <w:szCs w:val="28"/>
        </w:rPr>
        <w:t>、退还方式：成交单位的竞价保证金在中标人与采购人</w:t>
      </w:r>
      <w:proofErr w:type="gramStart"/>
      <w:r>
        <w:rPr>
          <w:rFonts w:ascii="宋体" w:hAnsi="宋体" w:hint="eastAsia"/>
          <w:snapToGrid w:val="0"/>
          <w:kern w:val="0"/>
          <w:sz w:val="28"/>
          <w:szCs w:val="28"/>
        </w:rPr>
        <w:t>签定</w:t>
      </w:r>
      <w:proofErr w:type="gramEnd"/>
      <w:r>
        <w:rPr>
          <w:rFonts w:ascii="宋体" w:hAnsi="宋体" w:hint="eastAsia"/>
          <w:snapToGrid w:val="0"/>
          <w:kern w:val="0"/>
          <w:sz w:val="28"/>
          <w:szCs w:val="28"/>
        </w:rPr>
        <w:t>施工合同后</w:t>
      </w:r>
      <w:r>
        <w:rPr>
          <w:rFonts w:ascii="宋体" w:hAnsi="宋体"/>
          <w:snapToGrid w:val="0"/>
          <w:kern w:val="0"/>
          <w:sz w:val="28"/>
          <w:szCs w:val="28"/>
        </w:rPr>
        <w:t>5</w:t>
      </w:r>
      <w:r>
        <w:rPr>
          <w:rFonts w:ascii="宋体" w:hAnsi="宋体" w:hint="eastAsia"/>
          <w:snapToGrid w:val="0"/>
          <w:kern w:val="0"/>
          <w:sz w:val="28"/>
          <w:szCs w:val="28"/>
        </w:rPr>
        <w:t>个工作日内无息退回，其他单位的竞价保证金在评审结束宣布结果后当场退回。</w:t>
      </w:r>
    </w:p>
    <w:p w:rsidR="001F7798" w:rsidRDefault="00F327AD">
      <w:pPr>
        <w:autoSpaceDE w:val="0"/>
        <w:autoSpaceDN w:val="0"/>
        <w:adjustRightInd w:val="0"/>
        <w:snapToGrid w:val="0"/>
        <w:spacing w:line="360" w:lineRule="auto"/>
        <w:ind w:left="479" w:right="-20" w:firstLineChars="150" w:firstLine="420"/>
        <w:rPr>
          <w:rFonts w:ascii="宋体"/>
          <w:snapToGrid w:val="0"/>
          <w:kern w:val="0"/>
          <w:sz w:val="28"/>
          <w:szCs w:val="28"/>
        </w:rPr>
      </w:pPr>
      <w:r>
        <w:rPr>
          <w:rFonts w:ascii="宋体" w:hAnsi="宋体" w:hint="eastAsia"/>
          <w:snapToGrid w:val="0"/>
          <w:kern w:val="0"/>
          <w:sz w:val="28"/>
          <w:szCs w:val="28"/>
        </w:rPr>
        <w:t>（四）竞标报价</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本次项目竞标报价为包干价，报价应包括完成该工程项目设计和施工的直接费、间接费、技术处理措施费、利润、税金、设备费、材料设备运输费、机械进出场费、施工风险费、检测费、安全文明施工费以及政府有关部门收取的</w:t>
      </w:r>
      <w:proofErr w:type="gramStart"/>
      <w:r>
        <w:rPr>
          <w:rFonts w:ascii="宋体" w:hAnsi="宋体" w:hint="eastAsia"/>
          <w:snapToGrid w:val="0"/>
          <w:kern w:val="0"/>
          <w:sz w:val="28"/>
          <w:szCs w:val="28"/>
        </w:rPr>
        <w:lastRenderedPageBreak/>
        <w:t>规</w:t>
      </w:r>
      <w:proofErr w:type="gramEnd"/>
      <w:r>
        <w:rPr>
          <w:rFonts w:ascii="宋体" w:hAnsi="宋体" w:hint="eastAsia"/>
          <w:snapToGrid w:val="0"/>
          <w:kern w:val="0"/>
          <w:sz w:val="28"/>
          <w:szCs w:val="28"/>
        </w:rPr>
        <w:t>费等全部费用。“谈判项目需求”中未明列需求的，由竞标人按自行计算。因成交人自身原因造成漏报、少报皆由竞标人自行承担责任，采购人不再补偿任何费用。</w:t>
      </w:r>
    </w:p>
    <w:p w:rsidR="001F7798" w:rsidRDefault="00F327AD">
      <w:pPr>
        <w:autoSpaceDE w:val="0"/>
        <w:autoSpaceDN w:val="0"/>
        <w:adjustRightInd w:val="0"/>
        <w:snapToGrid w:val="0"/>
        <w:spacing w:line="360" w:lineRule="auto"/>
        <w:ind w:left="479" w:right="-20" w:firstLineChars="150" w:firstLine="420"/>
        <w:rPr>
          <w:rFonts w:ascii="宋体"/>
          <w:snapToGrid w:val="0"/>
          <w:kern w:val="0"/>
          <w:sz w:val="28"/>
          <w:szCs w:val="28"/>
        </w:rPr>
      </w:pPr>
      <w:r>
        <w:rPr>
          <w:rFonts w:ascii="宋体" w:hAnsi="宋体" w:hint="eastAsia"/>
          <w:snapToGrid w:val="0"/>
          <w:kern w:val="0"/>
          <w:sz w:val="28"/>
          <w:szCs w:val="28"/>
        </w:rPr>
        <w:t>（五）提交竞标文件的份数和签署</w:t>
      </w:r>
    </w:p>
    <w:p w:rsidR="001F7798" w:rsidRDefault="00F327AD">
      <w:pPr>
        <w:autoSpaceDE w:val="0"/>
        <w:autoSpaceDN w:val="0"/>
        <w:adjustRightInd w:val="0"/>
        <w:snapToGrid w:val="0"/>
        <w:spacing w:line="360" w:lineRule="auto"/>
        <w:ind w:right="-20" w:firstLineChars="200" w:firstLine="562"/>
        <w:rPr>
          <w:rFonts w:ascii="宋体"/>
          <w:snapToGrid w:val="0"/>
          <w:kern w:val="0"/>
          <w:sz w:val="28"/>
          <w:szCs w:val="28"/>
        </w:rPr>
      </w:pPr>
      <w:r>
        <w:rPr>
          <w:rFonts w:ascii="宋体" w:hAnsi="宋体" w:hint="eastAsia"/>
          <w:b/>
          <w:snapToGrid w:val="0"/>
          <w:kern w:val="0"/>
          <w:sz w:val="28"/>
          <w:szCs w:val="28"/>
        </w:rPr>
        <w:t>竞标文件正一份，副本贰份</w:t>
      </w:r>
      <w:r w:rsidRPr="00A22A18">
        <w:rPr>
          <w:rFonts w:ascii="宋体" w:hAnsi="宋体" w:hint="eastAsia"/>
          <w:b/>
          <w:snapToGrid w:val="0"/>
          <w:color w:val="FF0000"/>
          <w:kern w:val="0"/>
          <w:sz w:val="28"/>
          <w:szCs w:val="28"/>
        </w:rPr>
        <w:t>（均为</w:t>
      </w:r>
      <w:r w:rsidRPr="00A22A18">
        <w:rPr>
          <w:rFonts w:ascii="宋体" w:hAnsi="宋体"/>
          <w:b/>
          <w:snapToGrid w:val="0"/>
          <w:color w:val="FF0000"/>
          <w:kern w:val="0"/>
          <w:sz w:val="28"/>
          <w:szCs w:val="28"/>
        </w:rPr>
        <w:t>A4</w:t>
      </w:r>
      <w:r w:rsidRPr="00A22A18">
        <w:rPr>
          <w:rFonts w:ascii="宋体" w:hAnsi="宋体" w:hint="eastAsia"/>
          <w:b/>
          <w:snapToGrid w:val="0"/>
          <w:color w:val="FF0000"/>
          <w:kern w:val="0"/>
          <w:sz w:val="28"/>
          <w:szCs w:val="28"/>
        </w:rPr>
        <w:t>纸胶装装订，活页不予接收）</w:t>
      </w:r>
      <w:r>
        <w:rPr>
          <w:rFonts w:ascii="宋体" w:hAnsi="宋体" w:hint="eastAsia"/>
          <w:snapToGrid w:val="0"/>
          <w:kern w:val="0"/>
          <w:sz w:val="28"/>
          <w:szCs w:val="28"/>
        </w:rPr>
        <w:t>。副本可为正本的复印件；竞标文件正本的每一页均应加盖竞标人公章；项目明细表及售后服务内容表均应由法人或授权代表签名并加盖公章。</w:t>
      </w:r>
    </w:p>
    <w:p w:rsidR="001F7798" w:rsidRDefault="00F327AD">
      <w:pPr>
        <w:autoSpaceDE w:val="0"/>
        <w:autoSpaceDN w:val="0"/>
        <w:adjustRightInd w:val="0"/>
        <w:snapToGrid w:val="0"/>
        <w:spacing w:line="360" w:lineRule="auto"/>
        <w:ind w:left="479" w:right="-20" w:firstLineChars="150" w:firstLine="420"/>
        <w:rPr>
          <w:rFonts w:ascii="宋体"/>
          <w:snapToGrid w:val="0"/>
          <w:kern w:val="0"/>
          <w:sz w:val="28"/>
          <w:szCs w:val="28"/>
        </w:rPr>
      </w:pPr>
      <w:r>
        <w:rPr>
          <w:rFonts w:ascii="宋体" w:hAnsi="宋体" w:hint="eastAsia"/>
          <w:snapToGrid w:val="0"/>
          <w:kern w:val="0"/>
          <w:sz w:val="28"/>
          <w:szCs w:val="28"/>
        </w:rPr>
        <w:t>（六）竞标文件的递交</w:t>
      </w:r>
    </w:p>
    <w:p w:rsidR="001F7798" w:rsidRDefault="00F327AD">
      <w:pPr>
        <w:autoSpaceDE w:val="0"/>
        <w:autoSpaceDN w:val="0"/>
        <w:adjustRightInd w:val="0"/>
        <w:snapToGrid w:val="0"/>
        <w:spacing w:line="360" w:lineRule="auto"/>
        <w:ind w:left="479" w:right="-2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、竞标文件的密封与标记</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竞标文件的正本、副本均采用信封分别密封。信封上注明项目名称、谈判人名称和地址、“正本”、“副本”字样。信封封口处须用白封条加以覆盖密封并加盖企业公章或法人授权代表签字。</w:t>
      </w:r>
    </w:p>
    <w:p w:rsidR="001F7798" w:rsidRDefault="00F327AD">
      <w:pPr>
        <w:autoSpaceDE w:val="0"/>
        <w:autoSpaceDN w:val="0"/>
        <w:adjustRightInd w:val="0"/>
        <w:snapToGrid w:val="0"/>
        <w:spacing w:line="360" w:lineRule="auto"/>
        <w:ind w:left="479" w:right="-2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、竞标文件投递截止时间：参阅竞争性谈判公告。</w:t>
      </w:r>
    </w:p>
    <w:p w:rsidR="001F7798" w:rsidRDefault="00F327AD">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（七）竞标文件语言：简体中文</w:t>
      </w:r>
    </w:p>
    <w:p w:rsidR="001F7798" w:rsidRDefault="00F327AD">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（八）竞标人参与人员</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各个竞标人可派</w:t>
      </w:r>
      <w:r>
        <w:rPr>
          <w:rFonts w:ascii="宋体" w:hAnsi="宋体"/>
          <w:snapToGrid w:val="0"/>
          <w:kern w:val="0"/>
          <w:sz w:val="28"/>
          <w:szCs w:val="28"/>
        </w:rPr>
        <w:t>1-2</w:t>
      </w:r>
      <w:r>
        <w:rPr>
          <w:rFonts w:ascii="宋体" w:hAnsi="宋体" w:hint="eastAsia"/>
          <w:snapToGrid w:val="0"/>
          <w:kern w:val="0"/>
          <w:sz w:val="28"/>
          <w:szCs w:val="28"/>
        </w:rPr>
        <w:t>名代表参与谈判，至少</w:t>
      </w:r>
      <w:r>
        <w:rPr>
          <w:rFonts w:ascii="宋体" w:hAnsi="宋体"/>
          <w:snapToGrid w:val="0"/>
          <w:kern w:val="0"/>
          <w:sz w:val="28"/>
          <w:szCs w:val="28"/>
        </w:rPr>
        <w:t>1</w:t>
      </w:r>
      <w:r>
        <w:rPr>
          <w:rFonts w:ascii="宋体" w:hAnsi="宋体" w:hint="eastAsia"/>
          <w:snapToGrid w:val="0"/>
          <w:kern w:val="0"/>
          <w:sz w:val="28"/>
          <w:szCs w:val="28"/>
        </w:rPr>
        <w:t>人应为法人代表或具有法人授权委托书的授权代表。</w:t>
      </w:r>
    </w:p>
    <w:p w:rsidR="001F7798" w:rsidRDefault="00F327AD">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（九）无效谈判</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竞标人发生以下条款情况之一者，视为无效谈判，其竞标文件将被拒绝：</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、法人代表或法人授权代表未参加谈判；</w:t>
      </w:r>
    </w:p>
    <w:p w:rsidR="001F7798" w:rsidRDefault="00F327AD">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、竞标人未按时足额缴纳竞标保证金的；</w:t>
      </w:r>
    </w:p>
    <w:p w:rsidR="001F7798" w:rsidRDefault="00F327AD">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、无主要的有效资格证明文件或超出营业范围的竞标；</w:t>
      </w:r>
    </w:p>
    <w:p w:rsidR="001F7798" w:rsidRDefault="00F327AD">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4</w:t>
      </w:r>
      <w:r>
        <w:rPr>
          <w:rFonts w:ascii="宋体" w:hAnsi="宋体" w:hint="eastAsia"/>
          <w:snapToGrid w:val="0"/>
          <w:kern w:val="0"/>
          <w:sz w:val="28"/>
          <w:szCs w:val="28"/>
        </w:rPr>
        <w:t>、竞标文件不按规定的格式签字、盖章；</w:t>
      </w:r>
    </w:p>
    <w:p w:rsidR="001F7798" w:rsidRDefault="00F327AD">
      <w:pPr>
        <w:autoSpaceDE w:val="0"/>
        <w:autoSpaceDN w:val="0"/>
        <w:adjustRightInd w:val="0"/>
        <w:snapToGrid w:val="0"/>
        <w:spacing w:line="360" w:lineRule="auto"/>
        <w:ind w:left="1" w:right="-20" w:firstLineChars="200" w:firstLine="560"/>
        <w:rPr>
          <w:rFonts w:ascii="宋体"/>
          <w:snapToGrid w:val="0"/>
          <w:kern w:val="0"/>
          <w:sz w:val="28"/>
          <w:szCs w:val="28"/>
        </w:rPr>
      </w:pPr>
      <w:r>
        <w:rPr>
          <w:rFonts w:ascii="宋体" w:hAnsi="宋体"/>
          <w:snapToGrid w:val="0"/>
          <w:kern w:val="0"/>
          <w:sz w:val="28"/>
          <w:szCs w:val="28"/>
        </w:rPr>
        <w:t>5</w:t>
      </w:r>
      <w:r>
        <w:rPr>
          <w:rFonts w:ascii="宋体" w:hAnsi="宋体" w:hint="eastAsia"/>
          <w:snapToGrid w:val="0"/>
          <w:kern w:val="0"/>
          <w:sz w:val="28"/>
          <w:szCs w:val="28"/>
        </w:rPr>
        <w:t>、合同包为单一货物，一个制造商对同一品牌同一规格型号的货物，仅能委托一个代理商参加该合同包的竞标，否则竞标无效；</w:t>
      </w:r>
    </w:p>
    <w:p w:rsidR="001F7798" w:rsidRDefault="00F327AD">
      <w:pPr>
        <w:autoSpaceDE w:val="0"/>
        <w:autoSpaceDN w:val="0"/>
        <w:adjustRightInd w:val="0"/>
        <w:snapToGrid w:val="0"/>
        <w:spacing w:line="360" w:lineRule="auto"/>
        <w:ind w:right="-20" w:firstLineChars="199" w:firstLine="557"/>
        <w:rPr>
          <w:rFonts w:ascii="宋体"/>
          <w:snapToGrid w:val="0"/>
          <w:kern w:val="0"/>
          <w:sz w:val="28"/>
          <w:szCs w:val="28"/>
        </w:rPr>
      </w:pPr>
      <w:r>
        <w:rPr>
          <w:rFonts w:ascii="宋体" w:hAnsi="宋体"/>
          <w:snapToGrid w:val="0"/>
          <w:kern w:val="0"/>
          <w:sz w:val="28"/>
          <w:szCs w:val="28"/>
        </w:rPr>
        <w:t>6</w:t>
      </w:r>
      <w:r>
        <w:rPr>
          <w:rFonts w:ascii="宋体" w:hAnsi="宋体" w:hint="eastAsia"/>
          <w:snapToGrid w:val="0"/>
          <w:kern w:val="0"/>
          <w:sz w:val="28"/>
          <w:szCs w:val="28"/>
        </w:rPr>
        <w:t>、竞标人谈判文件内容有与国家现行法律法规相违背的内容，或附有采购人无法接受的条件。</w:t>
      </w:r>
    </w:p>
    <w:p w:rsidR="001F7798" w:rsidRDefault="00F327AD">
      <w:pPr>
        <w:keepNext/>
        <w:keepLines/>
        <w:adjustRightInd w:val="0"/>
        <w:snapToGrid w:val="0"/>
        <w:spacing w:line="360" w:lineRule="auto"/>
        <w:ind w:firstLineChars="196" w:firstLine="551"/>
        <w:outlineLvl w:val="2"/>
        <w:rPr>
          <w:rFonts w:ascii="宋体"/>
          <w:b/>
          <w:sz w:val="28"/>
          <w:szCs w:val="28"/>
        </w:rPr>
      </w:pPr>
      <w:bookmarkStart w:id="19" w:name="_Toc102227319"/>
      <w:bookmarkStart w:id="20" w:name="_Toc179714298"/>
      <w:bookmarkStart w:id="21" w:name="_Toc342913393"/>
      <w:bookmarkStart w:id="22" w:name="_Toc514059144"/>
      <w:r>
        <w:rPr>
          <w:rFonts w:ascii="宋体" w:hAnsi="宋体" w:hint="eastAsia"/>
          <w:b/>
          <w:sz w:val="28"/>
          <w:szCs w:val="28"/>
        </w:rPr>
        <w:lastRenderedPageBreak/>
        <w:t>五、谈判程序</w:t>
      </w:r>
      <w:bookmarkEnd w:id="19"/>
      <w:bookmarkEnd w:id="20"/>
      <w:bookmarkEnd w:id="21"/>
      <w:bookmarkEnd w:id="22"/>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、采购人组织的谈判按竞争性谈判文件规定的时间和地点进行。竞标人须有法人或法人授权代表参加并签到。</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竞争性谈判由本项目谈判小组分别与各竞标人进行谈判。在正式谈判前，先对各竞标人的资质条件进行审查，审查的内容包括竞标人法人营业执照、税务登记证、组织机构代码证复印件；竞标人法定代表人身份证明（复印件）和授权代表委托书身份证明；各竞标人只有在资质审查完全符合谈判要求的前提下，才能参与正式谈判。</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、在谈判过程中谈判的任何一方不得向他人透露与谈判有关的技术资料、价格或其他信息。</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4</w:t>
      </w:r>
      <w:r>
        <w:rPr>
          <w:rFonts w:ascii="宋体" w:hAnsi="宋体" w:hint="eastAsia"/>
          <w:snapToGrid w:val="0"/>
          <w:kern w:val="0"/>
          <w:sz w:val="28"/>
          <w:szCs w:val="28"/>
        </w:rPr>
        <w:t>、初始谈判后，如谈判文件有实质性变动的，谈判小组须以书面形式通知所有参加谈判的竞标人。所有竞标人根据竞争性谈判文件或其补充文件在规定的时间里提出有关书面建议及做出相关的书面承诺，并报出最佳服务，最后统一报价。谈判小组在此基础上公平选定成交报价。</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5</w:t>
      </w:r>
      <w:r>
        <w:rPr>
          <w:rFonts w:ascii="宋体" w:hAnsi="宋体" w:hint="eastAsia"/>
          <w:snapToGrid w:val="0"/>
          <w:kern w:val="0"/>
          <w:sz w:val="28"/>
          <w:szCs w:val="28"/>
        </w:rPr>
        <w:t>、所有竞标人在谈判时做出的所有书面承诺须由竞标人法人授权代表签字。</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6</w:t>
      </w:r>
      <w:r>
        <w:rPr>
          <w:rFonts w:ascii="宋体" w:hAnsi="宋体" w:hint="eastAsia"/>
          <w:snapToGrid w:val="0"/>
          <w:kern w:val="0"/>
          <w:sz w:val="28"/>
          <w:szCs w:val="28"/>
        </w:rPr>
        <w:t>、谈判结束后，谈判小组要求所有参加谈判的竞标人在规定的时间内书面提出最后报价及有关承诺（填写《最后报价表》并密封递交），并据此确定成交供应商。</w:t>
      </w:r>
    </w:p>
    <w:p w:rsidR="001F7798" w:rsidRDefault="00F327AD">
      <w:pPr>
        <w:keepNext/>
        <w:keepLines/>
        <w:adjustRightInd w:val="0"/>
        <w:snapToGrid w:val="0"/>
        <w:spacing w:line="360" w:lineRule="auto"/>
        <w:ind w:firstLineChars="196" w:firstLine="551"/>
        <w:outlineLvl w:val="2"/>
        <w:rPr>
          <w:rFonts w:ascii="宋体"/>
          <w:b/>
          <w:sz w:val="28"/>
          <w:szCs w:val="28"/>
        </w:rPr>
      </w:pPr>
      <w:bookmarkStart w:id="23" w:name="_Toc102227320"/>
      <w:bookmarkStart w:id="24" w:name="_Toc514059145"/>
      <w:bookmarkStart w:id="25" w:name="_Toc342913394"/>
      <w:r>
        <w:rPr>
          <w:rFonts w:ascii="宋体" w:hAnsi="宋体" w:hint="eastAsia"/>
          <w:b/>
          <w:sz w:val="28"/>
          <w:szCs w:val="28"/>
        </w:rPr>
        <w:t>六、成交</w:t>
      </w:r>
      <w:bookmarkEnd w:id="23"/>
      <w:r>
        <w:rPr>
          <w:rFonts w:ascii="宋体" w:hAnsi="宋体" w:hint="eastAsia"/>
          <w:b/>
          <w:sz w:val="28"/>
          <w:szCs w:val="28"/>
        </w:rPr>
        <w:t>原则</w:t>
      </w:r>
      <w:bookmarkEnd w:id="24"/>
      <w:bookmarkEnd w:id="25"/>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bookmarkStart w:id="26" w:name="_Toc102227321"/>
      <w:bookmarkStart w:id="27" w:name="_Toc342913395"/>
      <w:r>
        <w:rPr>
          <w:rFonts w:ascii="宋体" w:hAnsi="宋体"/>
          <w:snapToGrid w:val="0"/>
          <w:kern w:val="0"/>
          <w:sz w:val="28"/>
          <w:szCs w:val="28"/>
        </w:rPr>
        <w:t>1</w:t>
      </w:r>
      <w:r>
        <w:rPr>
          <w:rFonts w:ascii="宋体" w:hAnsi="宋体" w:hint="eastAsia"/>
          <w:snapToGrid w:val="0"/>
          <w:kern w:val="0"/>
          <w:sz w:val="28"/>
          <w:szCs w:val="28"/>
        </w:rPr>
        <w:t>、本项目评审采用合理低价法进行评审。</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注：未全部响应谈判文件要求的竞标人将失去成为成交候选供应商的资格。</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、在竞标人资质条件、采购需求、质量和商务要求全部响应满足谈判需求的前提下，谈判小组根据报价最低的原则向采购人推荐成交供应商。</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、评审依据：</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评审的依据为竞标文件（含有效的补充文件），谈判小组判断竞标文件对竞争性谈判文件的响应，仅基于竞标文件本身而不靠外部证据。</w:t>
      </w:r>
    </w:p>
    <w:p w:rsidR="001F7798" w:rsidRDefault="00F327AD">
      <w:pPr>
        <w:autoSpaceDE w:val="0"/>
        <w:autoSpaceDN w:val="0"/>
        <w:adjustRightInd w:val="0"/>
        <w:snapToGrid w:val="0"/>
        <w:spacing w:line="360" w:lineRule="auto"/>
        <w:ind w:right="-20" w:firstLineChars="150" w:firstLine="420"/>
        <w:rPr>
          <w:rFonts w:ascii="宋体"/>
          <w:snapToGrid w:val="0"/>
          <w:kern w:val="0"/>
          <w:sz w:val="28"/>
          <w:szCs w:val="28"/>
        </w:rPr>
      </w:pPr>
      <w:r>
        <w:rPr>
          <w:rFonts w:ascii="宋体" w:hAnsi="宋体"/>
          <w:snapToGrid w:val="0"/>
          <w:kern w:val="0"/>
          <w:sz w:val="28"/>
          <w:szCs w:val="28"/>
        </w:rPr>
        <w:lastRenderedPageBreak/>
        <w:t>4</w:t>
      </w:r>
      <w:r>
        <w:rPr>
          <w:rFonts w:ascii="宋体" w:hAnsi="宋体" w:hint="eastAsia"/>
          <w:snapToGrid w:val="0"/>
          <w:kern w:val="0"/>
          <w:sz w:val="28"/>
          <w:szCs w:val="28"/>
        </w:rPr>
        <w:t>、出现以下情况之一的，作为采购失败处理，应重新组织采购：</w:t>
      </w:r>
    </w:p>
    <w:p w:rsidR="001F7798" w:rsidRDefault="00F327AD">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w:t>
      </w:r>
      <w:r>
        <w:rPr>
          <w:rFonts w:ascii="宋体" w:hAnsi="宋体"/>
          <w:snapToGrid w:val="0"/>
          <w:kern w:val="0"/>
          <w:sz w:val="28"/>
          <w:szCs w:val="28"/>
        </w:rPr>
        <w:t>1</w:t>
      </w:r>
      <w:r>
        <w:rPr>
          <w:rFonts w:ascii="宋体" w:hAnsi="宋体" w:hint="eastAsia"/>
          <w:snapToGrid w:val="0"/>
          <w:kern w:val="0"/>
          <w:sz w:val="28"/>
          <w:szCs w:val="28"/>
        </w:rPr>
        <w:t>）出现影响采购公正的违法、违规行为的；</w:t>
      </w:r>
    </w:p>
    <w:p w:rsidR="001F7798" w:rsidRDefault="00F327AD">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w:t>
      </w:r>
      <w:r>
        <w:rPr>
          <w:rFonts w:ascii="宋体" w:hAnsi="宋体"/>
          <w:snapToGrid w:val="0"/>
          <w:kern w:val="0"/>
          <w:sz w:val="28"/>
          <w:szCs w:val="28"/>
        </w:rPr>
        <w:t>2</w:t>
      </w:r>
      <w:r>
        <w:rPr>
          <w:rFonts w:ascii="宋体" w:hAnsi="宋体" w:hint="eastAsia"/>
          <w:snapToGrid w:val="0"/>
          <w:kern w:val="0"/>
          <w:sz w:val="28"/>
          <w:szCs w:val="28"/>
        </w:rPr>
        <w:t>）竞标人的报价均超过了采购预算，采购人不能支付的；</w:t>
      </w:r>
    </w:p>
    <w:p w:rsidR="001F7798" w:rsidRDefault="00F327AD">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w:t>
      </w:r>
      <w:r>
        <w:rPr>
          <w:rFonts w:ascii="宋体" w:hAnsi="宋体"/>
          <w:snapToGrid w:val="0"/>
          <w:kern w:val="0"/>
          <w:sz w:val="28"/>
          <w:szCs w:val="28"/>
        </w:rPr>
        <w:t>3</w:t>
      </w:r>
      <w:r>
        <w:rPr>
          <w:rFonts w:ascii="宋体" w:hAnsi="宋体" w:hint="eastAsia"/>
          <w:snapToGrid w:val="0"/>
          <w:kern w:val="0"/>
          <w:sz w:val="28"/>
          <w:szCs w:val="28"/>
        </w:rPr>
        <w:t>）因不可抗力导致重大变故，采购任务取消的。</w:t>
      </w:r>
    </w:p>
    <w:p w:rsidR="001F7798" w:rsidRDefault="00F327AD">
      <w:pPr>
        <w:keepNext/>
        <w:keepLines/>
        <w:adjustRightInd w:val="0"/>
        <w:snapToGrid w:val="0"/>
        <w:spacing w:line="360" w:lineRule="auto"/>
        <w:ind w:firstLineChars="196" w:firstLine="551"/>
        <w:outlineLvl w:val="2"/>
        <w:rPr>
          <w:rFonts w:ascii="宋体"/>
          <w:b/>
          <w:sz w:val="28"/>
          <w:szCs w:val="28"/>
        </w:rPr>
      </w:pPr>
      <w:bookmarkStart w:id="28" w:name="_Toc514059146"/>
      <w:r>
        <w:rPr>
          <w:rFonts w:ascii="宋体" w:hAnsi="宋体" w:hint="eastAsia"/>
          <w:b/>
          <w:sz w:val="28"/>
          <w:szCs w:val="28"/>
        </w:rPr>
        <w:t>七、</w:t>
      </w:r>
      <w:bookmarkEnd w:id="26"/>
      <w:bookmarkEnd w:id="27"/>
      <w:r>
        <w:rPr>
          <w:rFonts w:ascii="宋体" w:hAnsi="宋体" w:hint="eastAsia"/>
          <w:b/>
          <w:sz w:val="28"/>
          <w:szCs w:val="28"/>
        </w:rPr>
        <w:t>成交结果</w:t>
      </w:r>
      <w:bookmarkEnd w:id="28"/>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、竞争性谈判成交结果将在竞标会议结束时当场公布，并在采购人校园网上公示三日。</w:t>
      </w:r>
    </w:p>
    <w:p w:rsidR="001F7798" w:rsidRDefault="00F327AD">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、成交结果经公示无异议后，竞标人方可与采购人签订书面合同。</w:t>
      </w:r>
    </w:p>
    <w:p w:rsidR="001F7798" w:rsidRDefault="00F327AD">
      <w:pPr>
        <w:keepNext/>
        <w:keepLines/>
        <w:adjustRightInd w:val="0"/>
        <w:snapToGrid w:val="0"/>
        <w:spacing w:line="360" w:lineRule="auto"/>
        <w:ind w:firstLineChars="196" w:firstLine="551"/>
        <w:outlineLvl w:val="2"/>
        <w:rPr>
          <w:rFonts w:ascii="宋体"/>
          <w:b/>
          <w:sz w:val="28"/>
          <w:szCs w:val="28"/>
        </w:rPr>
      </w:pPr>
      <w:bookmarkStart w:id="29" w:name="_Toc514059147"/>
      <w:r>
        <w:rPr>
          <w:rFonts w:ascii="宋体" w:hAnsi="宋体" w:hint="eastAsia"/>
          <w:b/>
          <w:sz w:val="28"/>
          <w:szCs w:val="28"/>
        </w:rPr>
        <w:t>八、签订合同</w:t>
      </w:r>
      <w:bookmarkEnd w:id="29"/>
    </w:p>
    <w:p w:rsidR="001F7798" w:rsidRDefault="00F327AD">
      <w:pPr>
        <w:autoSpaceDE w:val="0"/>
        <w:autoSpaceDN w:val="0"/>
        <w:adjustRightInd w:val="0"/>
        <w:snapToGrid w:val="0"/>
        <w:spacing w:line="360" w:lineRule="auto"/>
        <w:ind w:right="-20" w:firstLineChars="200" w:firstLine="560"/>
        <w:rPr>
          <w:rFonts w:ascii="宋体"/>
          <w:sz w:val="28"/>
          <w:szCs w:val="21"/>
        </w:rPr>
      </w:pPr>
      <w:r>
        <w:rPr>
          <w:rFonts w:ascii="宋体" w:hAnsi="宋体"/>
          <w:snapToGrid w:val="0"/>
          <w:kern w:val="0"/>
          <w:sz w:val="28"/>
          <w:szCs w:val="28"/>
        </w:rPr>
        <w:t>1</w:t>
      </w:r>
      <w:r>
        <w:rPr>
          <w:rFonts w:ascii="宋体" w:hAnsi="宋体" w:hint="eastAsia"/>
          <w:snapToGrid w:val="0"/>
          <w:kern w:val="0"/>
          <w:sz w:val="28"/>
          <w:szCs w:val="28"/>
        </w:rPr>
        <w:t>、成交供应商按采购人指定时间、地点与采购人签订采购合同，</w:t>
      </w:r>
      <w:r>
        <w:rPr>
          <w:rFonts w:ascii="宋体" w:hAnsi="宋体" w:hint="eastAsia"/>
          <w:sz w:val="28"/>
          <w:szCs w:val="21"/>
        </w:rPr>
        <w:t>本项目所签订合同为</w:t>
      </w:r>
      <w:proofErr w:type="gramStart"/>
      <w:r>
        <w:rPr>
          <w:rFonts w:ascii="宋体" w:hAnsi="宋体" w:hint="eastAsia"/>
          <w:sz w:val="28"/>
          <w:szCs w:val="21"/>
        </w:rPr>
        <w:t>全费用</w:t>
      </w:r>
      <w:proofErr w:type="gramEnd"/>
      <w:r>
        <w:rPr>
          <w:rFonts w:ascii="宋体" w:hAnsi="宋体" w:hint="eastAsia"/>
          <w:sz w:val="28"/>
          <w:szCs w:val="21"/>
        </w:rPr>
        <w:t>单价合同。</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、竞争性谈判文件、成交供应商的报价文件及有效承诺文件等，均为签订合同的依据。</w:t>
      </w:r>
    </w:p>
    <w:p w:rsidR="001F7798" w:rsidRDefault="00F327AD">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、签订合同时，根据需要采购人有权提出对技术条件发生变化的货物作局部调整或变更数量，但需经谈判成交双方共同认定。</w:t>
      </w:r>
    </w:p>
    <w:p w:rsidR="001F7798" w:rsidRDefault="00F327AD">
      <w:pPr>
        <w:adjustRightInd w:val="0"/>
        <w:snapToGrid w:val="0"/>
        <w:spacing w:line="360" w:lineRule="auto"/>
        <w:rPr>
          <w:rFonts w:ascii="宋体"/>
          <w:snapToGrid w:val="0"/>
          <w:kern w:val="0"/>
          <w:sz w:val="28"/>
          <w:szCs w:val="28"/>
        </w:rPr>
      </w:pPr>
      <w:r>
        <w:rPr>
          <w:rFonts w:ascii="宋体" w:hAnsi="宋体"/>
          <w:snapToGrid w:val="0"/>
          <w:kern w:val="0"/>
          <w:sz w:val="28"/>
          <w:szCs w:val="28"/>
        </w:rPr>
        <w:t>4</w:t>
      </w:r>
      <w:r>
        <w:rPr>
          <w:rFonts w:ascii="宋体" w:hAnsi="宋体" w:hint="eastAsia"/>
          <w:snapToGrid w:val="0"/>
          <w:kern w:val="0"/>
          <w:sz w:val="28"/>
          <w:szCs w:val="28"/>
        </w:rPr>
        <w:t>、如成交供应商放弃成交项目或在签订合同时擅自改变成交状态的，采购人将取消其成交资格。</w:t>
      </w:r>
    </w:p>
    <w:p w:rsidR="001F7798" w:rsidRDefault="001F7798">
      <w:pPr>
        <w:spacing w:line="360" w:lineRule="auto"/>
        <w:contextualSpacing/>
        <w:jc w:val="left"/>
        <w:rPr>
          <w:rFonts w:ascii="宋体"/>
          <w:snapToGrid w:val="0"/>
          <w:kern w:val="0"/>
          <w:sz w:val="28"/>
          <w:szCs w:val="28"/>
        </w:rPr>
      </w:pPr>
    </w:p>
    <w:p w:rsidR="001F7798" w:rsidRDefault="001F7798">
      <w:pPr>
        <w:spacing w:line="360" w:lineRule="auto"/>
        <w:contextualSpacing/>
        <w:jc w:val="left"/>
        <w:rPr>
          <w:rFonts w:ascii="宋体"/>
          <w:snapToGrid w:val="0"/>
          <w:kern w:val="0"/>
          <w:sz w:val="28"/>
          <w:szCs w:val="28"/>
        </w:rPr>
      </w:pPr>
    </w:p>
    <w:p w:rsidR="001F7798" w:rsidRDefault="001F7798">
      <w:pPr>
        <w:spacing w:line="360" w:lineRule="auto"/>
        <w:contextualSpacing/>
        <w:jc w:val="left"/>
        <w:rPr>
          <w:rFonts w:ascii="宋体"/>
          <w:snapToGrid w:val="0"/>
          <w:kern w:val="0"/>
          <w:sz w:val="28"/>
          <w:szCs w:val="28"/>
        </w:rPr>
      </w:pPr>
    </w:p>
    <w:p w:rsidR="001F7798" w:rsidRDefault="001F7798">
      <w:pPr>
        <w:spacing w:line="360" w:lineRule="auto"/>
        <w:contextualSpacing/>
        <w:jc w:val="left"/>
        <w:rPr>
          <w:rFonts w:ascii="宋体"/>
          <w:snapToGrid w:val="0"/>
          <w:kern w:val="0"/>
          <w:sz w:val="28"/>
          <w:szCs w:val="28"/>
        </w:rPr>
      </w:pPr>
    </w:p>
    <w:p w:rsidR="001F7798" w:rsidRDefault="001F7798">
      <w:pPr>
        <w:spacing w:line="360" w:lineRule="auto"/>
        <w:contextualSpacing/>
        <w:jc w:val="left"/>
        <w:rPr>
          <w:rFonts w:ascii="宋体"/>
          <w:snapToGrid w:val="0"/>
          <w:kern w:val="0"/>
          <w:sz w:val="28"/>
          <w:szCs w:val="28"/>
        </w:rPr>
      </w:pPr>
    </w:p>
    <w:p w:rsidR="001F7798" w:rsidRDefault="001F7798">
      <w:pPr>
        <w:spacing w:line="360" w:lineRule="auto"/>
        <w:contextualSpacing/>
        <w:jc w:val="left"/>
        <w:rPr>
          <w:rFonts w:ascii="宋体"/>
          <w:snapToGrid w:val="0"/>
          <w:kern w:val="0"/>
          <w:sz w:val="28"/>
          <w:szCs w:val="28"/>
        </w:rPr>
      </w:pPr>
    </w:p>
    <w:p w:rsidR="001F7798" w:rsidRDefault="001F7798">
      <w:pPr>
        <w:spacing w:line="360" w:lineRule="auto"/>
        <w:contextualSpacing/>
        <w:rPr>
          <w:rFonts w:ascii="宋体"/>
          <w:snapToGrid w:val="0"/>
          <w:kern w:val="0"/>
          <w:sz w:val="28"/>
          <w:szCs w:val="28"/>
        </w:rPr>
      </w:pPr>
    </w:p>
    <w:p w:rsidR="001F7798" w:rsidRDefault="001F7798">
      <w:pPr>
        <w:spacing w:line="360" w:lineRule="auto"/>
        <w:contextualSpacing/>
        <w:jc w:val="center"/>
        <w:rPr>
          <w:rFonts w:ascii="宋体"/>
          <w:snapToGrid w:val="0"/>
          <w:kern w:val="0"/>
          <w:sz w:val="28"/>
          <w:szCs w:val="28"/>
        </w:rPr>
      </w:pPr>
    </w:p>
    <w:p w:rsidR="001F7798" w:rsidRDefault="001F7798">
      <w:pPr>
        <w:spacing w:line="360" w:lineRule="auto"/>
        <w:contextualSpacing/>
        <w:jc w:val="center"/>
        <w:rPr>
          <w:rFonts w:ascii="宋体"/>
          <w:snapToGrid w:val="0"/>
          <w:kern w:val="0"/>
          <w:sz w:val="28"/>
          <w:szCs w:val="28"/>
        </w:rPr>
      </w:pPr>
    </w:p>
    <w:p w:rsidR="001F7798" w:rsidRDefault="001F7798">
      <w:pPr>
        <w:spacing w:line="360" w:lineRule="auto"/>
        <w:contextualSpacing/>
        <w:jc w:val="center"/>
        <w:rPr>
          <w:rFonts w:ascii="宋体"/>
          <w:snapToGrid w:val="0"/>
          <w:kern w:val="0"/>
          <w:sz w:val="28"/>
          <w:szCs w:val="28"/>
        </w:rPr>
      </w:pPr>
    </w:p>
    <w:p w:rsidR="001F7798" w:rsidRDefault="00F327AD">
      <w:pPr>
        <w:spacing w:line="360" w:lineRule="auto"/>
        <w:contextualSpacing/>
        <w:jc w:val="center"/>
        <w:rPr>
          <w:rFonts w:ascii="宋体"/>
          <w:snapToGrid w:val="0"/>
          <w:kern w:val="0"/>
          <w:sz w:val="32"/>
          <w:szCs w:val="32"/>
        </w:rPr>
      </w:pPr>
      <w:r>
        <w:rPr>
          <w:rFonts w:ascii="宋体" w:hAnsi="宋体" w:hint="eastAsia"/>
          <w:snapToGrid w:val="0"/>
          <w:kern w:val="0"/>
          <w:sz w:val="32"/>
          <w:szCs w:val="32"/>
        </w:rPr>
        <w:lastRenderedPageBreak/>
        <w:t>三、谈判项目需求</w:t>
      </w:r>
    </w:p>
    <w:p w:rsidR="001F7798" w:rsidRDefault="00F327AD">
      <w:pPr>
        <w:adjustRightInd w:val="0"/>
        <w:snapToGrid w:val="0"/>
        <w:spacing w:line="360" w:lineRule="auto"/>
        <w:rPr>
          <w:rFonts w:ascii="宋体" w:hAnsi="宋体"/>
          <w:snapToGrid w:val="0"/>
          <w:kern w:val="0"/>
          <w:sz w:val="28"/>
          <w:szCs w:val="28"/>
        </w:rPr>
      </w:pPr>
      <w:r>
        <w:rPr>
          <w:rFonts w:ascii="宋体" w:hAnsi="宋体" w:hint="eastAsia"/>
          <w:snapToGrid w:val="0"/>
          <w:kern w:val="0"/>
          <w:sz w:val="28"/>
          <w:szCs w:val="28"/>
        </w:rPr>
        <w:t>1、根据现场环境格局需求，本着简洁整齐、合理利用有效空间、使用节能环保型材料的基本原则，做区域性分隔及布局规划设计，中标后提供3D建模设计效果图3套，清晰明了的反应出每个使用环境的布局及设备摆放情况，最大化实现建设目标，满足使用需求。</w:t>
      </w:r>
    </w:p>
    <w:p w:rsidR="001F7798" w:rsidRDefault="00F327AD">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2、有意投标的潜在竞标人请自行与采购人联系勘测现场，根据采购人提供的工程量清单等要求，在满足采购</w:t>
      </w:r>
      <w:proofErr w:type="gramStart"/>
      <w:r>
        <w:rPr>
          <w:rFonts w:ascii="宋体" w:hAnsi="宋体" w:hint="eastAsia"/>
          <w:snapToGrid w:val="0"/>
          <w:kern w:val="0"/>
          <w:sz w:val="28"/>
          <w:szCs w:val="28"/>
        </w:rPr>
        <w:t>方需求</w:t>
      </w:r>
      <w:proofErr w:type="gramEnd"/>
      <w:r>
        <w:rPr>
          <w:rFonts w:ascii="宋体" w:hAnsi="宋体" w:hint="eastAsia"/>
          <w:snapToGrid w:val="0"/>
          <w:kern w:val="0"/>
          <w:sz w:val="28"/>
          <w:szCs w:val="28"/>
        </w:rPr>
        <w:t>的同时做出合理详细的工程预算。</w:t>
      </w:r>
    </w:p>
    <w:p w:rsidR="001F7798" w:rsidRDefault="00F327AD">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3、本次项目报价为包干价，工程量清单中未明列的，由竞标人自行计算。因成交人自身原因漏报、少报皆由竞标人自行承担责任，采购人不再补偿任何费用。</w:t>
      </w:r>
    </w:p>
    <w:p w:rsidR="001F7798" w:rsidRDefault="00F327AD">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4、工程预算不得超过本项目最高限价。</w:t>
      </w:r>
    </w:p>
    <w:p w:rsidR="001F7798" w:rsidRDefault="00F327AD">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5、清单</w:t>
      </w:r>
    </w:p>
    <w:tbl>
      <w:tblPr>
        <w:tblW w:w="9808" w:type="dxa"/>
        <w:jc w:val="center"/>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8"/>
        <w:gridCol w:w="875"/>
        <w:gridCol w:w="7440"/>
        <w:gridCol w:w="510"/>
        <w:gridCol w:w="555"/>
      </w:tblGrid>
      <w:tr w:rsidR="001F7798">
        <w:trPr>
          <w:trHeight w:val="711"/>
          <w:jc w:val="center"/>
        </w:trPr>
        <w:tc>
          <w:tcPr>
            <w:tcW w:w="428" w:type="dxa"/>
            <w:vAlign w:val="center"/>
          </w:tcPr>
          <w:p w:rsidR="001F7798" w:rsidRDefault="00F327AD">
            <w:pPr>
              <w:spacing w:line="360" w:lineRule="auto"/>
              <w:jc w:val="center"/>
              <w:rPr>
                <w:rFonts w:ascii="宋体" w:hAnsi="宋体" w:cs="宋体"/>
              </w:rPr>
            </w:pPr>
            <w:r>
              <w:rPr>
                <w:rFonts w:ascii="宋体" w:hAnsi="宋体" w:cs="宋体" w:hint="eastAsia"/>
              </w:rPr>
              <w:t>序号</w:t>
            </w:r>
          </w:p>
        </w:tc>
        <w:tc>
          <w:tcPr>
            <w:tcW w:w="875" w:type="dxa"/>
            <w:vAlign w:val="center"/>
          </w:tcPr>
          <w:p w:rsidR="001F7798" w:rsidRDefault="00F327AD">
            <w:pPr>
              <w:spacing w:line="360" w:lineRule="auto"/>
              <w:jc w:val="center"/>
              <w:rPr>
                <w:rFonts w:ascii="宋体" w:hAnsi="宋体" w:cs="宋体"/>
              </w:rPr>
            </w:pPr>
            <w:r>
              <w:rPr>
                <w:rFonts w:ascii="宋体" w:hAnsi="宋体" w:cs="宋体" w:hint="eastAsia"/>
              </w:rPr>
              <w:t>名称</w:t>
            </w:r>
          </w:p>
        </w:tc>
        <w:tc>
          <w:tcPr>
            <w:tcW w:w="7440" w:type="dxa"/>
          </w:tcPr>
          <w:p w:rsidR="001F7798" w:rsidRDefault="001F7798">
            <w:pPr>
              <w:ind w:left="360"/>
              <w:jc w:val="center"/>
              <w:rPr>
                <w:b/>
                <w:szCs w:val="21"/>
              </w:rPr>
            </w:pPr>
          </w:p>
          <w:p w:rsidR="001F7798" w:rsidRDefault="00F327AD">
            <w:pPr>
              <w:ind w:left="360"/>
              <w:jc w:val="center"/>
              <w:rPr>
                <w:b/>
                <w:szCs w:val="21"/>
              </w:rPr>
            </w:pPr>
            <w:r>
              <w:rPr>
                <w:rFonts w:hint="eastAsia"/>
                <w:b/>
                <w:szCs w:val="21"/>
              </w:rPr>
              <w:t>参数</w:t>
            </w:r>
          </w:p>
        </w:tc>
        <w:tc>
          <w:tcPr>
            <w:tcW w:w="510" w:type="dxa"/>
            <w:vAlign w:val="center"/>
          </w:tcPr>
          <w:p w:rsidR="001F7798" w:rsidRDefault="00F327AD">
            <w:pPr>
              <w:spacing w:line="360" w:lineRule="auto"/>
              <w:rPr>
                <w:rFonts w:ascii="宋体"/>
              </w:rPr>
            </w:pPr>
            <w:r>
              <w:rPr>
                <w:rFonts w:ascii="宋体" w:hint="eastAsia"/>
              </w:rPr>
              <w:t>单位</w:t>
            </w:r>
          </w:p>
        </w:tc>
        <w:tc>
          <w:tcPr>
            <w:tcW w:w="555" w:type="dxa"/>
            <w:vAlign w:val="center"/>
          </w:tcPr>
          <w:p w:rsidR="001F7798" w:rsidRDefault="00F327AD">
            <w:pPr>
              <w:spacing w:line="360" w:lineRule="auto"/>
              <w:jc w:val="center"/>
              <w:rPr>
                <w:rFonts w:ascii="宋体" w:hAnsi="宋体" w:cs="宋体"/>
              </w:rPr>
            </w:pPr>
            <w:r>
              <w:rPr>
                <w:rFonts w:ascii="宋体" w:hAnsi="宋体" w:cs="宋体" w:hint="eastAsia"/>
              </w:rPr>
              <w:t>数量</w:t>
            </w:r>
          </w:p>
        </w:tc>
      </w:tr>
      <w:tr w:rsidR="001F7798">
        <w:trPr>
          <w:trHeight w:val="90"/>
          <w:jc w:val="center"/>
        </w:trPr>
        <w:tc>
          <w:tcPr>
            <w:tcW w:w="428" w:type="dxa"/>
            <w:vAlign w:val="center"/>
          </w:tcPr>
          <w:p w:rsidR="001F7798" w:rsidRDefault="00F327AD">
            <w:pPr>
              <w:spacing w:line="360" w:lineRule="auto"/>
              <w:jc w:val="center"/>
              <w:rPr>
                <w:rFonts w:ascii="宋体" w:hAnsi="宋体" w:cs="宋体"/>
              </w:rPr>
            </w:pPr>
            <w:r>
              <w:rPr>
                <w:rFonts w:ascii="宋体" w:hAnsi="宋体" w:cs="宋体" w:hint="eastAsia"/>
              </w:rPr>
              <w:t>1</w:t>
            </w:r>
          </w:p>
        </w:tc>
        <w:tc>
          <w:tcPr>
            <w:tcW w:w="875" w:type="dxa"/>
            <w:vAlign w:val="center"/>
          </w:tcPr>
          <w:p w:rsidR="001F7798" w:rsidRDefault="00F327AD">
            <w:pPr>
              <w:spacing w:line="360" w:lineRule="auto"/>
              <w:jc w:val="center"/>
              <w:rPr>
                <w:b/>
                <w:bCs/>
              </w:rPr>
            </w:pPr>
            <w:r>
              <w:rPr>
                <w:rFonts w:hint="eastAsia"/>
              </w:rPr>
              <w:t>★</w:t>
            </w:r>
            <w:r>
              <w:rPr>
                <w:rFonts w:ascii="宋体" w:hAnsi="宋体" w:cs="宋体" w:hint="eastAsia"/>
                <w:b/>
                <w:bCs/>
                <w:kern w:val="0"/>
                <w:szCs w:val="21"/>
              </w:rPr>
              <w:t>前台桌</w:t>
            </w:r>
          </w:p>
        </w:tc>
        <w:tc>
          <w:tcPr>
            <w:tcW w:w="7440" w:type="dxa"/>
          </w:tcPr>
          <w:p w:rsidR="001F7798" w:rsidRDefault="00F327AD">
            <w:pPr>
              <w:rPr>
                <w:rFonts w:ascii="宋体" w:hAnsi="宋体" w:cs="宋体"/>
                <w:kern w:val="0"/>
                <w:szCs w:val="21"/>
              </w:rPr>
            </w:pPr>
            <w:r>
              <w:rPr>
                <w:rFonts w:ascii="宋体" w:hAnsi="宋体" w:cs="宋体" w:hint="eastAsia"/>
                <w:kern w:val="0"/>
                <w:szCs w:val="21"/>
              </w:rPr>
              <w:t>尺寸： 长3000mm,宽1400mm,高12000mm（</w:t>
            </w:r>
            <w:proofErr w:type="gramStart"/>
            <w:r>
              <w:rPr>
                <w:rFonts w:ascii="宋体" w:hAnsi="宋体" w:cs="宋体" w:hint="eastAsia"/>
                <w:kern w:val="0"/>
                <w:szCs w:val="21"/>
              </w:rPr>
              <w:t>图附具体</w:t>
            </w:r>
            <w:proofErr w:type="gramEnd"/>
            <w:r>
              <w:rPr>
                <w:rFonts w:ascii="宋体" w:hAnsi="宋体" w:cs="宋体" w:hint="eastAsia"/>
                <w:kern w:val="0"/>
                <w:szCs w:val="21"/>
              </w:rPr>
              <w:t>尺寸），采用三聚氰胺板颗粒板，桌面厚度25mm,其余厚度18mm,结构合理、稳定性好，厚度16mm，硬度高，不易磨花，具有防火性能，具有防虫，防腐。PVC封边，颜色木纹色，桌面有线盒，方便走线，美观大方，经久耐用，远离桌面走线困扰，桌面前方有屏风，侧边有储物高柜，开放式书架方便放置常用物品，下面有带锁储物柜，带锁储物柜旁边留有主机位置。</w:t>
            </w:r>
          </w:p>
          <w:p w:rsidR="001F7798" w:rsidRDefault="00F327AD">
            <w:pPr>
              <w:rPr>
                <w:rFonts w:ascii="宋体" w:hAnsi="宋体" w:cs="宋体"/>
                <w:kern w:val="0"/>
                <w:szCs w:val="21"/>
              </w:rPr>
            </w:pPr>
            <w:r>
              <w:rPr>
                <w:rFonts w:ascii="宋体" w:hAnsi="宋体" w:cs="宋体" w:hint="eastAsia"/>
                <w:kern w:val="0"/>
                <w:szCs w:val="21"/>
              </w:rPr>
              <w:t>2.投标时需提供厂家获得中国质量检验协会出具的全国教育装备行业质量领先品牌证书,并加盖生产厂家公章。</w:t>
            </w:r>
          </w:p>
        </w:tc>
        <w:tc>
          <w:tcPr>
            <w:tcW w:w="510" w:type="dxa"/>
            <w:vAlign w:val="center"/>
          </w:tcPr>
          <w:p w:rsidR="001F7798" w:rsidRDefault="00F327AD">
            <w:pPr>
              <w:spacing w:line="360" w:lineRule="auto"/>
              <w:jc w:val="center"/>
              <w:rPr>
                <w:rFonts w:ascii="宋体"/>
              </w:rPr>
            </w:pPr>
            <w:r>
              <w:rPr>
                <w:rFonts w:ascii="宋体" w:hint="eastAsia"/>
              </w:rPr>
              <w:t>张</w:t>
            </w:r>
          </w:p>
        </w:tc>
        <w:tc>
          <w:tcPr>
            <w:tcW w:w="555" w:type="dxa"/>
            <w:vAlign w:val="center"/>
          </w:tcPr>
          <w:p w:rsidR="001F7798" w:rsidRDefault="00F327AD">
            <w:pPr>
              <w:spacing w:line="360" w:lineRule="auto"/>
              <w:jc w:val="center"/>
              <w:rPr>
                <w:rFonts w:ascii="宋体" w:hAnsi="宋体" w:cs="宋体"/>
              </w:rPr>
            </w:pPr>
            <w:r>
              <w:rPr>
                <w:rFonts w:ascii="宋体" w:hAnsi="宋体" w:cs="宋体" w:hint="eastAsia"/>
              </w:rPr>
              <w:t>1</w:t>
            </w:r>
          </w:p>
        </w:tc>
      </w:tr>
      <w:tr w:rsidR="001F7798">
        <w:trPr>
          <w:trHeight w:val="2684"/>
          <w:jc w:val="center"/>
        </w:trPr>
        <w:tc>
          <w:tcPr>
            <w:tcW w:w="428" w:type="dxa"/>
            <w:vAlign w:val="center"/>
          </w:tcPr>
          <w:p w:rsidR="001F7798" w:rsidRDefault="00F327AD">
            <w:pPr>
              <w:spacing w:line="360" w:lineRule="auto"/>
              <w:rPr>
                <w:rFonts w:ascii="宋体" w:hAnsi="宋体" w:cs="宋体"/>
              </w:rPr>
            </w:pPr>
            <w:r>
              <w:rPr>
                <w:rFonts w:ascii="宋体" w:hAnsi="宋体" w:cs="宋体" w:hint="eastAsia"/>
              </w:rPr>
              <w:t>2</w:t>
            </w:r>
          </w:p>
        </w:tc>
        <w:tc>
          <w:tcPr>
            <w:tcW w:w="875" w:type="dxa"/>
            <w:vAlign w:val="center"/>
          </w:tcPr>
          <w:p w:rsidR="001F7798" w:rsidRDefault="00F327AD">
            <w:pPr>
              <w:spacing w:line="360" w:lineRule="auto"/>
              <w:jc w:val="center"/>
              <w:rPr>
                <w:rFonts w:ascii="宋体" w:hAnsi="宋体" w:cs="宋体"/>
                <w:b/>
                <w:bCs/>
                <w:kern w:val="0"/>
                <w:szCs w:val="21"/>
              </w:rPr>
            </w:pPr>
            <w:r>
              <w:rPr>
                <w:rFonts w:hint="eastAsia"/>
              </w:rPr>
              <w:t>★</w:t>
            </w:r>
            <w:r>
              <w:rPr>
                <w:rFonts w:ascii="宋体" w:hAnsi="宋体" w:cs="宋体" w:hint="eastAsia"/>
                <w:b/>
                <w:bCs/>
                <w:kern w:val="0"/>
                <w:szCs w:val="21"/>
              </w:rPr>
              <w:t>工作站办公桌</w:t>
            </w:r>
          </w:p>
        </w:tc>
        <w:tc>
          <w:tcPr>
            <w:tcW w:w="7440" w:type="dxa"/>
          </w:tcPr>
          <w:p w:rsidR="001F7798" w:rsidRDefault="00F327AD">
            <w:pPr>
              <w:rPr>
                <w:rFonts w:ascii="宋体" w:hAnsi="宋体" w:cs="宋体"/>
                <w:kern w:val="0"/>
                <w:szCs w:val="21"/>
              </w:rPr>
            </w:pPr>
            <w:r>
              <w:rPr>
                <w:rFonts w:ascii="宋体" w:hAnsi="宋体" w:cs="宋体" w:hint="eastAsia"/>
                <w:kern w:val="0"/>
                <w:szCs w:val="21"/>
              </w:rPr>
              <w:t>1.尺寸：1200*1200*750mm。</w:t>
            </w:r>
          </w:p>
          <w:p w:rsidR="001F7798" w:rsidRDefault="00F327AD">
            <w:pPr>
              <w:rPr>
                <w:rFonts w:ascii="宋体" w:hAnsi="宋体" w:cs="宋体"/>
                <w:kern w:val="0"/>
                <w:szCs w:val="21"/>
              </w:rPr>
            </w:pPr>
            <w:r>
              <w:rPr>
                <w:rFonts w:ascii="宋体" w:hAnsi="宋体" w:cs="宋体" w:hint="eastAsia"/>
                <w:kern w:val="0"/>
                <w:szCs w:val="21"/>
              </w:rPr>
              <w:t>2.材料：主体钢制结构，侧板、隔板为优质冷轧钢板，材料厚度1.0mm，表面经脱脂除锈，酸洗、磷化、静电喷涂，表面无焊点；面板为25mm厚度的三聚氢氨板，硬度高，不易磨花，具有防火性能，具有防虫，防腐。</w:t>
            </w:r>
            <w:r>
              <w:rPr>
                <w:rFonts w:ascii="宋体" w:hAnsi="宋体" w:cs="宋体" w:hint="eastAsia"/>
                <w:kern w:val="0"/>
                <w:szCs w:val="21"/>
              </w:rPr>
              <w:br/>
              <w:t>3.结构设计：显示器后方设有180mm高的挡板。</w:t>
            </w:r>
          </w:p>
          <w:p w:rsidR="001F7798" w:rsidRDefault="00F327AD">
            <w:pPr>
              <w:rPr>
                <w:rFonts w:ascii="宋体" w:hAnsi="宋体" w:cs="宋体"/>
                <w:kern w:val="0"/>
                <w:szCs w:val="21"/>
              </w:rPr>
            </w:pPr>
            <w:r>
              <w:rPr>
                <w:rFonts w:ascii="宋体" w:hAnsi="宋体" w:cs="宋体" w:hint="eastAsia"/>
                <w:kern w:val="0"/>
                <w:szCs w:val="21"/>
              </w:rPr>
              <w:t>4.走线要求：电脑桌桌面留有两</w:t>
            </w:r>
            <w:proofErr w:type="gramStart"/>
            <w:r>
              <w:rPr>
                <w:rFonts w:ascii="宋体" w:hAnsi="宋体" w:cs="宋体" w:hint="eastAsia"/>
                <w:kern w:val="0"/>
                <w:szCs w:val="21"/>
              </w:rPr>
              <w:t>50</w:t>
            </w:r>
            <w:proofErr w:type="gramEnd"/>
            <w:r>
              <w:rPr>
                <w:rFonts w:ascii="宋体" w:hAnsi="宋体" w:cs="宋体" w:hint="eastAsia"/>
                <w:kern w:val="0"/>
                <w:szCs w:val="21"/>
              </w:rPr>
              <w:t>进线孔，主机采用立式，主机后方设有主机挡板，不需要键盘抽屉，侧面两个</w:t>
            </w:r>
            <w:proofErr w:type="gramStart"/>
            <w:r>
              <w:rPr>
                <w:rFonts w:ascii="宋体" w:hAnsi="宋体" w:cs="宋体" w:hint="eastAsia"/>
                <w:kern w:val="0"/>
                <w:szCs w:val="21"/>
              </w:rPr>
              <w:t>进线孔需直通</w:t>
            </w:r>
            <w:proofErr w:type="gramEnd"/>
            <w:r>
              <w:rPr>
                <w:rFonts w:ascii="宋体" w:hAnsi="宋体" w:cs="宋体" w:hint="eastAsia"/>
                <w:kern w:val="0"/>
                <w:szCs w:val="21"/>
              </w:rPr>
              <w:t>，两块侧板之间留有双通道走线槽，强弱电分离，防止静电的发生造成不必要的伤害，插排留有固定槽，显示器与主机连接线留有走线槽并</w:t>
            </w:r>
            <w:proofErr w:type="gramStart"/>
            <w:r>
              <w:rPr>
                <w:rFonts w:ascii="宋体" w:hAnsi="宋体" w:cs="宋体" w:hint="eastAsia"/>
                <w:kern w:val="0"/>
                <w:szCs w:val="21"/>
              </w:rPr>
              <w:t>设有扎线孔</w:t>
            </w:r>
            <w:proofErr w:type="gramEnd"/>
            <w:r>
              <w:rPr>
                <w:rFonts w:ascii="宋体" w:hAnsi="宋体" w:cs="宋体" w:hint="eastAsia"/>
                <w:kern w:val="0"/>
                <w:szCs w:val="21"/>
              </w:rPr>
              <w:t>，保证整洁、美观、大方。</w:t>
            </w:r>
          </w:p>
          <w:p w:rsidR="001F7798" w:rsidRDefault="00F327AD">
            <w:pPr>
              <w:rPr>
                <w:rFonts w:ascii="宋体" w:hAnsi="宋体" w:cs="宋体"/>
                <w:kern w:val="0"/>
                <w:szCs w:val="21"/>
              </w:rPr>
            </w:pPr>
            <w:r>
              <w:rPr>
                <w:rFonts w:ascii="宋体" w:hAnsi="宋体" w:cs="宋体" w:hint="eastAsia"/>
                <w:kern w:val="0"/>
                <w:szCs w:val="21"/>
              </w:rPr>
              <w:t>5.投标时提供</w:t>
            </w:r>
            <w:proofErr w:type="gramStart"/>
            <w:r>
              <w:rPr>
                <w:rFonts w:ascii="宋体" w:hAnsi="宋体" w:cs="宋体" w:hint="eastAsia"/>
                <w:kern w:val="0"/>
                <w:szCs w:val="21"/>
              </w:rPr>
              <w:t>电脑桌防静电</w:t>
            </w:r>
            <w:proofErr w:type="gramEnd"/>
            <w:r>
              <w:rPr>
                <w:rFonts w:ascii="宋体" w:hAnsi="宋体" w:cs="宋体" w:hint="eastAsia"/>
                <w:kern w:val="0"/>
                <w:szCs w:val="21"/>
              </w:rPr>
              <w:t>检测报告,并加盖生产厂家公章；</w:t>
            </w:r>
          </w:p>
        </w:tc>
        <w:tc>
          <w:tcPr>
            <w:tcW w:w="510" w:type="dxa"/>
            <w:vAlign w:val="center"/>
          </w:tcPr>
          <w:p w:rsidR="001F7798" w:rsidRDefault="00F327AD">
            <w:pPr>
              <w:spacing w:line="360" w:lineRule="auto"/>
              <w:rPr>
                <w:rFonts w:ascii="宋体"/>
              </w:rPr>
            </w:pPr>
            <w:r>
              <w:rPr>
                <w:rFonts w:ascii="宋体" w:hint="eastAsia"/>
              </w:rPr>
              <w:t>张</w:t>
            </w:r>
          </w:p>
        </w:tc>
        <w:tc>
          <w:tcPr>
            <w:tcW w:w="555" w:type="dxa"/>
            <w:vAlign w:val="center"/>
          </w:tcPr>
          <w:p w:rsidR="001F7798" w:rsidRDefault="00F327AD">
            <w:pPr>
              <w:spacing w:line="360" w:lineRule="auto"/>
              <w:jc w:val="center"/>
              <w:rPr>
                <w:rFonts w:ascii="宋体" w:hAnsi="宋体" w:cs="宋体"/>
              </w:rPr>
            </w:pPr>
            <w:r>
              <w:rPr>
                <w:rFonts w:ascii="宋体" w:hAnsi="宋体" w:cs="宋体" w:hint="eastAsia"/>
              </w:rPr>
              <w:t>2</w:t>
            </w:r>
          </w:p>
        </w:tc>
      </w:tr>
      <w:tr w:rsidR="001F7798">
        <w:trPr>
          <w:trHeight w:val="626"/>
          <w:jc w:val="center"/>
        </w:trPr>
        <w:tc>
          <w:tcPr>
            <w:tcW w:w="428" w:type="dxa"/>
            <w:vAlign w:val="center"/>
          </w:tcPr>
          <w:p w:rsidR="001F7798" w:rsidRDefault="00F327AD">
            <w:pPr>
              <w:spacing w:line="360" w:lineRule="auto"/>
              <w:jc w:val="center"/>
              <w:rPr>
                <w:rFonts w:ascii="宋体" w:hAnsi="宋体" w:cs="宋体"/>
              </w:rPr>
            </w:pPr>
            <w:r>
              <w:rPr>
                <w:rFonts w:ascii="宋体" w:hAnsi="宋体" w:cs="宋体" w:hint="eastAsia"/>
              </w:rPr>
              <w:t>3</w:t>
            </w:r>
          </w:p>
        </w:tc>
        <w:tc>
          <w:tcPr>
            <w:tcW w:w="875" w:type="dxa"/>
            <w:vAlign w:val="center"/>
          </w:tcPr>
          <w:p w:rsidR="001F7798" w:rsidRDefault="00F327AD">
            <w:pPr>
              <w:spacing w:line="360" w:lineRule="auto"/>
              <w:jc w:val="center"/>
              <w:rPr>
                <w:rFonts w:ascii="宋体" w:hAnsi="宋体" w:cs="宋体"/>
                <w:b/>
                <w:bCs/>
                <w:kern w:val="0"/>
                <w:szCs w:val="21"/>
              </w:rPr>
            </w:pPr>
            <w:r>
              <w:rPr>
                <w:rFonts w:ascii="宋体" w:hAnsi="宋体" w:cs="宋体" w:hint="eastAsia"/>
                <w:b/>
                <w:bCs/>
                <w:kern w:val="0"/>
                <w:szCs w:val="21"/>
              </w:rPr>
              <w:t>工作站椅子</w:t>
            </w:r>
          </w:p>
        </w:tc>
        <w:tc>
          <w:tcPr>
            <w:tcW w:w="7440" w:type="dxa"/>
          </w:tcPr>
          <w:p w:rsidR="001F7798" w:rsidRDefault="00F327AD">
            <w:pPr>
              <w:rPr>
                <w:rFonts w:ascii="宋体" w:hAnsi="宋体" w:cs="宋体"/>
                <w:kern w:val="0"/>
                <w:szCs w:val="21"/>
              </w:rPr>
            </w:pPr>
            <w:r>
              <w:rPr>
                <w:rFonts w:ascii="宋体" w:hAnsi="宋体" w:cs="宋体" w:hint="eastAsia"/>
                <w:kern w:val="0"/>
                <w:szCs w:val="21"/>
              </w:rPr>
              <w:t>台湾</w:t>
            </w:r>
            <w:proofErr w:type="gramStart"/>
            <w:r>
              <w:rPr>
                <w:rFonts w:ascii="宋体" w:hAnsi="宋体" w:cs="宋体" w:hint="eastAsia"/>
                <w:kern w:val="0"/>
                <w:szCs w:val="21"/>
              </w:rPr>
              <w:t>颐</w:t>
            </w:r>
            <w:proofErr w:type="gramEnd"/>
            <w:r>
              <w:rPr>
                <w:rFonts w:ascii="宋体" w:hAnsi="宋体" w:cs="宋体" w:hint="eastAsia"/>
                <w:kern w:val="0"/>
                <w:szCs w:val="21"/>
              </w:rPr>
              <w:t>达OA网布饰面，尼龙背架，40密度高弹力海绵，底部是</w:t>
            </w:r>
            <w:proofErr w:type="spellStart"/>
            <w:r>
              <w:rPr>
                <w:rFonts w:ascii="宋体" w:hAnsi="宋体" w:cs="宋体" w:hint="eastAsia"/>
                <w:kern w:val="0"/>
                <w:szCs w:val="21"/>
              </w:rPr>
              <w:t>pve</w:t>
            </w:r>
            <w:proofErr w:type="spellEnd"/>
            <w:r>
              <w:rPr>
                <w:rFonts w:ascii="宋体" w:hAnsi="宋体" w:cs="宋体" w:hint="eastAsia"/>
                <w:kern w:val="0"/>
                <w:szCs w:val="21"/>
              </w:rPr>
              <w:t xml:space="preserve">防滑耐磨保护底角。 </w:t>
            </w:r>
          </w:p>
        </w:tc>
        <w:tc>
          <w:tcPr>
            <w:tcW w:w="510" w:type="dxa"/>
            <w:vAlign w:val="center"/>
          </w:tcPr>
          <w:p w:rsidR="001F7798" w:rsidRDefault="00F327AD">
            <w:pPr>
              <w:spacing w:line="360" w:lineRule="auto"/>
              <w:jc w:val="center"/>
              <w:rPr>
                <w:rFonts w:ascii="宋体"/>
              </w:rPr>
            </w:pPr>
            <w:r>
              <w:rPr>
                <w:rFonts w:ascii="宋体" w:hint="eastAsia"/>
              </w:rPr>
              <w:t>把</w:t>
            </w:r>
          </w:p>
        </w:tc>
        <w:tc>
          <w:tcPr>
            <w:tcW w:w="555" w:type="dxa"/>
            <w:vAlign w:val="center"/>
          </w:tcPr>
          <w:p w:rsidR="001F7798" w:rsidRDefault="00F327AD">
            <w:pPr>
              <w:spacing w:line="360" w:lineRule="auto"/>
              <w:jc w:val="center"/>
              <w:rPr>
                <w:rFonts w:ascii="宋体" w:hAnsi="宋体" w:cs="宋体"/>
              </w:rPr>
            </w:pPr>
            <w:r>
              <w:rPr>
                <w:rFonts w:ascii="宋体" w:hAnsi="宋体" w:cs="宋体" w:hint="eastAsia"/>
              </w:rPr>
              <w:t>8</w:t>
            </w:r>
          </w:p>
        </w:tc>
      </w:tr>
      <w:tr w:rsidR="001F7798">
        <w:trPr>
          <w:trHeight w:val="626"/>
          <w:jc w:val="center"/>
        </w:trPr>
        <w:tc>
          <w:tcPr>
            <w:tcW w:w="428" w:type="dxa"/>
            <w:vAlign w:val="center"/>
          </w:tcPr>
          <w:p w:rsidR="001F7798" w:rsidRDefault="00F327AD">
            <w:pPr>
              <w:spacing w:line="360" w:lineRule="auto"/>
              <w:jc w:val="center"/>
              <w:rPr>
                <w:rFonts w:ascii="宋体" w:hAnsi="宋体" w:cs="宋体"/>
              </w:rPr>
            </w:pPr>
            <w:r>
              <w:rPr>
                <w:rFonts w:ascii="宋体" w:hAnsi="宋体" w:cs="宋体" w:hint="eastAsia"/>
              </w:rPr>
              <w:t>4</w:t>
            </w:r>
          </w:p>
        </w:tc>
        <w:tc>
          <w:tcPr>
            <w:tcW w:w="875" w:type="dxa"/>
            <w:vAlign w:val="center"/>
          </w:tcPr>
          <w:p w:rsidR="001F7798" w:rsidRDefault="00F327AD">
            <w:pPr>
              <w:spacing w:line="360" w:lineRule="auto"/>
              <w:jc w:val="center"/>
              <w:rPr>
                <w:rFonts w:ascii="宋体" w:hAnsi="宋体" w:cs="宋体"/>
                <w:b/>
                <w:bCs/>
                <w:kern w:val="0"/>
                <w:szCs w:val="21"/>
              </w:rPr>
            </w:pPr>
            <w:r>
              <w:rPr>
                <w:rFonts w:ascii="宋体" w:hAnsi="宋体" w:cs="宋体" w:hint="eastAsia"/>
                <w:b/>
                <w:bCs/>
                <w:kern w:val="0"/>
                <w:sz w:val="24"/>
              </w:rPr>
              <w:t>置物柜</w:t>
            </w:r>
          </w:p>
        </w:tc>
        <w:tc>
          <w:tcPr>
            <w:tcW w:w="7440" w:type="dxa"/>
          </w:tcPr>
          <w:p w:rsidR="001F7798" w:rsidRDefault="00F327AD">
            <w:pPr>
              <w:rPr>
                <w:rFonts w:ascii="宋体" w:hAnsi="宋体" w:cs="宋体"/>
                <w:kern w:val="0"/>
                <w:szCs w:val="21"/>
              </w:rPr>
            </w:pPr>
            <w:r>
              <w:rPr>
                <w:rFonts w:ascii="宋体" w:hAnsi="宋体" w:cs="宋体" w:hint="eastAsia"/>
                <w:kern w:val="0"/>
                <w:szCs w:val="21"/>
              </w:rPr>
              <w:t>尺寸约长2000mm,高2400mm,宽40mm，材质高密度板，经防虫、防潮、防腐及三次烘干蒸发处理，双面油漆，油漆颜色可选，硬度高，不易磨花，具有防火性能，具有防虫，防腐。甲醛释放量符合国家标准。多个置物格。</w:t>
            </w:r>
          </w:p>
        </w:tc>
        <w:tc>
          <w:tcPr>
            <w:tcW w:w="510" w:type="dxa"/>
            <w:vAlign w:val="center"/>
          </w:tcPr>
          <w:p w:rsidR="001F7798" w:rsidRDefault="00F327AD">
            <w:pPr>
              <w:spacing w:line="360" w:lineRule="auto"/>
              <w:jc w:val="center"/>
              <w:rPr>
                <w:rFonts w:ascii="宋体"/>
              </w:rPr>
            </w:pPr>
            <w:r>
              <w:rPr>
                <w:rFonts w:ascii="宋体" w:hint="eastAsia"/>
              </w:rPr>
              <w:t>套</w:t>
            </w:r>
          </w:p>
        </w:tc>
        <w:tc>
          <w:tcPr>
            <w:tcW w:w="555" w:type="dxa"/>
            <w:vAlign w:val="center"/>
          </w:tcPr>
          <w:p w:rsidR="001F7798" w:rsidRDefault="00F327AD">
            <w:pPr>
              <w:spacing w:line="360" w:lineRule="auto"/>
              <w:jc w:val="center"/>
              <w:rPr>
                <w:rFonts w:ascii="宋体" w:hAnsi="宋体" w:cs="宋体"/>
              </w:rPr>
            </w:pPr>
            <w:r>
              <w:rPr>
                <w:rFonts w:ascii="宋体" w:hAnsi="宋体" w:cs="宋体" w:hint="eastAsia"/>
              </w:rPr>
              <w:t>3</w:t>
            </w:r>
          </w:p>
        </w:tc>
      </w:tr>
      <w:tr w:rsidR="001F7798">
        <w:trPr>
          <w:trHeight w:val="626"/>
          <w:jc w:val="center"/>
        </w:trPr>
        <w:tc>
          <w:tcPr>
            <w:tcW w:w="428" w:type="dxa"/>
            <w:vAlign w:val="center"/>
          </w:tcPr>
          <w:p w:rsidR="001F7798" w:rsidRDefault="00F327AD">
            <w:pPr>
              <w:spacing w:line="360" w:lineRule="auto"/>
              <w:jc w:val="center"/>
              <w:rPr>
                <w:rFonts w:ascii="宋体" w:hAnsi="宋体" w:cs="宋体"/>
              </w:rPr>
            </w:pPr>
            <w:r>
              <w:rPr>
                <w:rFonts w:ascii="宋体" w:hAnsi="宋体" w:cs="宋体" w:hint="eastAsia"/>
              </w:rPr>
              <w:lastRenderedPageBreak/>
              <w:t>5</w:t>
            </w:r>
          </w:p>
        </w:tc>
        <w:tc>
          <w:tcPr>
            <w:tcW w:w="875" w:type="dxa"/>
            <w:vAlign w:val="center"/>
          </w:tcPr>
          <w:p w:rsidR="001F7798" w:rsidRDefault="00F327AD">
            <w:pPr>
              <w:spacing w:line="360" w:lineRule="auto"/>
              <w:jc w:val="center"/>
              <w:rPr>
                <w:rFonts w:ascii="宋体" w:hAnsi="宋体" w:cs="宋体"/>
                <w:b/>
                <w:bCs/>
                <w:kern w:val="0"/>
                <w:szCs w:val="21"/>
              </w:rPr>
            </w:pPr>
            <w:r>
              <w:rPr>
                <w:rFonts w:ascii="宋体" w:hAnsi="宋体" w:cs="宋体" w:hint="eastAsia"/>
                <w:b/>
                <w:bCs/>
                <w:kern w:val="0"/>
                <w:szCs w:val="21"/>
              </w:rPr>
              <w:t>LOGO</w:t>
            </w:r>
          </w:p>
        </w:tc>
        <w:tc>
          <w:tcPr>
            <w:tcW w:w="7440" w:type="dxa"/>
          </w:tcPr>
          <w:p w:rsidR="001F7798" w:rsidRDefault="00F327AD">
            <w:pPr>
              <w:rPr>
                <w:rFonts w:ascii="宋体" w:hAnsi="宋体" w:cs="宋体"/>
                <w:kern w:val="0"/>
                <w:szCs w:val="21"/>
              </w:rPr>
            </w:pPr>
            <w:r>
              <w:rPr>
                <w:rFonts w:ascii="宋体" w:hAnsi="宋体" w:cs="宋体" w:hint="eastAsia"/>
                <w:kern w:val="0"/>
                <w:szCs w:val="21"/>
              </w:rPr>
              <w:t>根据现场环境，采用优质亚克力材质，定制文化宣传教育所需标牌。</w:t>
            </w:r>
          </w:p>
          <w:p w:rsidR="001F7798" w:rsidRDefault="00F327AD">
            <w:pPr>
              <w:rPr>
                <w:rFonts w:ascii="宋体" w:hAnsi="宋体" w:cs="宋体"/>
                <w:kern w:val="0"/>
                <w:szCs w:val="21"/>
              </w:rPr>
            </w:pPr>
            <w:r>
              <w:rPr>
                <w:rFonts w:ascii="宋体" w:hAnsi="宋体" w:cs="宋体" w:hint="eastAsia"/>
                <w:kern w:val="0"/>
                <w:szCs w:val="21"/>
              </w:rPr>
              <w:t xml:space="preserve"> 实际厚度 7+2mm或 9+2mm  文字尺寸：515-119CM   进口亚克力 标志高清UV </w:t>
            </w:r>
          </w:p>
        </w:tc>
        <w:tc>
          <w:tcPr>
            <w:tcW w:w="510" w:type="dxa"/>
            <w:vAlign w:val="center"/>
          </w:tcPr>
          <w:p w:rsidR="001F7798" w:rsidRDefault="00F327AD">
            <w:pPr>
              <w:spacing w:line="360" w:lineRule="auto"/>
              <w:jc w:val="center"/>
              <w:rPr>
                <w:rFonts w:ascii="宋体"/>
              </w:rPr>
            </w:pPr>
            <w:r>
              <w:rPr>
                <w:rFonts w:ascii="宋体" w:hint="eastAsia"/>
              </w:rPr>
              <w:t>套</w:t>
            </w:r>
          </w:p>
        </w:tc>
        <w:tc>
          <w:tcPr>
            <w:tcW w:w="555" w:type="dxa"/>
            <w:vAlign w:val="center"/>
          </w:tcPr>
          <w:p w:rsidR="001F7798" w:rsidRDefault="00F327AD">
            <w:pPr>
              <w:spacing w:line="360" w:lineRule="auto"/>
              <w:jc w:val="center"/>
              <w:rPr>
                <w:rFonts w:ascii="宋体" w:hAnsi="宋体" w:cs="宋体"/>
              </w:rPr>
            </w:pPr>
            <w:r>
              <w:rPr>
                <w:rFonts w:ascii="宋体" w:hAnsi="宋体" w:cs="宋体" w:hint="eastAsia"/>
              </w:rPr>
              <w:t>3</w:t>
            </w:r>
          </w:p>
        </w:tc>
      </w:tr>
      <w:tr w:rsidR="001F7798">
        <w:trPr>
          <w:trHeight w:val="626"/>
          <w:jc w:val="center"/>
        </w:trPr>
        <w:tc>
          <w:tcPr>
            <w:tcW w:w="428" w:type="dxa"/>
            <w:vAlign w:val="center"/>
          </w:tcPr>
          <w:p w:rsidR="001F7798" w:rsidRDefault="00F327AD">
            <w:pPr>
              <w:spacing w:line="360" w:lineRule="auto"/>
              <w:jc w:val="center"/>
              <w:rPr>
                <w:rFonts w:ascii="宋体" w:hAnsi="宋体" w:cs="宋体"/>
              </w:rPr>
            </w:pPr>
            <w:r>
              <w:rPr>
                <w:rFonts w:ascii="宋体" w:hAnsi="宋体" w:cs="宋体" w:hint="eastAsia"/>
              </w:rPr>
              <w:t>6</w:t>
            </w:r>
          </w:p>
        </w:tc>
        <w:tc>
          <w:tcPr>
            <w:tcW w:w="875" w:type="dxa"/>
            <w:vAlign w:val="center"/>
          </w:tcPr>
          <w:p w:rsidR="001F7798" w:rsidRDefault="00F327AD">
            <w:pPr>
              <w:spacing w:line="360" w:lineRule="auto"/>
              <w:jc w:val="center"/>
              <w:rPr>
                <w:rFonts w:ascii="宋体" w:hAnsi="宋体" w:cs="宋体"/>
                <w:b/>
                <w:bCs/>
                <w:kern w:val="0"/>
                <w:szCs w:val="21"/>
              </w:rPr>
            </w:pPr>
            <w:r>
              <w:rPr>
                <w:rFonts w:hint="eastAsia"/>
              </w:rPr>
              <w:t>★</w:t>
            </w:r>
            <w:r>
              <w:rPr>
                <w:rFonts w:ascii="宋体" w:hAnsi="宋体" w:cs="宋体" w:hint="eastAsia"/>
                <w:b/>
                <w:bCs/>
                <w:kern w:val="0"/>
                <w:szCs w:val="21"/>
              </w:rPr>
              <w:t>设计</w:t>
            </w:r>
          </w:p>
        </w:tc>
        <w:tc>
          <w:tcPr>
            <w:tcW w:w="7440" w:type="dxa"/>
          </w:tcPr>
          <w:p w:rsidR="001F7798" w:rsidRDefault="00F327AD">
            <w:pPr>
              <w:rPr>
                <w:rFonts w:ascii="宋体" w:hAnsi="宋体" w:cs="宋体"/>
                <w:kern w:val="0"/>
                <w:szCs w:val="21"/>
              </w:rPr>
            </w:pPr>
            <w:r>
              <w:rPr>
                <w:rFonts w:ascii="宋体" w:hAnsi="宋体" w:cs="宋体" w:hint="eastAsia"/>
                <w:kern w:val="0"/>
                <w:szCs w:val="21"/>
              </w:rPr>
              <w:t>根据现场环境格局需求，本着简洁整齐、合理利用有效空间、使用节能环保型材料的基本原则，做区域性分隔及布局规划设计</w:t>
            </w:r>
            <w:r w:rsidR="00AA171D" w:rsidRPr="00AA171D">
              <w:rPr>
                <w:rFonts w:ascii="宋体" w:hAnsi="宋体" w:cs="宋体" w:hint="eastAsia"/>
                <w:color w:val="FF0000"/>
                <w:kern w:val="0"/>
                <w:szCs w:val="21"/>
              </w:rPr>
              <w:t>（竞价文件中需提供初步设计方案）</w:t>
            </w:r>
            <w:r>
              <w:rPr>
                <w:rFonts w:ascii="宋体" w:hAnsi="宋体" w:cs="宋体" w:hint="eastAsia"/>
                <w:kern w:val="0"/>
                <w:szCs w:val="21"/>
              </w:rPr>
              <w:t>，中标后提供3D建模设计效果图3套，清晰明了的反应出每个使用环境的布局及设备摆放情况，最大化实现建设目标，满足使用需求。</w:t>
            </w:r>
          </w:p>
        </w:tc>
        <w:tc>
          <w:tcPr>
            <w:tcW w:w="510" w:type="dxa"/>
            <w:vAlign w:val="center"/>
          </w:tcPr>
          <w:p w:rsidR="001F7798" w:rsidRDefault="00F327AD">
            <w:pPr>
              <w:spacing w:line="360" w:lineRule="auto"/>
              <w:jc w:val="center"/>
              <w:rPr>
                <w:rFonts w:ascii="宋体"/>
              </w:rPr>
            </w:pPr>
            <w:r>
              <w:rPr>
                <w:rFonts w:ascii="宋体" w:hint="eastAsia"/>
              </w:rPr>
              <w:t>间</w:t>
            </w:r>
          </w:p>
        </w:tc>
        <w:tc>
          <w:tcPr>
            <w:tcW w:w="555" w:type="dxa"/>
            <w:vAlign w:val="center"/>
          </w:tcPr>
          <w:p w:rsidR="001F7798" w:rsidRDefault="00F327AD">
            <w:pPr>
              <w:spacing w:line="360" w:lineRule="auto"/>
              <w:jc w:val="center"/>
              <w:rPr>
                <w:rFonts w:ascii="宋体" w:hAnsi="宋体" w:cs="宋体"/>
              </w:rPr>
            </w:pPr>
            <w:r>
              <w:rPr>
                <w:rFonts w:ascii="宋体" w:hAnsi="宋体" w:cs="宋体" w:hint="eastAsia"/>
              </w:rPr>
              <w:t>3</w:t>
            </w:r>
          </w:p>
        </w:tc>
      </w:tr>
      <w:tr w:rsidR="001F7798">
        <w:trPr>
          <w:trHeight w:val="626"/>
          <w:jc w:val="center"/>
        </w:trPr>
        <w:tc>
          <w:tcPr>
            <w:tcW w:w="428" w:type="dxa"/>
            <w:vAlign w:val="center"/>
          </w:tcPr>
          <w:p w:rsidR="001F7798" w:rsidRDefault="00F327AD">
            <w:pPr>
              <w:spacing w:line="360" w:lineRule="auto"/>
              <w:jc w:val="center"/>
              <w:rPr>
                <w:rFonts w:ascii="宋体" w:hAnsi="宋体" w:cs="宋体"/>
              </w:rPr>
            </w:pPr>
            <w:r>
              <w:rPr>
                <w:rFonts w:ascii="宋体" w:hAnsi="宋体" w:cs="宋体" w:hint="eastAsia"/>
              </w:rPr>
              <w:t>7</w:t>
            </w:r>
          </w:p>
        </w:tc>
        <w:tc>
          <w:tcPr>
            <w:tcW w:w="875" w:type="dxa"/>
            <w:vAlign w:val="center"/>
          </w:tcPr>
          <w:p w:rsidR="001F7798" w:rsidRDefault="00F327AD">
            <w:pPr>
              <w:spacing w:line="360" w:lineRule="auto"/>
              <w:jc w:val="center"/>
              <w:rPr>
                <w:rFonts w:ascii="宋体" w:hAnsi="宋体" w:cs="宋体"/>
                <w:b/>
                <w:bCs/>
                <w:kern w:val="0"/>
                <w:szCs w:val="21"/>
              </w:rPr>
            </w:pPr>
            <w:r>
              <w:rPr>
                <w:rFonts w:ascii="宋体" w:hAnsi="宋体" w:cs="宋体" w:hint="eastAsia"/>
                <w:b/>
                <w:bCs/>
                <w:kern w:val="0"/>
                <w:szCs w:val="21"/>
              </w:rPr>
              <w:t>墙面</w:t>
            </w:r>
          </w:p>
        </w:tc>
        <w:tc>
          <w:tcPr>
            <w:tcW w:w="7440" w:type="dxa"/>
          </w:tcPr>
          <w:p w:rsidR="001F7798" w:rsidRDefault="00F327AD">
            <w:pPr>
              <w:rPr>
                <w:rFonts w:ascii="宋体" w:hAnsi="宋体" w:cs="宋体"/>
                <w:kern w:val="0"/>
                <w:szCs w:val="21"/>
              </w:rPr>
            </w:pPr>
            <w:r>
              <w:rPr>
                <w:rFonts w:ascii="宋体" w:hAnsi="宋体" w:cs="宋体" w:hint="eastAsia"/>
                <w:kern w:val="0"/>
                <w:szCs w:val="21"/>
              </w:rPr>
              <w:t>为满足场地使用环境需求，使用环保型材料，</w:t>
            </w:r>
            <w:proofErr w:type="gramStart"/>
            <w:r>
              <w:rPr>
                <w:rFonts w:ascii="宋体" w:hAnsi="宋体" w:cs="宋体" w:hint="eastAsia"/>
                <w:kern w:val="0"/>
                <w:szCs w:val="21"/>
              </w:rPr>
              <w:t>做对</w:t>
            </w:r>
            <w:proofErr w:type="gramEnd"/>
            <w:r>
              <w:rPr>
                <w:rFonts w:ascii="宋体" w:hAnsi="宋体" w:cs="宋体" w:hint="eastAsia"/>
                <w:kern w:val="0"/>
                <w:szCs w:val="21"/>
              </w:rPr>
              <w:t>应的改造，最大化实现建设目标，满足使用需求。</w:t>
            </w:r>
          </w:p>
          <w:p w:rsidR="001F7798" w:rsidRDefault="00F327AD">
            <w:pPr>
              <w:rPr>
                <w:rFonts w:ascii="宋体" w:hAnsi="宋体" w:cs="宋体"/>
                <w:kern w:val="0"/>
                <w:szCs w:val="21"/>
              </w:rPr>
            </w:pPr>
            <w:r>
              <w:rPr>
                <w:rFonts w:ascii="宋体" w:hAnsi="宋体" w:cs="宋体" w:hint="eastAsia"/>
                <w:kern w:val="0"/>
                <w:szCs w:val="21"/>
              </w:rPr>
              <w:t>原有墙面进行处理，具有</w:t>
            </w:r>
            <w:proofErr w:type="gramStart"/>
            <w:r>
              <w:rPr>
                <w:rFonts w:ascii="宋体" w:hAnsi="宋体" w:cs="宋体" w:hint="eastAsia"/>
                <w:kern w:val="0"/>
                <w:szCs w:val="21"/>
              </w:rPr>
              <w:t>重新批腻乳胶漆</w:t>
            </w:r>
            <w:proofErr w:type="gramEnd"/>
            <w:r>
              <w:rPr>
                <w:rFonts w:ascii="宋体" w:hAnsi="宋体" w:cs="宋体" w:hint="eastAsia"/>
                <w:kern w:val="0"/>
                <w:szCs w:val="21"/>
              </w:rPr>
              <w:t>条件，品牌腻子粉2遍，乳胶漆2遍。含垃圾装袋外运,采用环保优质腻子粉。腻子应刮涂均匀、</w:t>
            </w:r>
            <w:proofErr w:type="gramStart"/>
            <w:r>
              <w:rPr>
                <w:rFonts w:ascii="宋体" w:hAnsi="宋体" w:cs="宋体" w:hint="eastAsia"/>
                <w:kern w:val="0"/>
                <w:szCs w:val="21"/>
              </w:rPr>
              <w:t>粘帖</w:t>
            </w:r>
            <w:proofErr w:type="gramEnd"/>
            <w:r>
              <w:rPr>
                <w:rFonts w:ascii="宋体" w:hAnsi="宋体" w:cs="宋体" w:hint="eastAsia"/>
                <w:kern w:val="0"/>
                <w:szCs w:val="21"/>
              </w:rPr>
              <w:t>牢固、平整光滑，无刮痕、透底、起皮、裂纹等缺陷；墙面、</w:t>
            </w:r>
            <w:proofErr w:type="gramStart"/>
            <w:r>
              <w:rPr>
                <w:rFonts w:ascii="宋体" w:hAnsi="宋体" w:cs="宋体" w:hint="eastAsia"/>
                <w:kern w:val="0"/>
                <w:szCs w:val="21"/>
              </w:rPr>
              <w:t>板底平整</w:t>
            </w:r>
            <w:proofErr w:type="gramEnd"/>
            <w:r>
              <w:rPr>
                <w:rFonts w:ascii="宋体" w:hAnsi="宋体" w:cs="宋体" w:hint="eastAsia"/>
                <w:kern w:val="0"/>
                <w:szCs w:val="21"/>
              </w:rPr>
              <w:t>，阴阳角顺直清晰，腻子要坚实牢固，门窗管线交界无污染；</w:t>
            </w:r>
            <w:r>
              <w:rPr>
                <w:rFonts w:ascii="宋体" w:hAnsi="宋体" w:cs="宋体" w:hint="eastAsia"/>
                <w:kern w:val="0"/>
                <w:szCs w:val="21"/>
              </w:rPr>
              <w:br/>
              <w:t>验收方法：颜色、均匀一致。无泛碱、咬色、流坠、疙瘩等现象；</w:t>
            </w:r>
            <w:r>
              <w:rPr>
                <w:rFonts w:ascii="宋体" w:hAnsi="宋体" w:cs="宋体" w:hint="eastAsia"/>
                <w:kern w:val="0"/>
                <w:szCs w:val="21"/>
              </w:rPr>
              <w:br/>
              <w:t>装饰</w:t>
            </w:r>
            <w:proofErr w:type="gramStart"/>
            <w:r>
              <w:rPr>
                <w:rFonts w:ascii="宋体" w:hAnsi="宋体" w:cs="宋体" w:hint="eastAsia"/>
                <w:kern w:val="0"/>
                <w:szCs w:val="21"/>
              </w:rPr>
              <w:t>线允许</w:t>
            </w:r>
            <w:proofErr w:type="gramEnd"/>
            <w:r>
              <w:rPr>
                <w:rFonts w:ascii="宋体" w:hAnsi="宋体" w:cs="宋体" w:hint="eastAsia"/>
                <w:kern w:val="0"/>
                <w:szCs w:val="21"/>
              </w:rPr>
              <w:t>偏差小于2mm。立面垂直偏差小于2mm。表面平整度偏差小于2mm。 阴阳角方正偏差小于3mm。棱角直线度偏差小于3mm。</w:t>
            </w:r>
          </w:p>
          <w:p w:rsidR="001F7798" w:rsidRDefault="00F327AD">
            <w:pPr>
              <w:rPr>
                <w:rFonts w:ascii="宋体" w:hAnsi="宋体" w:cs="宋体"/>
                <w:kern w:val="0"/>
                <w:szCs w:val="21"/>
              </w:rPr>
            </w:pPr>
            <w:r>
              <w:rPr>
                <w:rFonts w:ascii="宋体" w:hAnsi="宋体" w:cs="宋体" w:hint="eastAsia"/>
                <w:kern w:val="0"/>
                <w:szCs w:val="21"/>
              </w:rPr>
              <w:t>推荐品牌：立</w:t>
            </w:r>
            <w:proofErr w:type="gramStart"/>
            <w:r>
              <w:rPr>
                <w:rFonts w:ascii="宋体" w:hAnsi="宋体" w:cs="宋体" w:hint="eastAsia"/>
                <w:kern w:val="0"/>
                <w:szCs w:val="21"/>
              </w:rPr>
              <w:t>邦</w:t>
            </w:r>
            <w:proofErr w:type="gramEnd"/>
            <w:r>
              <w:rPr>
                <w:rFonts w:ascii="宋体" w:hAnsi="宋体" w:cs="宋体" w:hint="eastAsia"/>
                <w:kern w:val="0"/>
                <w:szCs w:val="21"/>
              </w:rPr>
              <w:t>、华润、多乐士原装腻子粉,使用喷枪喷涂，禁止有透底、漏刷、掉粉、反碱、起皮、喷点疏密均匀，流坠等现象。喷漆时需做好其它装饰面的防护工作，防止污染。乳胶漆参考品牌：立</w:t>
            </w:r>
            <w:proofErr w:type="gramStart"/>
            <w:r>
              <w:rPr>
                <w:rFonts w:ascii="宋体" w:hAnsi="宋体" w:cs="宋体" w:hint="eastAsia"/>
                <w:kern w:val="0"/>
                <w:szCs w:val="21"/>
              </w:rPr>
              <w:t>邦净味</w:t>
            </w:r>
            <w:proofErr w:type="gramEnd"/>
            <w:r>
              <w:rPr>
                <w:rFonts w:ascii="宋体" w:hAnsi="宋体" w:cs="宋体" w:hint="eastAsia"/>
                <w:kern w:val="0"/>
                <w:szCs w:val="21"/>
              </w:rPr>
              <w:t>120</w:t>
            </w:r>
            <w:proofErr w:type="gramStart"/>
            <w:r>
              <w:rPr>
                <w:rFonts w:ascii="宋体" w:hAnsi="宋体" w:cs="宋体" w:hint="eastAsia"/>
                <w:kern w:val="0"/>
                <w:szCs w:val="21"/>
              </w:rPr>
              <w:t>二</w:t>
            </w:r>
            <w:proofErr w:type="gramEnd"/>
            <w:r>
              <w:rPr>
                <w:rFonts w:ascii="宋体" w:hAnsi="宋体" w:cs="宋体" w:hint="eastAsia"/>
                <w:kern w:val="0"/>
                <w:szCs w:val="21"/>
              </w:rPr>
              <w:t>合一墙面漆、</w:t>
            </w:r>
            <w:proofErr w:type="gramStart"/>
            <w:r>
              <w:rPr>
                <w:rFonts w:ascii="宋体" w:hAnsi="宋体" w:cs="宋体" w:hint="eastAsia"/>
                <w:kern w:val="0"/>
                <w:szCs w:val="21"/>
              </w:rPr>
              <w:t>华润净味高</w:t>
            </w:r>
            <w:proofErr w:type="gramEnd"/>
            <w:r>
              <w:rPr>
                <w:rFonts w:ascii="宋体" w:hAnsi="宋体" w:cs="宋体" w:hint="eastAsia"/>
                <w:kern w:val="0"/>
                <w:szCs w:val="21"/>
              </w:rPr>
              <w:t>遮盖内墙乳胶漆、多乐</w:t>
            </w:r>
            <w:proofErr w:type="gramStart"/>
            <w:r>
              <w:rPr>
                <w:rFonts w:ascii="宋体" w:hAnsi="宋体" w:cs="宋体" w:hint="eastAsia"/>
                <w:kern w:val="0"/>
                <w:szCs w:val="21"/>
              </w:rPr>
              <w:t>士金装净味五</w:t>
            </w:r>
            <w:proofErr w:type="gramEnd"/>
            <w:r>
              <w:rPr>
                <w:rFonts w:ascii="宋体" w:hAnsi="宋体" w:cs="宋体" w:hint="eastAsia"/>
                <w:kern w:val="0"/>
                <w:szCs w:val="21"/>
              </w:rPr>
              <w:t>合一超低VOC内墙漆</w:t>
            </w:r>
          </w:p>
        </w:tc>
        <w:tc>
          <w:tcPr>
            <w:tcW w:w="510" w:type="dxa"/>
            <w:vAlign w:val="center"/>
          </w:tcPr>
          <w:p w:rsidR="001F7798" w:rsidRDefault="00F327AD">
            <w:pPr>
              <w:spacing w:line="360" w:lineRule="auto"/>
              <w:jc w:val="center"/>
              <w:rPr>
                <w:rFonts w:ascii="宋体"/>
              </w:rPr>
            </w:pPr>
            <w:r>
              <w:rPr>
                <w:rFonts w:ascii="宋体" w:hint="eastAsia"/>
              </w:rPr>
              <w:t>平方</w:t>
            </w:r>
          </w:p>
        </w:tc>
        <w:tc>
          <w:tcPr>
            <w:tcW w:w="555" w:type="dxa"/>
            <w:vAlign w:val="center"/>
          </w:tcPr>
          <w:p w:rsidR="001F7798" w:rsidRDefault="00F327AD">
            <w:pPr>
              <w:spacing w:line="360" w:lineRule="auto"/>
              <w:jc w:val="center"/>
              <w:rPr>
                <w:rFonts w:ascii="宋体" w:hAnsi="宋体" w:cs="宋体"/>
              </w:rPr>
            </w:pPr>
            <w:r>
              <w:rPr>
                <w:rFonts w:ascii="宋体" w:hAnsi="宋体" w:cs="宋体" w:hint="eastAsia"/>
              </w:rPr>
              <w:t>200</w:t>
            </w:r>
          </w:p>
        </w:tc>
      </w:tr>
      <w:tr w:rsidR="001F7798">
        <w:trPr>
          <w:trHeight w:val="626"/>
          <w:jc w:val="center"/>
        </w:trPr>
        <w:tc>
          <w:tcPr>
            <w:tcW w:w="428" w:type="dxa"/>
            <w:vAlign w:val="center"/>
          </w:tcPr>
          <w:p w:rsidR="001F7798" w:rsidRDefault="00F327AD">
            <w:pPr>
              <w:spacing w:line="360" w:lineRule="auto"/>
              <w:jc w:val="center"/>
              <w:rPr>
                <w:rFonts w:ascii="宋体" w:hAnsi="宋体" w:cs="宋体"/>
              </w:rPr>
            </w:pPr>
            <w:r>
              <w:rPr>
                <w:rFonts w:ascii="宋体" w:hAnsi="宋体" w:cs="宋体" w:hint="eastAsia"/>
              </w:rPr>
              <w:t>8</w:t>
            </w:r>
          </w:p>
        </w:tc>
        <w:tc>
          <w:tcPr>
            <w:tcW w:w="875" w:type="dxa"/>
            <w:vAlign w:val="center"/>
          </w:tcPr>
          <w:p w:rsidR="001F7798" w:rsidRDefault="00F327AD">
            <w:pPr>
              <w:spacing w:line="360" w:lineRule="auto"/>
              <w:rPr>
                <w:rFonts w:ascii="宋体" w:hAnsi="宋体" w:cs="宋体"/>
                <w:b/>
                <w:bCs/>
                <w:kern w:val="0"/>
                <w:szCs w:val="21"/>
              </w:rPr>
            </w:pPr>
            <w:r>
              <w:rPr>
                <w:rFonts w:ascii="宋体" w:hAnsi="宋体" w:cs="宋体" w:hint="eastAsia"/>
                <w:b/>
                <w:bCs/>
                <w:kern w:val="0"/>
                <w:szCs w:val="21"/>
              </w:rPr>
              <w:t>文化墙</w:t>
            </w:r>
          </w:p>
        </w:tc>
        <w:tc>
          <w:tcPr>
            <w:tcW w:w="7440" w:type="dxa"/>
          </w:tcPr>
          <w:p w:rsidR="001F7798" w:rsidRDefault="00F327AD">
            <w:pPr>
              <w:numPr>
                <w:ilvl w:val="0"/>
                <w:numId w:val="1"/>
              </w:numPr>
              <w:rPr>
                <w:rFonts w:ascii="宋体" w:hAnsi="宋体" w:cs="宋体"/>
                <w:kern w:val="0"/>
                <w:szCs w:val="21"/>
              </w:rPr>
            </w:pPr>
            <w:r>
              <w:rPr>
                <w:rFonts w:ascii="宋体" w:hAnsi="宋体" w:cs="宋体" w:hint="eastAsia"/>
                <w:kern w:val="0"/>
                <w:szCs w:val="21"/>
              </w:rPr>
              <w:t>为满足场地使用环境需求，使用环保型材料，</w:t>
            </w:r>
            <w:proofErr w:type="gramStart"/>
            <w:r>
              <w:rPr>
                <w:rFonts w:ascii="宋体" w:hAnsi="宋体" w:cs="宋体" w:hint="eastAsia"/>
                <w:kern w:val="0"/>
                <w:szCs w:val="21"/>
              </w:rPr>
              <w:t>做对</w:t>
            </w:r>
            <w:proofErr w:type="gramEnd"/>
            <w:r>
              <w:rPr>
                <w:rFonts w:ascii="宋体" w:hAnsi="宋体" w:cs="宋体" w:hint="eastAsia"/>
                <w:kern w:val="0"/>
                <w:szCs w:val="21"/>
              </w:rPr>
              <w:t>应的改造，最大化实现建设目标，满足使用需求。</w:t>
            </w:r>
          </w:p>
          <w:p w:rsidR="001F7798" w:rsidRDefault="00F327AD">
            <w:pPr>
              <w:rPr>
                <w:rFonts w:ascii="宋体" w:hAnsi="宋体" w:cs="宋体"/>
                <w:kern w:val="0"/>
                <w:szCs w:val="21"/>
              </w:rPr>
            </w:pPr>
            <w:r>
              <w:rPr>
                <w:rFonts w:ascii="宋体" w:hAnsi="宋体" w:cs="宋体" w:hint="eastAsia"/>
                <w:kern w:val="0"/>
                <w:szCs w:val="21"/>
              </w:rPr>
              <w:t>2.必须</w:t>
            </w:r>
            <w:proofErr w:type="gramStart"/>
            <w:r>
              <w:rPr>
                <w:rFonts w:ascii="宋体" w:hAnsi="宋体" w:cs="宋体" w:hint="eastAsia"/>
                <w:kern w:val="0"/>
                <w:szCs w:val="21"/>
              </w:rPr>
              <w:t>符合易班工作站</w:t>
            </w:r>
            <w:proofErr w:type="gramEnd"/>
            <w:r>
              <w:rPr>
                <w:rFonts w:ascii="宋体" w:hAnsi="宋体" w:cs="宋体" w:hint="eastAsia"/>
                <w:kern w:val="0"/>
                <w:szCs w:val="21"/>
              </w:rPr>
              <w:t>要求，施工前需提供有层次感，新颖有创意的详细图纸供校方确认后施工，未按校方要求，视为不响应招标要求，由施工单位承担一切责任。</w:t>
            </w:r>
          </w:p>
          <w:p w:rsidR="001F7798" w:rsidRDefault="00F327AD">
            <w:pPr>
              <w:rPr>
                <w:rFonts w:ascii="宋体" w:hAnsi="宋体" w:cs="宋体"/>
                <w:kern w:val="0"/>
                <w:szCs w:val="21"/>
              </w:rPr>
            </w:pPr>
            <w:r>
              <w:rPr>
                <w:rFonts w:ascii="宋体" w:hAnsi="宋体" w:cs="宋体" w:hint="eastAsia"/>
                <w:kern w:val="0"/>
                <w:szCs w:val="21"/>
              </w:rPr>
              <w:t xml:space="preserve">3.材质：异形雕刻+PVC 画面高清UV  厚度：14mm  上面文字使用雕刻字加颜色面板 或是亚克力喷漆   （470宽*180CM高   400*190CM） </w:t>
            </w:r>
          </w:p>
          <w:p w:rsidR="001F7798" w:rsidRDefault="00F327AD">
            <w:pPr>
              <w:rPr>
                <w:rFonts w:ascii="宋体" w:hAnsi="宋体" w:cs="宋体"/>
                <w:kern w:val="0"/>
                <w:szCs w:val="21"/>
              </w:rPr>
            </w:pPr>
            <w:r>
              <w:rPr>
                <w:rFonts w:ascii="宋体" w:hAnsi="宋体" w:cs="宋体" w:hint="eastAsia"/>
                <w:kern w:val="0"/>
                <w:szCs w:val="21"/>
              </w:rPr>
              <w:t xml:space="preserve">功能性公告栏（磁性底面，可擦写 ）240*120CM </w:t>
            </w:r>
          </w:p>
          <w:p w:rsidR="001F7798" w:rsidRDefault="00F327AD">
            <w:pPr>
              <w:rPr>
                <w:rFonts w:ascii="宋体" w:hAnsi="宋体" w:cs="宋体"/>
                <w:kern w:val="0"/>
                <w:szCs w:val="21"/>
              </w:rPr>
            </w:pPr>
            <w:r>
              <w:rPr>
                <w:rFonts w:ascii="宋体" w:hAnsi="宋体" w:cs="宋体" w:hint="eastAsia"/>
                <w:kern w:val="0"/>
                <w:szCs w:val="21"/>
              </w:rPr>
              <w:t xml:space="preserve">4.手绘：人工手绘 +画面风格可自由选择  尺寸按墙体1.2米以上区域作画 </w:t>
            </w:r>
          </w:p>
        </w:tc>
        <w:tc>
          <w:tcPr>
            <w:tcW w:w="510" w:type="dxa"/>
            <w:vAlign w:val="center"/>
          </w:tcPr>
          <w:p w:rsidR="001F7798" w:rsidRDefault="00F327AD">
            <w:pPr>
              <w:spacing w:line="360" w:lineRule="auto"/>
              <w:rPr>
                <w:rFonts w:ascii="宋体"/>
              </w:rPr>
            </w:pPr>
            <w:r>
              <w:rPr>
                <w:rFonts w:ascii="宋体" w:hint="eastAsia"/>
              </w:rPr>
              <w:t>项</w:t>
            </w:r>
          </w:p>
        </w:tc>
        <w:tc>
          <w:tcPr>
            <w:tcW w:w="555" w:type="dxa"/>
            <w:vAlign w:val="center"/>
          </w:tcPr>
          <w:p w:rsidR="001F7798" w:rsidRDefault="00F327AD">
            <w:pPr>
              <w:spacing w:line="360" w:lineRule="auto"/>
              <w:jc w:val="center"/>
              <w:rPr>
                <w:rFonts w:ascii="宋体" w:hAnsi="宋体" w:cs="宋体"/>
              </w:rPr>
            </w:pPr>
            <w:r>
              <w:rPr>
                <w:rFonts w:ascii="宋体" w:hAnsi="宋体" w:cs="宋体" w:hint="eastAsia"/>
              </w:rPr>
              <w:t>3</w:t>
            </w:r>
          </w:p>
        </w:tc>
      </w:tr>
      <w:tr w:rsidR="001F7798">
        <w:trPr>
          <w:trHeight w:val="626"/>
          <w:jc w:val="center"/>
        </w:trPr>
        <w:tc>
          <w:tcPr>
            <w:tcW w:w="428" w:type="dxa"/>
            <w:vAlign w:val="center"/>
          </w:tcPr>
          <w:p w:rsidR="001F7798" w:rsidRDefault="00F327AD">
            <w:pPr>
              <w:spacing w:line="360" w:lineRule="auto"/>
              <w:jc w:val="center"/>
              <w:rPr>
                <w:rFonts w:ascii="宋体" w:hAnsi="宋体" w:cs="宋体"/>
              </w:rPr>
            </w:pPr>
            <w:r>
              <w:rPr>
                <w:rFonts w:ascii="宋体" w:hAnsi="宋体" w:cs="宋体" w:hint="eastAsia"/>
              </w:rPr>
              <w:t>9</w:t>
            </w:r>
          </w:p>
        </w:tc>
        <w:tc>
          <w:tcPr>
            <w:tcW w:w="875" w:type="dxa"/>
            <w:vAlign w:val="center"/>
          </w:tcPr>
          <w:p w:rsidR="001F7798" w:rsidRDefault="00F327AD">
            <w:pPr>
              <w:spacing w:line="360" w:lineRule="auto"/>
              <w:jc w:val="center"/>
              <w:rPr>
                <w:rFonts w:ascii="宋体" w:hAnsi="宋体" w:cs="宋体"/>
                <w:b/>
                <w:bCs/>
                <w:kern w:val="0"/>
                <w:szCs w:val="21"/>
              </w:rPr>
            </w:pPr>
            <w:r>
              <w:rPr>
                <w:rFonts w:ascii="宋体" w:hAnsi="宋体" w:cs="宋体" w:hint="eastAsia"/>
                <w:b/>
                <w:bCs/>
                <w:kern w:val="0"/>
                <w:szCs w:val="21"/>
              </w:rPr>
              <w:t>窗帘</w:t>
            </w:r>
          </w:p>
        </w:tc>
        <w:tc>
          <w:tcPr>
            <w:tcW w:w="7440" w:type="dxa"/>
          </w:tcPr>
          <w:p w:rsidR="001F7798" w:rsidRDefault="00F327AD">
            <w:pPr>
              <w:rPr>
                <w:rFonts w:ascii="宋体" w:hAnsi="宋体" w:cs="宋体"/>
                <w:kern w:val="0"/>
                <w:szCs w:val="21"/>
              </w:rPr>
            </w:pPr>
            <w:r>
              <w:rPr>
                <w:rFonts w:ascii="宋体" w:hAnsi="宋体" w:cs="宋体" w:hint="eastAsia"/>
                <w:kern w:val="0"/>
                <w:szCs w:val="21"/>
              </w:rPr>
              <w:t>窗帘：产品为纤维混纺遮光布，多层织造工艺，经纬纤维均匀，无跳线、</w:t>
            </w:r>
            <w:proofErr w:type="gramStart"/>
            <w:r>
              <w:rPr>
                <w:rFonts w:ascii="宋体" w:hAnsi="宋体" w:cs="宋体" w:hint="eastAsia"/>
                <w:kern w:val="0"/>
                <w:szCs w:val="21"/>
              </w:rPr>
              <w:t>漏织而</w:t>
            </w:r>
            <w:proofErr w:type="gramEnd"/>
            <w:r>
              <w:rPr>
                <w:rFonts w:ascii="宋体" w:hAnsi="宋体" w:cs="宋体" w:hint="eastAsia"/>
                <w:kern w:val="0"/>
                <w:szCs w:val="21"/>
              </w:rPr>
              <w:t>造成的透光、翘线、断线等质量瑕疵。材料致密，下垂感强，可水洗，洗后不变形、不褪色、结实耐用、抗污染，有一定透气性；美观大方，质地手感好，有一定的吸音，隔热，吸尘效果，无次头，无色差，做工精细，</w:t>
            </w:r>
            <w:proofErr w:type="gramStart"/>
            <w:r>
              <w:rPr>
                <w:rFonts w:ascii="宋体" w:hAnsi="宋体" w:cs="宋体" w:hint="eastAsia"/>
                <w:kern w:val="0"/>
                <w:szCs w:val="21"/>
              </w:rPr>
              <w:t>无跳针</w:t>
            </w:r>
            <w:proofErr w:type="gramEnd"/>
            <w:r>
              <w:rPr>
                <w:rFonts w:ascii="宋体" w:hAnsi="宋体" w:cs="宋体" w:hint="eastAsia"/>
                <w:kern w:val="0"/>
                <w:szCs w:val="21"/>
              </w:rPr>
              <w:t>，扎</w:t>
            </w:r>
            <w:proofErr w:type="gramStart"/>
            <w:r>
              <w:rPr>
                <w:rFonts w:ascii="宋体" w:hAnsi="宋体" w:cs="宋体" w:hint="eastAsia"/>
                <w:kern w:val="0"/>
                <w:szCs w:val="21"/>
              </w:rPr>
              <w:t>绉</w:t>
            </w:r>
            <w:proofErr w:type="gramEnd"/>
            <w:r>
              <w:rPr>
                <w:rFonts w:ascii="宋体" w:hAnsi="宋体" w:cs="宋体" w:hint="eastAsia"/>
                <w:kern w:val="0"/>
                <w:szCs w:val="21"/>
              </w:rPr>
              <w:t>均匀.对开、窗帘四周缝边，布头须与窗帘配套。</w:t>
            </w:r>
          </w:p>
          <w:p w:rsidR="001F7798" w:rsidRDefault="00F327AD">
            <w:pPr>
              <w:rPr>
                <w:rFonts w:ascii="宋体" w:hAnsi="宋体" w:cs="宋体"/>
                <w:kern w:val="0"/>
                <w:szCs w:val="21"/>
              </w:rPr>
            </w:pPr>
            <w:r>
              <w:rPr>
                <w:rFonts w:ascii="宋体" w:hAnsi="宋体" w:cs="宋体" w:hint="eastAsia"/>
                <w:kern w:val="0"/>
                <w:szCs w:val="21"/>
              </w:rPr>
              <w:t>罗马杆或导轨：</w:t>
            </w:r>
            <w:r>
              <w:rPr>
                <w:rFonts w:ascii="宋体" w:hAnsi="宋体" w:cs="宋体" w:hint="eastAsia"/>
                <w:kern w:val="0"/>
                <w:szCs w:val="21"/>
              </w:rPr>
              <w:br/>
              <w:t>颜色：中标后提供样品由甲方选择；</w:t>
            </w:r>
            <w:r>
              <w:rPr>
                <w:rFonts w:ascii="宋体" w:hAnsi="宋体" w:cs="宋体" w:hint="eastAsia"/>
                <w:kern w:val="0"/>
                <w:szCs w:val="21"/>
              </w:rPr>
              <w:br/>
              <w:t>材质：一级铝合金型材，精湛电泳工艺处理</w:t>
            </w:r>
            <w:r>
              <w:rPr>
                <w:rFonts w:ascii="宋体" w:hAnsi="宋体" w:cs="宋体" w:hint="eastAsia"/>
                <w:kern w:val="0"/>
                <w:szCs w:val="21"/>
              </w:rPr>
              <w:br/>
              <w:t>其它要求：手滑平稳、环保、抗静电，耐久性优越。</w:t>
            </w:r>
            <w:r>
              <w:rPr>
                <w:rFonts w:ascii="宋体" w:hAnsi="宋体" w:cs="宋体" w:hint="eastAsia"/>
                <w:kern w:val="0"/>
                <w:szCs w:val="21"/>
              </w:rPr>
              <w:br/>
              <w:t>4、安装要求：</w:t>
            </w:r>
            <w:r>
              <w:rPr>
                <w:rFonts w:ascii="宋体" w:hAnsi="宋体" w:cs="宋体" w:hint="eastAsia"/>
                <w:kern w:val="0"/>
                <w:szCs w:val="21"/>
              </w:rPr>
              <w:br/>
              <w:t>（1）必须保持颜色、材料、安装尺寸、安装方法、风格统一；</w:t>
            </w:r>
            <w:r>
              <w:rPr>
                <w:rFonts w:ascii="宋体" w:hAnsi="宋体" w:cs="宋体" w:hint="eastAsia"/>
                <w:kern w:val="0"/>
                <w:szCs w:val="21"/>
              </w:rPr>
              <w:br/>
              <w:t>（2）窗帘采用1.5倍皱褶，双</w:t>
            </w:r>
            <w:proofErr w:type="gramStart"/>
            <w:r>
              <w:rPr>
                <w:rFonts w:ascii="宋体" w:hAnsi="宋体" w:cs="宋体" w:hint="eastAsia"/>
                <w:kern w:val="0"/>
                <w:szCs w:val="21"/>
              </w:rPr>
              <w:t>开式</w:t>
            </w:r>
            <w:proofErr w:type="gramEnd"/>
            <w:r>
              <w:rPr>
                <w:rFonts w:ascii="宋体" w:hAnsi="宋体" w:cs="宋体" w:hint="eastAsia"/>
                <w:kern w:val="0"/>
                <w:szCs w:val="21"/>
              </w:rPr>
              <w:t>；</w:t>
            </w:r>
            <w:r>
              <w:rPr>
                <w:rFonts w:ascii="宋体" w:hAnsi="宋体" w:cs="宋体" w:hint="eastAsia"/>
                <w:kern w:val="0"/>
                <w:szCs w:val="21"/>
              </w:rPr>
              <w:br/>
              <w:t>（3）罗马杆安装要求水平，整体平直；</w:t>
            </w:r>
            <w:r>
              <w:rPr>
                <w:rFonts w:ascii="宋体" w:hAnsi="宋体" w:cs="宋体" w:hint="eastAsia"/>
                <w:kern w:val="0"/>
                <w:szCs w:val="21"/>
              </w:rPr>
              <w:br/>
              <w:t>（4）布头与窗帘之间需用工程线缝合（采用双线）。</w:t>
            </w:r>
          </w:p>
        </w:tc>
        <w:tc>
          <w:tcPr>
            <w:tcW w:w="510" w:type="dxa"/>
            <w:vAlign w:val="center"/>
          </w:tcPr>
          <w:p w:rsidR="001F7798" w:rsidRDefault="00F327AD">
            <w:pPr>
              <w:spacing w:line="360" w:lineRule="auto"/>
              <w:jc w:val="center"/>
              <w:rPr>
                <w:rFonts w:ascii="宋体"/>
              </w:rPr>
            </w:pPr>
            <w:r>
              <w:rPr>
                <w:rFonts w:ascii="宋体" w:hint="eastAsia"/>
              </w:rPr>
              <w:t>副</w:t>
            </w:r>
          </w:p>
        </w:tc>
        <w:tc>
          <w:tcPr>
            <w:tcW w:w="555" w:type="dxa"/>
            <w:vAlign w:val="center"/>
          </w:tcPr>
          <w:p w:rsidR="001F7798" w:rsidRDefault="00F327AD">
            <w:pPr>
              <w:spacing w:line="360" w:lineRule="auto"/>
              <w:jc w:val="center"/>
              <w:rPr>
                <w:rFonts w:ascii="宋体" w:hAnsi="宋体" w:cs="宋体"/>
              </w:rPr>
            </w:pPr>
            <w:r>
              <w:rPr>
                <w:rFonts w:ascii="宋体" w:hAnsi="宋体" w:cs="宋体" w:hint="eastAsia"/>
              </w:rPr>
              <w:t>7</w:t>
            </w:r>
          </w:p>
        </w:tc>
      </w:tr>
      <w:tr w:rsidR="001F7798">
        <w:trPr>
          <w:trHeight w:val="626"/>
          <w:jc w:val="center"/>
        </w:trPr>
        <w:tc>
          <w:tcPr>
            <w:tcW w:w="428" w:type="dxa"/>
            <w:vAlign w:val="center"/>
          </w:tcPr>
          <w:p w:rsidR="001F7798" w:rsidRDefault="00F327AD">
            <w:pPr>
              <w:spacing w:line="360" w:lineRule="auto"/>
              <w:jc w:val="center"/>
              <w:rPr>
                <w:rFonts w:ascii="宋体" w:hAnsi="宋体" w:cs="宋体"/>
              </w:rPr>
            </w:pPr>
            <w:r>
              <w:rPr>
                <w:rFonts w:ascii="宋体" w:hAnsi="宋体" w:cs="宋体" w:hint="eastAsia"/>
              </w:rPr>
              <w:t>10</w:t>
            </w:r>
          </w:p>
        </w:tc>
        <w:tc>
          <w:tcPr>
            <w:tcW w:w="875" w:type="dxa"/>
            <w:vAlign w:val="center"/>
          </w:tcPr>
          <w:p w:rsidR="001F7798" w:rsidRDefault="00F327AD">
            <w:pPr>
              <w:spacing w:line="360" w:lineRule="auto"/>
              <w:jc w:val="center"/>
              <w:rPr>
                <w:rFonts w:ascii="宋体" w:hAnsi="宋体" w:cs="宋体"/>
                <w:b/>
                <w:bCs/>
                <w:kern w:val="0"/>
                <w:szCs w:val="21"/>
              </w:rPr>
            </w:pPr>
            <w:r>
              <w:rPr>
                <w:rFonts w:ascii="宋体" w:hAnsi="宋体" w:cs="宋体" w:hint="eastAsia"/>
                <w:b/>
                <w:bCs/>
                <w:kern w:val="0"/>
                <w:szCs w:val="21"/>
              </w:rPr>
              <w:t>灯光</w:t>
            </w:r>
          </w:p>
        </w:tc>
        <w:tc>
          <w:tcPr>
            <w:tcW w:w="7440" w:type="dxa"/>
          </w:tcPr>
          <w:p w:rsidR="001F7798" w:rsidRDefault="00F327AD">
            <w:pPr>
              <w:rPr>
                <w:rFonts w:ascii="宋体" w:hAnsi="宋体" w:cs="宋体"/>
                <w:kern w:val="0"/>
                <w:szCs w:val="21"/>
              </w:rPr>
            </w:pPr>
            <w:r>
              <w:rPr>
                <w:rFonts w:ascii="宋体" w:hAnsi="宋体" w:cs="宋体" w:hint="eastAsia"/>
                <w:kern w:val="0"/>
                <w:szCs w:val="21"/>
              </w:rPr>
              <w:t>1、LED高亮</w:t>
            </w:r>
            <w:proofErr w:type="gramStart"/>
            <w:r>
              <w:rPr>
                <w:rFonts w:ascii="宋体" w:hAnsi="宋体" w:cs="宋体" w:hint="eastAsia"/>
                <w:kern w:val="0"/>
                <w:szCs w:val="21"/>
              </w:rPr>
              <w:t>高空间</w:t>
            </w:r>
            <w:proofErr w:type="gramEnd"/>
            <w:r>
              <w:rPr>
                <w:rFonts w:ascii="宋体" w:hAnsi="宋体" w:cs="宋体" w:hint="eastAsia"/>
                <w:kern w:val="0"/>
                <w:szCs w:val="21"/>
              </w:rPr>
              <w:t>专用平板三基色灯具；</w:t>
            </w:r>
            <w:r>
              <w:rPr>
                <w:rFonts w:ascii="宋体" w:hAnsi="宋体" w:cs="宋体" w:hint="eastAsia"/>
                <w:kern w:val="0"/>
                <w:szCs w:val="21"/>
              </w:rPr>
              <w:br/>
              <w:t>2、灯盘规格600*600，色温6500K；</w:t>
            </w:r>
            <w:r>
              <w:rPr>
                <w:rFonts w:ascii="宋体" w:hAnsi="宋体" w:cs="宋体" w:hint="eastAsia"/>
                <w:kern w:val="0"/>
                <w:szCs w:val="21"/>
              </w:rPr>
              <w:br/>
              <w:t>3、外壳材质：铝合金</w:t>
            </w:r>
            <w:r>
              <w:rPr>
                <w:rFonts w:ascii="宋体" w:hAnsi="宋体" w:cs="宋体" w:hint="eastAsia"/>
                <w:kern w:val="0"/>
                <w:szCs w:val="21"/>
              </w:rPr>
              <w:br/>
              <w:t>5光源：超高亮度SMD LED,光源LG或三星</w:t>
            </w:r>
            <w:r>
              <w:rPr>
                <w:rFonts w:ascii="宋体" w:hAnsi="宋体" w:cs="宋体" w:hint="eastAsia"/>
                <w:kern w:val="0"/>
                <w:szCs w:val="21"/>
              </w:rPr>
              <w:br/>
              <w:t>6、照度：400-586 Lux（在1.5米的距离，垂直照射下）</w:t>
            </w:r>
            <w:r>
              <w:rPr>
                <w:rFonts w:ascii="宋体" w:hAnsi="宋体" w:cs="宋体" w:hint="eastAsia"/>
                <w:kern w:val="0"/>
                <w:szCs w:val="21"/>
              </w:rPr>
              <w:br/>
              <w:t>7、工作时无频闪，瞬态</w:t>
            </w:r>
            <w:proofErr w:type="gramStart"/>
            <w:r>
              <w:rPr>
                <w:rFonts w:ascii="宋体" w:hAnsi="宋体" w:cs="宋体" w:hint="eastAsia"/>
                <w:kern w:val="0"/>
                <w:szCs w:val="21"/>
              </w:rPr>
              <w:t>响应快</w:t>
            </w:r>
            <w:proofErr w:type="gramEnd"/>
            <w:r>
              <w:rPr>
                <w:rFonts w:ascii="宋体" w:hAnsi="宋体" w:cs="宋体" w:hint="eastAsia"/>
                <w:kern w:val="0"/>
                <w:szCs w:val="21"/>
              </w:rPr>
              <w:t>(0.01秒，无延时)，安全先进的宽电压恒流隔离电路设计。</w:t>
            </w:r>
          </w:p>
        </w:tc>
        <w:tc>
          <w:tcPr>
            <w:tcW w:w="510" w:type="dxa"/>
            <w:vAlign w:val="center"/>
          </w:tcPr>
          <w:p w:rsidR="001F7798" w:rsidRDefault="00F327AD">
            <w:pPr>
              <w:spacing w:line="360" w:lineRule="auto"/>
              <w:jc w:val="center"/>
              <w:rPr>
                <w:rFonts w:ascii="宋体"/>
              </w:rPr>
            </w:pPr>
            <w:proofErr w:type="gramStart"/>
            <w:r>
              <w:rPr>
                <w:rFonts w:ascii="宋体" w:hint="eastAsia"/>
              </w:rPr>
              <w:t>盏</w:t>
            </w:r>
            <w:proofErr w:type="gramEnd"/>
          </w:p>
        </w:tc>
        <w:tc>
          <w:tcPr>
            <w:tcW w:w="555" w:type="dxa"/>
            <w:vAlign w:val="center"/>
          </w:tcPr>
          <w:p w:rsidR="001F7798" w:rsidRDefault="00F327AD">
            <w:pPr>
              <w:spacing w:line="360" w:lineRule="auto"/>
              <w:jc w:val="center"/>
              <w:rPr>
                <w:rFonts w:ascii="宋体" w:hAnsi="宋体" w:cs="宋体"/>
              </w:rPr>
            </w:pPr>
            <w:r>
              <w:rPr>
                <w:rFonts w:ascii="宋体" w:hAnsi="宋体" w:cs="宋体" w:hint="eastAsia"/>
              </w:rPr>
              <w:t>32</w:t>
            </w:r>
          </w:p>
        </w:tc>
      </w:tr>
      <w:tr w:rsidR="001F7798">
        <w:trPr>
          <w:trHeight w:val="626"/>
          <w:jc w:val="center"/>
        </w:trPr>
        <w:tc>
          <w:tcPr>
            <w:tcW w:w="9808" w:type="dxa"/>
            <w:gridSpan w:val="5"/>
            <w:vAlign w:val="center"/>
          </w:tcPr>
          <w:p w:rsidR="001F7798" w:rsidRDefault="00F327AD">
            <w:pPr>
              <w:rPr>
                <w:rFonts w:asciiTheme="minorEastAsia" w:hAnsiTheme="minorEastAsia" w:cstheme="minorEastAsia"/>
                <w:b/>
                <w:bCs/>
                <w:szCs w:val="21"/>
              </w:rPr>
            </w:pPr>
            <w:r>
              <w:rPr>
                <w:rFonts w:asciiTheme="minorEastAsia" w:hAnsiTheme="minorEastAsia" w:cstheme="minorEastAsia" w:hint="eastAsia"/>
                <w:b/>
                <w:bCs/>
                <w:kern w:val="0"/>
                <w:sz w:val="20"/>
                <w:szCs w:val="21"/>
              </w:rPr>
              <w:t>备注：</w:t>
            </w:r>
          </w:p>
          <w:p w:rsidR="001F7798" w:rsidRDefault="00F327AD">
            <w:pPr>
              <w:rPr>
                <w:rFonts w:asciiTheme="minorEastAsia" w:hAnsiTheme="minorEastAsia" w:cstheme="minorEastAsia"/>
                <w:b/>
                <w:bCs/>
                <w:kern w:val="0"/>
                <w:sz w:val="20"/>
                <w:szCs w:val="21"/>
              </w:rPr>
            </w:pPr>
            <w:r>
              <w:rPr>
                <w:rFonts w:asciiTheme="minorEastAsia" w:hAnsiTheme="minorEastAsia" w:cstheme="minorEastAsia" w:hint="eastAsia"/>
                <w:b/>
                <w:bCs/>
                <w:kern w:val="0"/>
                <w:sz w:val="20"/>
                <w:szCs w:val="21"/>
              </w:rPr>
              <w:t>1、此标段标有“★”的参数为关键性技术参数，必须无条件满足，如有一项不能满足，视为未实质性响应采购需求，为无效投标；</w:t>
            </w:r>
          </w:p>
          <w:p w:rsidR="001F7798" w:rsidRDefault="00F327AD">
            <w:pPr>
              <w:spacing w:line="360" w:lineRule="auto"/>
              <w:jc w:val="left"/>
              <w:rPr>
                <w:rFonts w:ascii="宋体" w:hAnsi="宋体" w:cs="宋体"/>
              </w:rPr>
            </w:pPr>
            <w:r>
              <w:rPr>
                <w:rFonts w:asciiTheme="minorEastAsia" w:hAnsiTheme="minorEastAsia" w:cstheme="minorEastAsia" w:hint="eastAsia"/>
                <w:b/>
                <w:bCs/>
                <w:kern w:val="0"/>
                <w:sz w:val="20"/>
                <w:szCs w:val="21"/>
              </w:rPr>
              <w:lastRenderedPageBreak/>
              <w:t>2、未标“★”的参数为非关键性技术参数，如有三项或三项以上不满足，也视为未实质性响应采购需求，为无效投标。</w:t>
            </w:r>
          </w:p>
        </w:tc>
      </w:tr>
    </w:tbl>
    <w:p w:rsidR="001F7798" w:rsidRDefault="001F7798">
      <w:pPr>
        <w:spacing w:line="360" w:lineRule="auto"/>
        <w:contextualSpacing/>
        <w:jc w:val="left"/>
        <w:rPr>
          <w:rFonts w:ascii="宋体"/>
          <w:snapToGrid w:val="0"/>
          <w:kern w:val="0"/>
          <w:sz w:val="28"/>
          <w:szCs w:val="28"/>
        </w:rPr>
      </w:pPr>
    </w:p>
    <w:p w:rsidR="001F7798" w:rsidRDefault="001F7798">
      <w:bookmarkStart w:id="30" w:name="_Toc514059149"/>
    </w:p>
    <w:p w:rsidR="001F7798" w:rsidRDefault="00F327AD">
      <w:pPr>
        <w:adjustRightInd w:val="0"/>
        <w:snapToGrid w:val="0"/>
        <w:spacing w:line="360" w:lineRule="auto"/>
        <w:jc w:val="center"/>
        <w:rPr>
          <w:sz w:val="32"/>
          <w:szCs w:val="32"/>
        </w:rPr>
      </w:pPr>
      <w:r>
        <w:rPr>
          <w:rFonts w:hint="eastAsia"/>
          <w:sz w:val="32"/>
          <w:szCs w:val="32"/>
        </w:rPr>
        <w:t>四、商务要求</w:t>
      </w:r>
      <w:bookmarkStart w:id="31" w:name="_Toc12789061"/>
      <w:bookmarkStart w:id="32" w:name="_Toc30451"/>
      <w:bookmarkStart w:id="33" w:name="_Toc322507764"/>
      <w:bookmarkEnd w:id="30"/>
    </w:p>
    <w:p w:rsidR="001F7798" w:rsidRDefault="00F327AD">
      <w:pPr>
        <w:adjustRightInd w:val="0"/>
        <w:snapToGrid w:val="0"/>
        <w:spacing w:line="360" w:lineRule="auto"/>
        <w:ind w:firstLineChars="200" w:firstLine="562"/>
        <w:rPr>
          <w:b/>
          <w:sz w:val="28"/>
          <w:szCs w:val="28"/>
        </w:rPr>
      </w:pPr>
      <w:bookmarkStart w:id="34" w:name="_Toc514059150"/>
      <w:r>
        <w:rPr>
          <w:rFonts w:hint="eastAsia"/>
          <w:b/>
          <w:sz w:val="28"/>
          <w:szCs w:val="28"/>
        </w:rPr>
        <w:t>一、</w:t>
      </w:r>
      <w:bookmarkEnd w:id="31"/>
      <w:r>
        <w:rPr>
          <w:rFonts w:hint="eastAsia"/>
          <w:b/>
          <w:sz w:val="28"/>
          <w:szCs w:val="28"/>
        </w:rPr>
        <w:t>施工工期</w:t>
      </w:r>
      <w:bookmarkEnd w:id="32"/>
      <w:bookmarkEnd w:id="33"/>
      <w:bookmarkEnd w:id="34"/>
    </w:p>
    <w:p w:rsidR="001F7798" w:rsidRDefault="00F327AD">
      <w:pPr>
        <w:adjustRightInd w:val="0"/>
        <w:snapToGrid w:val="0"/>
        <w:spacing w:line="360" w:lineRule="auto"/>
        <w:ind w:firstLineChars="200" w:firstLine="560"/>
        <w:rPr>
          <w:rFonts w:ascii="宋体"/>
          <w:sz w:val="28"/>
          <w:szCs w:val="28"/>
        </w:rPr>
      </w:pPr>
      <w:r>
        <w:rPr>
          <w:rFonts w:ascii="宋体" w:hAnsi="宋体"/>
          <w:sz w:val="28"/>
          <w:szCs w:val="28"/>
        </w:rPr>
        <w:t>1</w:t>
      </w:r>
      <w:r>
        <w:rPr>
          <w:rFonts w:ascii="宋体" w:hAnsi="宋体" w:hint="eastAsia"/>
          <w:sz w:val="28"/>
          <w:szCs w:val="28"/>
        </w:rPr>
        <w:t>、签订合同后，</w:t>
      </w:r>
      <w:r>
        <w:rPr>
          <w:rFonts w:ascii="宋体" w:hAnsi="宋体"/>
          <w:sz w:val="28"/>
          <w:szCs w:val="28"/>
        </w:rPr>
        <w:t>30</w:t>
      </w:r>
      <w:r>
        <w:rPr>
          <w:rFonts w:ascii="宋体" w:hAnsi="宋体" w:hint="eastAsia"/>
          <w:sz w:val="28"/>
          <w:szCs w:val="28"/>
        </w:rPr>
        <w:t>日内完成项目设计及装修施工。</w:t>
      </w:r>
    </w:p>
    <w:p w:rsidR="001F7798" w:rsidRDefault="00F327AD">
      <w:pPr>
        <w:adjustRightInd w:val="0"/>
        <w:snapToGrid w:val="0"/>
        <w:spacing w:line="360" w:lineRule="auto"/>
        <w:ind w:firstLineChars="200" w:firstLine="560"/>
        <w:rPr>
          <w:rFonts w:ascii="宋体"/>
          <w:sz w:val="28"/>
          <w:szCs w:val="28"/>
        </w:rPr>
      </w:pPr>
      <w:r>
        <w:rPr>
          <w:rFonts w:ascii="宋体" w:hAnsi="宋体"/>
          <w:sz w:val="28"/>
          <w:szCs w:val="28"/>
        </w:rPr>
        <w:t>2</w:t>
      </w:r>
      <w:r>
        <w:rPr>
          <w:rFonts w:ascii="宋体" w:hAnsi="宋体" w:hint="eastAsia"/>
          <w:sz w:val="28"/>
          <w:szCs w:val="28"/>
        </w:rPr>
        <w:t>、现场勘查</w:t>
      </w:r>
    </w:p>
    <w:p w:rsidR="001F7798" w:rsidRDefault="00F327AD">
      <w:pPr>
        <w:widowControl/>
        <w:shd w:val="clear" w:color="auto" w:fill="FFFFFF"/>
        <w:spacing w:line="360" w:lineRule="auto"/>
        <w:ind w:firstLine="640"/>
        <w:contextualSpacing/>
        <w:rPr>
          <w:rFonts w:ascii="宋体"/>
          <w:sz w:val="28"/>
          <w:szCs w:val="28"/>
        </w:rPr>
      </w:pPr>
      <w:r>
        <w:rPr>
          <w:rFonts w:ascii="宋体" w:hAnsi="宋体" w:hint="eastAsia"/>
          <w:sz w:val="28"/>
          <w:szCs w:val="28"/>
        </w:rPr>
        <w:t>报名成功的竞标人需踏勘现场，集中时间为</w:t>
      </w:r>
      <w:r>
        <w:rPr>
          <w:rFonts w:ascii="宋体" w:hAnsi="宋体"/>
          <w:sz w:val="28"/>
          <w:szCs w:val="28"/>
        </w:rPr>
        <w:t>:2019</w:t>
      </w:r>
      <w:r>
        <w:rPr>
          <w:rFonts w:ascii="宋体" w:hAnsi="宋体" w:hint="eastAsia"/>
          <w:sz w:val="28"/>
          <w:szCs w:val="28"/>
        </w:rPr>
        <w:t>年</w:t>
      </w:r>
      <w:r w:rsidR="00A22A18">
        <w:rPr>
          <w:rFonts w:ascii="宋体" w:hAnsi="宋体" w:hint="eastAsia"/>
          <w:sz w:val="28"/>
          <w:szCs w:val="28"/>
        </w:rPr>
        <w:t>8</w:t>
      </w:r>
      <w:r>
        <w:rPr>
          <w:rFonts w:ascii="宋体" w:hAnsi="宋体" w:hint="eastAsia"/>
          <w:sz w:val="28"/>
          <w:szCs w:val="28"/>
        </w:rPr>
        <w:t>月</w:t>
      </w:r>
      <w:r w:rsidR="00286D91">
        <w:rPr>
          <w:rFonts w:ascii="宋体" w:hAnsi="宋体" w:hint="eastAsia"/>
          <w:sz w:val="28"/>
          <w:szCs w:val="28"/>
        </w:rPr>
        <w:t>5</w:t>
      </w:r>
      <w:r>
        <w:rPr>
          <w:rFonts w:ascii="宋体" w:hAnsi="宋体" w:hint="eastAsia"/>
          <w:sz w:val="28"/>
          <w:szCs w:val="28"/>
        </w:rPr>
        <w:t>日上午</w:t>
      </w:r>
      <w:r>
        <w:rPr>
          <w:rFonts w:ascii="宋体" w:hAnsi="宋体"/>
          <w:sz w:val="28"/>
          <w:szCs w:val="28"/>
        </w:rPr>
        <w:t>9</w:t>
      </w:r>
      <w:r>
        <w:rPr>
          <w:rFonts w:ascii="宋体" w:hAnsi="宋体" w:hint="eastAsia"/>
          <w:sz w:val="28"/>
          <w:szCs w:val="28"/>
        </w:rPr>
        <w:t>：</w:t>
      </w:r>
      <w:r>
        <w:rPr>
          <w:rFonts w:ascii="宋体"/>
          <w:sz w:val="28"/>
          <w:szCs w:val="28"/>
        </w:rPr>
        <w:t>00</w:t>
      </w:r>
      <w:r>
        <w:rPr>
          <w:rFonts w:ascii="宋体" w:hAnsi="宋体" w:hint="eastAsia"/>
          <w:sz w:val="28"/>
          <w:szCs w:val="28"/>
        </w:rPr>
        <w:t>整，联系人</w:t>
      </w:r>
      <w:r>
        <w:rPr>
          <w:rFonts w:ascii="宋体" w:hAnsi="宋体"/>
          <w:sz w:val="28"/>
          <w:szCs w:val="28"/>
        </w:rPr>
        <w:t>——</w:t>
      </w:r>
      <w:r>
        <w:rPr>
          <w:rFonts w:ascii="宋体" w:hAnsi="宋体" w:hint="eastAsia"/>
          <w:sz w:val="28"/>
          <w:szCs w:val="28"/>
        </w:rPr>
        <w:t>唐老师，电话：13033001578，未踏勘现场的不予参加竞标。</w:t>
      </w:r>
    </w:p>
    <w:p w:rsidR="001F7798" w:rsidRDefault="00F327AD">
      <w:pPr>
        <w:adjustRightInd w:val="0"/>
        <w:snapToGrid w:val="0"/>
        <w:spacing w:line="360" w:lineRule="auto"/>
        <w:ind w:firstLineChars="200" w:firstLine="560"/>
        <w:rPr>
          <w:rFonts w:ascii="宋体"/>
          <w:sz w:val="28"/>
          <w:szCs w:val="28"/>
        </w:rPr>
      </w:pPr>
      <w:r>
        <w:rPr>
          <w:rFonts w:ascii="宋体" w:hAnsi="宋体" w:hint="eastAsia"/>
          <w:sz w:val="28"/>
          <w:szCs w:val="28"/>
        </w:rPr>
        <w:t>凡有意参与投标的潜在投标人请自行与采购单位联系进行施工现场及周边环境的踏勘，以便全面、仔细、准确地了解工程项目的各项要求，充分做好参与投标活动的各项准备工作。投标人须自行承担未踏勘现场而带来的投标风险。</w:t>
      </w:r>
    </w:p>
    <w:p w:rsidR="001F7798" w:rsidRDefault="00F327AD">
      <w:pPr>
        <w:adjustRightInd w:val="0"/>
        <w:snapToGrid w:val="0"/>
        <w:spacing w:line="360" w:lineRule="auto"/>
        <w:ind w:firstLineChars="200" w:firstLine="560"/>
        <w:rPr>
          <w:rFonts w:ascii="宋体"/>
          <w:sz w:val="28"/>
          <w:szCs w:val="28"/>
        </w:rPr>
      </w:pPr>
      <w:r>
        <w:rPr>
          <w:rFonts w:ascii="宋体" w:hAnsi="宋体"/>
          <w:sz w:val="28"/>
          <w:szCs w:val="28"/>
        </w:rPr>
        <w:t>3</w:t>
      </w:r>
      <w:r>
        <w:rPr>
          <w:rFonts w:ascii="宋体" w:hAnsi="宋体" w:hint="eastAsia"/>
          <w:sz w:val="28"/>
          <w:szCs w:val="28"/>
        </w:rPr>
        <w:t>、质量：一次性通过验收并合格。</w:t>
      </w:r>
    </w:p>
    <w:p w:rsidR="001F7798" w:rsidRDefault="00F327AD">
      <w:pPr>
        <w:pStyle w:val="3"/>
        <w:adjustRightInd w:val="0"/>
        <w:snapToGrid w:val="0"/>
        <w:spacing w:before="0" w:after="0" w:line="360" w:lineRule="auto"/>
        <w:ind w:firstLineChars="196" w:firstLine="551"/>
        <w:rPr>
          <w:rFonts w:ascii="宋体"/>
          <w:sz w:val="28"/>
          <w:szCs w:val="28"/>
        </w:rPr>
      </w:pPr>
      <w:bookmarkStart w:id="35" w:name="_Toc514059151"/>
      <w:bookmarkStart w:id="36" w:name="_Toc31713"/>
      <w:bookmarkStart w:id="37" w:name="_Toc322507765"/>
      <w:r>
        <w:rPr>
          <w:rFonts w:ascii="宋体" w:hAnsi="宋体" w:hint="eastAsia"/>
          <w:sz w:val="28"/>
          <w:szCs w:val="28"/>
        </w:rPr>
        <w:t>二、工程地点</w:t>
      </w:r>
      <w:bookmarkEnd w:id="35"/>
      <w:bookmarkEnd w:id="36"/>
      <w:bookmarkEnd w:id="37"/>
    </w:p>
    <w:p w:rsidR="001F7798" w:rsidRDefault="00F327AD">
      <w:pPr>
        <w:pStyle w:val="20"/>
        <w:snapToGrid w:val="0"/>
        <w:spacing w:before="0" w:line="360" w:lineRule="auto"/>
        <w:ind w:firstLine="540"/>
        <w:textAlignment w:val="auto"/>
        <w:rPr>
          <w:rFonts w:ascii="宋体"/>
          <w:szCs w:val="28"/>
        </w:rPr>
      </w:pPr>
      <w:r>
        <w:rPr>
          <w:rFonts w:ascii="宋体" w:hAnsi="宋体" w:hint="eastAsia"/>
          <w:szCs w:val="28"/>
        </w:rPr>
        <w:t>安徽职业技术学院（合肥市新站区文忠路</w:t>
      </w:r>
      <w:r w:rsidR="00A22A18">
        <w:rPr>
          <w:rFonts w:ascii="宋体" w:hAnsi="宋体" w:hint="eastAsia"/>
          <w:szCs w:val="28"/>
        </w:rPr>
        <w:t>2600号</w:t>
      </w:r>
      <w:r>
        <w:rPr>
          <w:rFonts w:ascii="宋体" w:hAnsi="宋体" w:hint="eastAsia"/>
          <w:szCs w:val="28"/>
        </w:rPr>
        <w:t>）</w:t>
      </w:r>
    </w:p>
    <w:p w:rsidR="001F7798" w:rsidRDefault="00F327AD">
      <w:pPr>
        <w:pStyle w:val="3"/>
        <w:adjustRightInd w:val="0"/>
        <w:snapToGrid w:val="0"/>
        <w:spacing w:before="0" w:after="0" w:line="360" w:lineRule="auto"/>
        <w:ind w:firstLineChars="196" w:firstLine="551"/>
        <w:rPr>
          <w:rFonts w:ascii="宋体"/>
          <w:sz w:val="28"/>
          <w:szCs w:val="28"/>
        </w:rPr>
      </w:pPr>
      <w:bookmarkStart w:id="38" w:name="_Toc322507766"/>
      <w:bookmarkStart w:id="39" w:name="_Toc31574"/>
      <w:bookmarkStart w:id="40" w:name="_Toc514059152"/>
      <w:r>
        <w:rPr>
          <w:rFonts w:ascii="宋体" w:hAnsi="宋体" w:hint="eastAsia"/>
          <w:sz w:val="28"/>
          <w:szCs w:val="28"/>
        </w:rPr>
        <w:t>三、竞标报价</w:t>
      </w:r>
      <w:bookmarkEnd w:id="38"/>
      <w:bookmarkEnd w:id="39"/>
      <w:bookmarkEnd w:id="40"/>
    </w:p>
    <w:p w:rsidR="001F7798" w:rsidRDefault="00F327AD">
      <w:pPr>
        <w:pStyle w:val="20"/>
        <w:snapToGrid w:val="0"/>
        <w:spacing w:before="0" w:line="360" w:lineRule="auto"/>
        <w:ind w:firstLineChars="200" w:firstLine="560"/>
        <w:textAlignment w:val="auto"/>
        <w:rPr>
          <w:rFonts w:ascii="宋体"/>
          <w:szCs w:val="28"/>
        </w:rPr>
      </w:pPr>
      <w:r>
        <w:rPr>
          <w:rFonts w:ascii="宋体" w:hAnsi="宋体"/>
          <w:szCs w:val="28"/>
        </w:rPr>
        <w:t>1</w:t>
      </w:r>
      <w:r>
        <w:rPr>
          <w:rFonts w:ascii="宋体" w:hAnsi="宋体" w:hint="eastAsia"/>
          <w:szCs w:val="28"/>
        </w:rPr>
        <w:t>、本工程采用总价投标报价，该报价包括该工程项目的直接费、间接费、技术处理措施费、利润、税金、吊装设备费、材料设备运输费、机械进出场费、施工风险费、检测费、安全文明施工费以及政府有关部门收取的</w:t>
      </w:r>
      <w:proofErr w:type="gramStart"/>
      <w:r>
        <w:rPr>
          <w:rFonts w:ascii="宋体" w:hAnsi="宋体" w:hint="eastAsia"/>
          <w:szCs w:val="28"/>
        </w:rPr>
        <w:t>规</w:t>
      </w:r>
      <w:proofErr w:type="gramEnd"/>
      <w:r>
        <w:rPr>
          <w:rFonts w:ascii="宋体" w:hAnsi="宋体" w:hint="eastAsia"/>
          <w:szCs w:val="28"/>
        </w:rPr>
        <w:t>费等全部费用。“谈判项目需求”中未明列需求的，由竞标人自行计算。在报价中产生的漏项和缺项由投标人自行承担，实施时不做调整。</w:t>
      </w:r>
    </w:p>
    <w:p w:rsidR="001F7798" w:rsidRDefault="00F327AD">
      <w:pPr>
        <w:pStyle w:val="20"/>
        <w:snapToGrid w:val="0"/>
        <w:spacing w:before="0" w:line="360" w:lineRule="auto"/>
        <w:ind w:firstLineChars="200" w:firstLine="560"/>
        <w:textAlignment w:val="auto"/>
        <w:rPr>
          <w:rFonts w:ascii="宋体"/>
          <w:szCs w:val="28"/>
        </w:rPr>
      </w:pPr>
      <w:r>
        <w:rPr>
          <w:rFonts w:ascii="宋体" w:hAnsi="宋体"/>
          <w:szCs w:val="28"/>
        </w:rPr>
        <w:t>2</w:t>
      </w:r>
      <w:r>
        <w:rPr>
          <w:rFonts w:ascii="宋体" w:hAnsi="宋体" w:hint="eastAsia"/>
          <w:szCs w:val="28"/>
        </w:rPr>
        <w:t>、施工单位使用材料前，需征得采购人同意。</w:t>
      </w:r>
    </w:p>
    <w:p w:rsidR="001F7798" w:rsidRDefault="00F327AD">
      <w:pPr>
        <w:pStyle w:val="20"/>
        <w:snapToGrid w:val="0"/>
        <w:spacing w:before="0" w:line="360" w:lineRule="auto"/>
        <w:ind w:firstLineChars="200" w:firstLine="560"/>
        <w:textAlignment w:val="auto"/>
        <w:rPr>
          <w:rFonts w:ascii="宋体"/>
          <w:szCs w:val="28"/>
        </w:rPr>
      </w:pPr>
      <w:r>
        <w:rPr>
          <w:rFonts w:ascii="宋体" w:hAnsi="宋体"/>
          <w:szCs w:val="28"/>
        </w:rPr>
        <w:t>3</w:t>
      </w:r>
      <w:r>
        <w:rPr>
          <w:rFonts w:ascii="宋体" w:hAnsi="宋体" w:hint="eastAsia"/>
          <w:szCs w:val="28"/>
        </w:rPr>
        <w:t>、本工程所有材料均</w:t>
      </w:r>
      <w:proofErr w:type="gramStart"/>
      <w:r>
        <w:rPr>
          <w:rFonts w:ascii="宋体" w:hAnsi="宋体" w:hint="eastAsia"/>
          <w:szCs w:val="28"/>
        </w:rPr>
        <w:t>由成交</w:t>
      </w:r>
      <w:proofErr w:type="gramEnd"/>
      <w:r>
        <w:rPr>
          <w:rFonts w:ascii="宋体" w:hAnsi="宋体" w:hint="eastAsia"/>
          <w:szCs w:val="28"/>
        </w:rPr>
        <w:t>供应商供应，成交供应商必须保证所采用的材料符合</w:t>
      </w:r>
      <w:proofErr w:type="gramStart"/>
      <w:r>
        <w:rPr>
          <w:rFonts w:ascii="宋体" w:hAnsi="宋体" w:hint="eastAsia"/>
          <w:szCs w:val="28"/>
        </w:rPr>
        <w:t>本谈判</w:t>
      </w:r>
      <w:proofErr w:type="gramEnd"/>
      <w:r>
        <w:rPr>
          <w:rFonts w:ascii="宋体" w:hAnsi="宋体" w:hint="eastAsia"/>
          <w:szCs w:val="28"/>
        </w:rPr>
        <w:t>文件要求，符合国家现行规范，并经采购人检查认可。</w:t>
      </w:r>
    </w:p>
    <w:p w:rsidR="001F7798" w:rsidRDefault="00F327AD">
      <w:pPr>
        <w:pStyle w:val="3"/>
        <w:adjustRightInd w:val="0"/>
        <w:snapToGrid w:val="0"/>
        <w:spacing w:before="0" w:after="0" w:line="360" w:lineRule="auto"/>
        <w:ind w:firstLineChars="196" w:firstLine="551"/>
        <w:rPr>
          <w:rFonts w:ascii="宋体"/>
          <w:sz w:val="28"/>
          <w:szCs w:val="28"/>
        </w:rPr>
      </w:pPr>
      <w:bookmarkStart w:id="41" w:name="_Toc29680"/>
      <w:bookmarkStart w:id="42" w:name="_Toc322507767"/>
      <w:bookmarkStart w:id="43" w:name="_Toc12789063"/>
      <w:bookmarkStart w:id="44" w:name="_Toc514059153"/>
      <w:r>
        <w:rPr>
          <w:rFonts w:ascii="宋体" w:hAnsi="宋体" w:hint="eastAsia"/>
          <w:sz w:val="28"/>
          <w:szCs w:val="28"/>
        </w:rPr>
        <w:t>四、工程验收</w:t>
      </w:r>
      <w:bookmarkEnd w:id="41"/>
      <w:bookmarkEnd w:id="42"/>
      <w:bookmarkEnd w:id="43"/>
      <w:bookmarkEnd w:id="44"/>
    </w:p>
    <w:p w:rsidR="001F7798" w:rsidRDefault="00F327AD">
      <w:pPr>
        <w:adjustRightInd w:val="0"/>
        <w:snapToGrid w:val="0"/>
        <w:spacing w:line="360" w:lineRule="auto"/>
        <w:ind w:firstLineChars="200" w:firstLine="560"/>
        <w:outlineLvl w:val="0"/>
        <w:rPr>
          <w:rFonts w:ascii="宋体"/>
          <w:sz w:val="28"/>
          <w:szCs w:val="28"/>
        </w:rPr>
      </w:pPr>
      <w:r>
        <w:rPr>
          <w:rFonts w:ascii="宋体" w:hAnsi="宋体" w:hint="eastAsia"/>
          <w:sz w:val="28"/>
          <w:szCs w:val="28"/>
        </w:rPr>
        <w:t>工程项目完成后，由施工单位按规定程序和相关要求申报验收，验收的相</w:t>
      </w:r>
      <w:r>
        <w:rPr>
          <w:rFonts w:ascii="宋体" w:hAnsi="宋体" w:hint="eastAsia"/>
          <w:sz w:val="28"/>
          <w:szCs w:val="28"/>
        </w:rPr>
        <w:lastRenderedPageBreak/>
        <w:t>关费用由施工单位负责。</w:t>
      </w:r>
    </w:p>
    <w:p w:rsidR="001F7798" w:rsidRDefault="00F327AD">
      <w:pPr>
        <w:pStyle w:val="3"/>
        <w:adjustRightInd w:val="0"/>
        <w:snapToGrid w:val="0"/>
        <w:spacing w:before="0" w:after="0" w:line="360" w:lineRule="auto"/>
        <w:ind w:firstLineChars="196" w:firstLine="551"/>
        <w:rPr>
          <w:rFonts w:ascii="宋体"/>
          <w:sz w:val="28"/>
          <w:szCs w:val="28"/>
        </w:rPr>
      </w:pPr>
      <w:bookmarkStart w:id="45" w:name="_Toc322507768"/>
      <w:bookmarkStart w:id="46" w:name="_Toc12789068"/>
      <w:bookmarkStart w:id="47" w:name="_Toc34"/>
      <w:bookmarkStart w:id="48" w:name="_Toc514059154"/>
      <w:r>
        <w:rPr>
          <w:rFonts w:ascii="宋体" w:hAnsi="宋体" w:hint="eastAsia"/>
          <w:sz w:val="28"/>
          <w:szCs w:val="28"/>
        </w:rPr>
        <w:t>五、付款方式</w:t>
      </w:r>
      <w:bookmarkEnd w:id="45"/>
      <w:bookmarkEnd w:id="46"/>
      <w:bookmarkEnd w:id="47"/>
      <w:bookmarkEnd w:id="48"/>
    </w:p>
    <w:p w:rsidR="001F7798" w:rsidRDefault="00F327AD">
      <w:pPr>
        <w:adjustRightInd w:val="0"/>
        <w:snapToGrid w:val="0"/>
        <w:spacing w:line="360" w:lineRule="auto"/>
        <w:ind w:firstLineChars="200" w:firstLine="560"/>
        <w:outlineLvl w:val="0"/>
        <w:rPr>
          <w:rFonts w:ascii="宋体"/>
          <w:sz w:val="28"/>
          <w:szCs w:val="28"/>
        </w:rPr>
      </w:pPr>
      <w:bookmarkStart w:id="49" w:name="_Toc12789069"/>
      <w:r>
        <w:rPr>
          <w:rFonts w:ascii="宋体" w:hAnsi="宋体" w:hint="eastAsia"/>
          <w:sz w:val="28"/>
          <w:szCs w:val="28"/>
        </w:rPr>
        <w:t>工程竣工验收合格并交付全套合格竣工资料后，支付至合同审计价的</w:t>
      </w:r>
      <w:r w:rsidR="00A22A18">
        <w:rPr>
          <w:rFonts w:ascii="宋体" w:hAnsi="宋体" w:hint="eastAsia"/>
          <w:sz w:val="28"/>
          <w:szCs w:val="28"/>
        </w:rPr>
        <w:t>100</w:t>
      </w:r>
      <w:r>
        <w:rPr>
          <w:rFonts w:ascii="宋体" w:hAnsi="宋体"/>
          <w:sz w:val="28"/>
          <w:szCs w:val="28"/>
        </w:rPr>
        <w:t>%</w:t>
      </w:r>
      <w:bookmarkStart w:id="50" w:name="_Toc322507769"/>
      <w:bookmarkStart w:id="51" w:name="_Toc10422"/>
      <w:r w:rsidR="00A22A18">
        <w:rPr>
          <w:rFonts w:ascii="宋体" w:hAnsi="宋体" w:hint="eastAsia"/>
          <w:sz w:val="28"/>
          <w:szCs w:val="28"/>
        </w:rPr>
        <w:t>。</w:t>
      </w:r>
      <w:r w:rsidR="00A22A18">
        <w:rPr>
          <w:rFonts w:ascii="宋体"/>
          <w:sz w:val="28"/>
          <w:szCs w:val="28"/>
        </w:rPr>
        <w:t xml:space="preserve"> </w:t>
      </w:r>
    </w:p>
    <w:p w:rsidR="001F7798" w:rsidRDefault="00F327AD">
      <w:pPr>
        <w:adjustRightInd w:val="0"/>
        <w:snapToGrid w:val="0"/>
        <w:spacing w:line="360" w:lineRule="auto"/>
        <w:ind w:firstLineChars="196" w:firstLine="551"/>
        <w:outlineLvl w:val="0"/>
        <w:rPr>
          <w:rFonts w:ascii="宋体"/>
          <w:b/>
          <w:sz w:val="28"/>
          <w:szCs w:val="28"/>
        </w:rPr>
      </w:pPr>
      <w:r>
        <w:rPr>
          <w:rFonts w:ascii="宋体" w:hAnsi="宋体" w:hint="eastAsia"/>
          <w:b/>
          <w:sz w:val="28"/>
          <w:szCs w:val="28"/>
        </w:rPr>
        <w:t>六、合同的签订</w:t>
      </w:r>
      <w:bookmarkEnd w:id="49"/>
      <w:bookmarkEnd w:id="50"/>
      <w:bookmarkEnd w:id="51"/>
    </w:p>
    <w:p w:rsidR="001F7798" w:rsidRDefault="00F327AD">
      <w:pPr>
        <w:adjustRightInd w:val="0"/>
        <w:snapToGrid w:val="0"/>
        <w:spacing w:line="360" w:lineRule="auto"/>
        <w:rPr>
          <w:rFonts w:ascii="宋体"/>
          <w:sz w:val="28"/>
          <w:szCs w:val="28"/>
        </w:rPr>
      </w:pPr>
      <w:r>
        <w:rPr>
          <w:rFonts w:ascii="宋体" w:hAnsi="宋体" w:hint="eastAsia"/>
          <w:sz w:val="28"/>
          <w:szCs w:val="28"/>
        </w:rPr>
        <w:t>谈判结束后，成交结果经挂网公示无异议，竞标人按要求与采购人签订书面合同。</w:t>
      </w: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F327AD">
      <w:pPr>
        <w:keepNext/>
        <w:keepLines/>
        <w:spacing w:line="360" w:lineRule="auto"/>
        <w:jc w:val="center"/>
        <w:outlineLvl w:val="1"/>
        <w:rPr>
          <w:rFonts w:ascii="宋体"/>
          <w:sz w:val="32"/>
          <w:szCs w:val="32"/>
        </w:rPr>
      </w:pPr>
      <w:bookmarkStart w:id="52" w:name="_Toc322507850"/>
      <w:bookmarkStart w:id="53" w:name="_Toc514059156"/>
      <w:r>
        <w:rPr>
          <w:rFonts w:ascii="宋体" w:hAnsi="宋体" w:hint="eastAsia"/>
          <w:sz w:val="32"/>
          <w:szCs w:val="32"/>
        </w:rPr>
        <w:lastRenderedPageBreak/>
        <w:t>五、竞标文件格式要求</w:t>
      </w:r>
      <w:bookmarkEnd w:id="52"/>
      <w:bookmarkEnd w:id="53"/>
    </w:p>
    <w:p w:rsidR="001F7798" w:rsidRDefault="00F327AD">
      <w:pPr>
        <w:adjustRightInd w:val="0"/>
        <w:snapToGrid w:val="0"/>
        <w:spacing w:line="500" w:lineRule="exact"/>
        <w:ind w:left="-2" w:firstLine="502"/>
        <w:rPr>
          <w:rFonts w:ascii="宋体"/>
          <w:sz w:val="28"/>
          <w:szCs w:val="28"/>
        </w:rPr>
      </w:pPr>
      <w:r>
        <w:rPr>
          <w:rFonts w:ascii="宋体" w:hAnsi="宋体"/>
          <w:sz w:val="28"/>
          <w:szCs w:val="28"/>
        </w:rPr>
        <w:t>1</w:t>
      </w:r>
      <w:r>
        <w:rPr>
          <w:rFonts w:ascii="宋体" w:hAnsi="宋体" w:hint="eastAsia"/>
          <w:sz w:val="28"/>
          <w:szCs w:val="28"/>
        </w:rPr>
        <w:t>．授权委托书</w:t>
      </w:r>
    </w:p>
    <w:p w:rsidR="001F7798" w:rsidRDefault="00F327AD">
      <w:pPr>
        <w:adjustRightInd w:val="0"/>
        <w:snapToGrid w:val="0"/>
        <w:spacing w:line="500" w:lineRule="exact"/>
        <w:ind w:left="-2" w:firstLine="502"/>
        <w:rPr>
          <w:rFonts w:ascii="宋体"/>
          <w:sz w:val="28"/>
          <w:szCs w:val="28"/>
        </w:rPr>
      </w:pPr>
      <w:r>
        <w:rPr>
          <w:rFonts w:ascii="宋体" w:hAnsi="宋体"/>
          <w:sz w:val="28"/>
          <w:szCs w:val="28"/>
        </w:rPr>
        <w:t>2</w:t>
      </w:r>
      <w:r>
        <w:rPr>
          <w:rFonts w:ascii="宋体" w:hAnsi="宋体" w:hint="eastAsia"/>
          <w:sz w:val="28"/>
          <w:szCs w:val="28"/>
        </w:rPr>
        <w:t>．竞争性报价函</w:t>
      </w:r>
    </w:p>
    <w:p w:rsidR="001F7798" w:rsidRDefault="00F327AD">
      <w:pPr>
        <w:adjustRightInd w:val="0"/>
        <w:snapToGrid w:val="0"/>
        <w:spacing w:line="500" w:lineRule="exact"/>
        <w:ind w:left="-2" w:firstLine="502"/>
        <w:rPr>
          <w:rFonts w:ascii="宋体"/>
          <w:sz w:val="28"/>
          <w:szCs w:val="28"/>
        </w:rPr>
      </w:pPr>
      <w:r>
        <w:rPr>
          <w:rFonts w:ascii="宋体" w:hAnsi="宋体"/>
          <w:sz w:val="28"/>
          <w:szCs w:val="28"/>
        </w:rPr>
        <w:t>3</w:t>
      </w:r>
      <w:r>
        <w:rPr>
          <w:rFonts w:ascii="宋体" w:hAnsi="宋体" w:hint="eastAsia"/>
          <w:sz w:val="28"/>
          <w:szCs w:val="28"/>
        </w:rPr>
        <w:t>．报价汇总表</w:t>
      </w:r>
    </w:p>
    <w:p w:rsidR="001F7798" w:rsidRDefault="00F327AD">
      <w:pPr>
        <w:adjustRightInd w:val="0"/>
        <w:snapToGrid w:val="0"/>
        <w:spacing w:line="500" w:lineRule="exact"/>
        <w:ind w:left="-2" w:firstLine="502"/>
        <w:rPr>
          <w:rFonts w:ascii="宋体"/>
          <w:sz w:val="28"/>
          <w:szCs w:val="28"/>
        </w:rPr>
      </w:pPr>
      <w:r>
        <w:rPr>
          <w:rFonts w:ascii="宋体" w:hAnsi="宋体"/>
          <w:sz w:val="28"/>
          <w:szCs w:val="28"/>
        </w:rPr>
        <w:t>4</w:t>
      </w:r>
      <w:r>
        <w:rPr>
          <w:rFonts w:ascii="宋体" w:hAnsi="宋体" w:hint="eastAsia"/>
          <w:sz w:val="28"/>
          <w:szCs w:val="28"/>
        </w:rPr>
        <w:t>．工程量清单报价表</w:t>
      </w:r>
    </w:p>
    <w:p w:rsidR="001F7798" w:rsidRDefault="00F327AD">
      <w:pPr>
        <w:adjustRightInd w:val="0"/>
        <w:snapToGrid w:val="0"/>
        <w:spacing w:line="500" w:lineRule="exact"/>
        <w:ind w:left="-2" w:firstLine="502"/>
        <w:rPr>
          <w:rFonts w:ascii="宋体"/>
          <w:sz w:val="28"/>
          <w:szCs w:val="28"/>
        </w:rPr>
      </w:pPr>
      <w:r>
        <w:rPr>
          <w:rFonts w:ascii="宋体" w:hAnsi="宋体"/>
          <w:sz w:val="28"/>
          <w:szCs w:val="28"/>
        </w:rPr>
        <w:t>5</w:t>
      </w:r>
      <w:r>
        <w:rPr>
          <w:rFonts w:ascii="宋体" w:hAnsi="宋体" w:hint="eastAsia"/>
          <w:sz w:val="28"/>
          <w:szCs w:val="28"/>
        </w:rPr>
        <w:t>．综合单价分析表</w:t>
      </w:r>
    </w:p>
    <w:p w:rsidR="001F7798" w:rsidRDefault="00F327AD">
      <w:pPr>
        <w:adjustRightInd w:val="0"/>
        <w:snapToGrid w:val="0"/>
        <w:spacing w:line="500" w:lineRule="exact"/>
        <w:ind w:left="-2" w:firstLine="502"/>
        <w:rPr>
          <w:rFonts w:ascii="宋体"/>
          <w:sz w:val="28"/>
          <w:szCs w:val="28"/>
        </w:rPr>
      </w:pPr>
      <w:r>
        <w:rPr>
          <w:rFonts w:ascii="宋体" w:hAnsi="宋体"/>
          <w:sz w:val="28"/>
          <w:szCs w:val="28"/>
        </w:rPr>
        <w:t>6.</w:t>
      </w:r>
      <w:r>
        <w:rPr>
          <w:rFonts w:ascii="宋体" w:hAnsi="宋体" w:hint="eastAsia"/>
          <w:sz w:val="28"/>
          <w:szCs w:val="28"/>
        </w:rPr>
        <w:t>企业营业执照、资质证书的复印件等证明材料，并加盖企业公章。</w:t>
      </w:r>
    </w:p>
    <w:p w:rsidR="001F7798" w:rsidRDefault="001F7798">
      <w:pPr>
        <w:spacing w:line="440" w:lineRule="exact"/>
        <w:ind w:firstLineChars="200" w:firstLine="560"/>
        <w:rPr>
          <w:rFonts w:ascii="宋体"/>
          <w:sz w:val="28"/>
          <w:szCs w:val="28"/>
        </w:rPr>
      </w:pPr>
    </w:p>
    <w:p w:rsidR="001F7798" w:rsidRDefault="00F327AD">
      <w:pPr>
        <w:spacing w:line="440" w:lineRule="exact"/>
        <w:ind w:firstLineChars="200" w:firstLine="562"/>
        <w:rPr>
          <w:rFonts w:ascii="宋体"/>
          <w:b/>
          <w:sz w:val="28"/>
          <w:szCs w:val="28"/>
        </w:rPr>
      </w:pPr>
      <w:r>
        <w:rPr>
          <w:rFonts w:ascii="宋体" w:hAnsi="宋体" w:hint="eastAsia"/>
          <w:b/>
          <w:sz w:val="28"/>
          <w:szCs w:val="28"/>
        </w:rPr>
        <w:t>竞标人注意事项：</w:t>
      </w:r>
    </w:p>
    <w:p w:rsidR="001F7798" w:rsidRDefault="00F327AD">
      <w:pPr>
        <w:spacing w:line="440" w:lineRule="exact"/>
        <w:rPr>
          <w:rFonts w:ascii="宋体"/>
          <w:b/>
          <w:sz w:val="28"/>
          <w:szCs w:val="28"/>
        </w:rPr>
      </w:pPr>
      <w:r>
        <w:rPr>
          <w:rFonts w:ascii="宋体" w:hAnsi="宋体" w:hint="eastAsia"/>
          <w:b/>
          <w:sz w:val="28"/>
          <w:szCs w:val="28"/>
        </w:rPr>
        <w:t>以上内容没有规定格式的请各竞标人自行设计格式编写进行补充。</w:t>
      </w: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rFonts w:ascii="宋体"/>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jc w:val="center"/>
        <w:rPr>
          <w:rFonts w:ascii="宋体"/>
          <w:bCs/>
          <w:sz w:val="84"/>
          <w:szCs w:val="84"/>
        </w:rPr>
      </w:pPr>
    </w:p>
    <w:p w:rsidR="001F7798" w:rsidRDefault="001F7798">
      <w:pPr>
        <w:jc w:val="center"/>
        <w:rPr>
          <w:rFonts w:ascii="宋体"/>
          <w:bCs/>
          <w:sz w:val="84"/>
          <w:szCs w:val="84"/>
        </w:rPr>
      </w:pPr>
    </w:p>
    <w:p w:rsidR="001F7798" w:rsidRDefault="001F7798">
      <w:pPr>
        <w:jc w:val="center"/>
        <w:rPr>
          <w:rFonts w:ascii="宋体"/>
          <w:bCs/>
          <w:sz w:val="84"/>
          <w:szCs w:val="84"/>
        </w:rPr>
      </w:pPr>
    </w:p>
    <w:p w:rsidR="001F7798" w:rsidRDefault="00F327AD">
      <w:pPr>
        <w:jc w:val="center"/>
        <w:rPr>
          <w:rFonts w:ascii="宋体"/>
          <w:bCs/>
          <w:sz w:val="84"/>
          <w:szCs w:val="84"/>
        </w:rPr>
      </w:pPr>
      <w:r>
        <w:rPr>
          <w:rFonts w:ascii="宋体" w:hAnsi="宋体" w:hint="eastAsia"/>
          <w:bCs/>
          <w:sz w:val="84"/>
          <w:szCs w:val="84"/>
        </w:rPr>
        <w:t>竞</w:t>
      </w:r>
      <w:r>
        <w:rPr>
          <w:rFonts w:ascii="宋体" w:hAnsi="宋体"/>
          <w:bCs/>
          <w:sz w:val="84"/>
          <w:szCs w:val="84"/>
        </w:rPr>
        <w:t xml:space="preserve"> </w:t>
      </w:r>
      <w:r>
        <w:rPr>
          <w:rFonts w:ascii="宋体" w:hAnsi="宋体" w:hint="eastAsia"/>
          <w:bCs/>
          <w:sz w:val="84"/>
          <w:szCs w:val="84"/>
        </w:rPr>
        <w:t>标</w:t>
      </w:r>
      <w:r>
        <w:rPr>
          <w:rFonts w:ascii="宋体" w:hAnsi="宋体"/>
          <w:bCs/>
          <w:sz w:val="84"/>
          <w:szCs w:val="84"/>
        </w:rPr>
        <w:t xml:space="preserve"> </w:t>
      </w:r>
      <w:r>
        <w:rPr>
          <w:rFonts w:ascii="宋体" w:hAnsi="宋体" w:hint="eastAsia"/>
          <w:bCs/>
          <w:sz w:val="84"/>
          <w:szCs w:val="84"/>
        </w:rPr>
        <w:t>文</w:t>
      </w:r>
      <w:r>
        <w:rPr>
          <w:rFonts w:ascii="宋体" w:hAnsi="宋体"/>
          <w:bCs/>
          <w:sz w:val="84"/>
          <w:szCs w:val="84"/>
        </w:rPr>
        <w:t xml:space="preserve"> </w:t>
      </w:r>
      <w:r>
        <w:rPr>
          <w:rFonts w:ascii="宋体" w:hAnsi="宋体" w:hint="eastAsia"/>
          <w:bCs/>
          <w:sz w:val="84"/>
          <w:szCs w:val="84"/>
        </w:rPr>
        <w:t>件</w:t>
      </w:r>
    </w:p>
    <w:p w:rsidR="001F7798" w:rsidRDefault="001F7798">
      <w:pPr>
        <w:rPr>
          <w:rFonts w:ascii="宋体"/>
          <w:sz w:val="48"/>
          <w:szCs w:val="20"/>
        </w:rPr>
      </w:pPr>
    </w:p>
    <w:p w:rsidR="001F7798" w:rsidRDefault="001F7798">
      <w:pPr>
        <w:rPr>
          <w:rFonts w:ascii="宋体"/>
          <w:sz w:val="48"/>
          <w:szCs w:val="20"/>
        </w:rPr>
      </w:pPr>
    </w:p>
    <w:p w:rsidR="001F7798" w:rsidRDefault="001F7798">
      <w:pPr>
        <w:rPr>
          <w:rFonts w:ascii="宋体"/>
          <w:sz w:val="48"/>
          <w:szCs w:val="20"/>
        </w:rPr>
      </w:pPr>
    </w:p>
    <w:p w:rsidR="001F7798" w:rsidRDefault="001F7798">
      <w:pPr>
        <w:rPr>
          <w:rFonts w:ascii="宋体"/>
          <w:sz w:val="48"/>
          <w:szCs w:val="20"/>
        </w:rPr>
      </w:pPr>
    </w:p>
    <w:p w:rsidR="001F7798" w:rsidRDefault="00F327AD">
      <w:pPr>
        <w:rPr>
          <w:rFonts w:ascii="宋体" w:hAnsi="宋体"/>
          <w:sz w:val="30"/>
          <w:szCs w:val="30"/>
          <w:u w:val="single"/>
        </w:rPr>
      </w:pPr>
      <w:r>
        <w:rPr>
          <w:rFonts w:ascii="宋体" w:hAnsi="宋体" w:hint="eastAsia"/>
          <w:sz w:val="30"/>
          <w:szCs w:val="30"/>
        </w:rPr>
        <w:t>项目编号：</w:t>
      </w:r>
      <w:r>
        <w:rPr>
          <w:rFonts w:ascii="宋体" w:hAnsi="宋体"/>
          <w:sz w:val="30"/>
          <w:szCs w:val="30"/>
          <w:u w:val="single"/>
        </w:rPr>
        <w:t xml:space="preserve">             AZY-2019</w:t>
      </w:r>
      <w:r>
        <w:rPr>
          <w:rFonts w:ascii="宋体"/>
          <w:sz w:val="30"/>
          <w:szCs w:val="30"/>
          <w:u w:val="single"/>
        </w:rPr>
        <w:t>-</w:t>
      </w:r>
      <w:r>
        <w:rPr>
          <w:rFonts w:ascii="宋体" w:hint="eastAsia"/>
          <w:sz w:val="30"/>
          <w:szCs w:val="30"/>
          <w:u w:val="single"/>
        </w:rPr>
        <w:t>041</w:t>
      </w:r>
      <w:r>
        <w:rPr>
          <w:rFonts w:ascii="宋体" w:hAnsi="宋体"/>
          <w:sz w:val="30"/>
          <w:szCs w:val="30"/>
          <w:u w:val="single"/>
        </w:rPr>
        <w:t xml:space="preserve">                         </w:t>
      </w:r>
    </w:p>
    <w:p w:rsidR="001F7798" w:rsidRDefault="00F327AD">
      <w:pPr>
        <w:spacing w:line="360" w:lineRule="auto"/>
        <w:contextualSpacing/>
        <w:jc w:val="center"/>
        <w:rPr>
          <w:rFonts w:ascii="宋体" w:hAnsi="宋体"/>
          <w:sz w:val="30"/>
          <w:szCs w:val="30"/>
          <w:u w:val="single"/>
        </w:rPr>
      </w:pPr>
      <w:r>
        <w:rPr>
          <w:rFonts w:ascii="宋体" w:hAnsi="宋体" w:hint="eastAsia"/>
          <w:kern w:val="0"/>
          <w:sz w:val="30"/>
          <w:szCs w:val="30"/>
        </w:rPr>
        <w:t>项目名称：</w:t>
      </w:r>
      <w:r>
        <w:rPr>
          <w:rFonts w:ascii="宋体" w:hAnsi="宋体"/>
          <w:sz w:val="30"/>
          <w:szCs w:val="30"/>
          <w:u w:val="single"/>
        </w:rPr>
        <w:t xml:space="preserve">  </w:t>
      </w:r>
      <w:r>
        <w:rPr>
          <w:rFonts w:ascii="宋体" w:hAnsi="宋体" w:hint="eastAsia"/>
          <w:sz w:val="30"/>
          <w:szCs w:val="30"/>
          <w:u w:val="single"/>
        </w:rPr>
        <w:t xml:space="preserve">安徽职业技术学院易班发展中心、易班学生工作站设计及装修施工 </w:t>
      </w:r>
    </w:p>
    <w:p w:rsidR="001F7798" w:rsidRDefault="00F327AD">
      <w:pPr>
        <w:rPr>
          <w:rFonts w:ascii="宋体" w:hAnsi="宋体"/>
          <w:sz w:val="30"/>
          <w:szCs w:val="30"/>
        </w:rPr>
      </w:pPr>
      <w:r>
        <w:rPr>
          <w:rFonts w:ascii="宋体" w:hAnsi="宋体" w:hint="eastAsia"/>
          <w:sz w:val="30"/>
          <w:szCs w:val="30"/>
        </w:rPr>
        <w:t>报价单位：</w:t>
      </w:r>
      <w:r>
        <w:rPr>
          <w:rFonts w:ascii="宋体" w:hAnsi="宋体"/>
          <w:sz w:val="30"/>
          <w:szCs w:val="30"/>
          <w:u w:val="single"/>
        </w:rPr>
        <w:t xml:space="preserve">                                           (</w:t>
      </w:r>
      <w:r>
        <w:rPr>
          <w:rFonts w:ascii="宋体" w:hAnsi="宋体" w:hint="eastAsia"/>
          <w:sz w:val="30"/>
          <w:szCs w:val="30"/>
          <w:u w:val="single"/>
        </w:rPr>
        <w:t>盖章</w:t>
      </w:r>
      <w:r>
        <w:rPr>
          <w:rFonts w:ascii="宋体" w:hAnsi="宋体"/>
          <w:sz w:val="30"/>
          <w:szCs w:val="30"/>
          <w:u w:val="single"/>
        </w:rPr>
        <w:t xml:space="preserve">) </w:t>
      </w:r>
      <w:r>
        <w:rPr>
          <w:rFonts w:ascii="宋体" w:hAnsi="宋体"/>
          <w:sz w:val="30"/>
          <w:szCs w:val="30"/>
        </w:rPr>
        <w:t xml:space="preserve"> </w:t>
      </w:r>
    </w:p>
    <w:p w:rsidR="001F7798" w:rsidRDefault="001F7798">
      <w:pPr>
        <w:ind w:firstLineChars="300" w:firstLine="900"/>
        <w:rPr>
          <w:rFonts w:ascii="宋体"/>
          <w:sz w:val="30"/>
          <w:szCs w:val="30"/>
        </w:rPr>
      </w:pPr>
    </w:p>
    <w:p w:rsidR="001F7798" w:rsidRDefault="001F7798">
      <w:pPr>
        <w:ind w:firstLineChars="300" w:firstLine="900"/>
        <w:rPr>
          <w:rFonts w:ascii="宋体"/>
          <w:sz w:val="30"/>
          <w:szCs w:val="30"/>
        </w:rPr>
      </w:pPr>
    </w:p>
    <w:p w:rsidR="001F7798" w:rsidRDefault="001F7798">
      <w:pPr>
        <w:ind w:firstLineChars="300" w:firstLine="900"/>
        <w:rPr>
          <w:rFonts w:ascii="宋体"/>
          <w:sz w:val="30"/>
          <w:szCs w:val="30"/>
        </w:rPr>
      </w:pPr>
    </w:p>
    <w:p w:rsidR="001F7798" w:rsidRDefault="001F7798">
      <w:pPr>
        <w:ind w:firstLineChars="300" w:firstLine="900"/>
        <w:rPr>
          <w:rFonts w:ascii="宋体"/>
          <w:sz w:val="30"/>
          <w:szCs w:val="30"/>
        </w:rPr>
      </w:pPr>
    </w:p>
    <w:p w:rsidR="001F7798" w:rsidRDefault="00F327AD">
      <w:pPr>
        <w:rPr>
          <w:rFonts w:ascii="宋体"/>
          <w:sz w:val="30"/>
          <w:szCs w:val="30"/>
          <w:u w:val="single"/>
        </w:rPr>
      </w:pPr>
      <w:r>
        <w:rPr>
          <w:rFonts w:ascii="宋体" w:hAnsi="宋体" w:hint="eastAsia"/>
          <w:sz w:val="30"/>
          <w:szCs w:val="30"/>
        </w:rPr>
        <w:t>联</w:t>
      </w:r>
      <w:r>
        <w:rPr>
          <w:rFonts w:ascii="宋体" w:hAnsi="宋体"/>
          <w:sz w:val="30"/>
          <w:szCs w:val="30"/>
        </w:rPr>
        <w:t xml:space="preserve"> </w:t>
      </w:r>
      <w:r>
        <w:rPr>
          <w:rFonts w:ascii="宋体" w:hAnsi="宋体" w:hint="eastAsia"/>
          <w:sz w:val="30"/>
          <w:szCs w:val="30"/>
        </w:rPr>
        <w:t>系</w:t>
      </w:r>
      <w:r>
        <w:rPr>
          <w:rFonts w:ascii="宋体" w:hAnsi="宋体"/>
          <w:sz w:val="30"/>
          <w:szCs w:val="30"/>
        </w:rPr>
        <w:t xml:space="preserve"> </w:t>
      </w:r>
      <w:r>
        <w:rPr>
          <w:rFonts w:ascii="宋体" w:hAnsi="宋体" w:hint="eastAsia"/>
          <w:sz w:val="30"/>
          <w:szCs w:val="30"/>
        </w:rPr>
        <w:t>人：</w:t>
      </w:r>
      <w:r>
        <w:rPr>
          <w:rFonts w:ascii="宋体" w:hAnsi="宋体"/>
          <w:sz w:val="30"/>
          <w:szCs w:val="30"/>
          <w:u w:val="single"/>
        </w:rPr>
        <w:t xml:space="preserve">              </w:t>
      </w:r>
      <w:r>
        <w:rPr>
          <w:rFonts w:ascii="宋体" w:hAnsi="宋体" w:hint="eastAsia"/>
          <w:sz w:val="30"/>
          <w:szCs w:val="30"/>
        </w:rPr>
        <w:t>联系电话：</w:t>
      </w:r>
      <w:r>
        <w:rPr>
          <w:rFonts w:ascii="宋体" w:hAnsi="宋体"/>
          <w:sz w:val="30"/>
          <w:szCs w:val="30"/>
          <w:u w:val="single"/>
        </w:rPr>
        <w:t xml:space="preserve">              </w:t>
      </w:r>
      <w:r>
        <w:rPr>
          <w:rFonts w:ascii="宋体" w:hAnsi="宋体"/>
          <w:sz w:val="30"/>
          <w:szCs w:val="30"/>
        </w:rPr>
        <w:t xml:space="preserve"> </w:t>
      </w:r>
    </w:p>
    <w:p w:rsidR="001F7798" w:rsidRDefault="001F7798">
      <w:pPr>
        <w:rPr>
          <w:rFonts w:ascii="宋体"/>
          <w:b/>
          <w:bCs/>
          <w:sz w:val="30"/>
          <w:szCs w:val="30"/>
        </w:rPr>
      </w:pPr>
    </w:p>
    <w:p w:rsidR="001F7798" w:rsidRDefault="001F7798">
      <w:pPr>
        <w:rPr>
          <w:rFonts w:ascii="宋体"/>
          <w:b/>
          <w:bCs/>
          <w:sz w:val="30"/>
          <w:szCs w:val="30"/>
        </w:rPr>
      </w:pPr>
    </w:p>
    <w:p w:rsidR="001F7798" w:rsidRDefault="001F7798">
      <w:pPr>
        <w:rPr>
          <w:rFonts w:ascii="宋体"/>
          <w:b/>
          <w:bCs/>
          <w:sz w:val="30"/>
          <w:szCs w:val="30"/>
        </w:rPr>
      </w:pPr>
    </w:p>
    <w:p w:rsidR="001F7798" w:rsidRDefault="001F7798">
      <w:pPr>
        <w:rPr>
          <w:rFonts w:ascii="宋体"/>
          <w:b/>
          <w:bCs/>
          <w:sz w:val="30"/>
          <w:szCs w:val="30"/>
        </w:rPr>
      </w:pPr>
    </w:p>
    <w:p w:rsidR="001F7798" w:rsidRDefault="00F327AD">
      <w:pPr>
        <w:jc w:val="center"/>
        <w:rPr>
          <w:rFonts w:ascii="宋体"/>
          <w:sz w:val="30"/>
          <w:szCs w:val="30"/>
        </w:rPr>
      </w:pPr>
      <w:r>
        <w:rPr>
          <w:rFonts w:ascii="宋体" w:hAnsi="宋体"/>
          <w:sz w:val="30"/>
          <w:szCs w:val="30"/>
        </w:rPr>
        <w:fldChar w:fldCharType="begin"/>
      </w:r>
      <w:r>
        <w:rPr>
          <w:rFonts w:ascii="宋体" w:hAnsi="宋体"/>
          <w:sz w:val="30"/>
          <w:szCs w:val="30"/>
        </w:rPr>
        <w:instrText xml:space="preserve"> TIME \@ "EEEE</w:instrText>
      </w:r>
      <w:r>
        <w:rPr>
          <w:rFonts w:ascii="宋体" w:hAnsi="宋体" w:hint="eastAsia"/>
          <w:sz w:val="30"/>
          <w:szCs w:val="30"/>
        </w:rPr>
        <w:instrText>年</w:instrText>
      </w:r>
      <w:r>
        <w:rPr>
          <w:rFonts w:ascii="宋体" w:hAnsi="宋体"/>
          <w:sz w:val="30"/>
          <w:szCs w:val="30"/>
        </w:rPr>
        <w:instrText>O</w:instrText>
      </w:r>
      <w:r>
        <w:rPr>
          <w:rFonts w:ascii="宋体" w:hAnsi="宋体" w:hint="eastAsia"/>
          <w:sz w:val="30"/>
          <w:szCs w:val="30"/>
        </w:rPr>
        <w:instrText>月</w:instrText>
      </w:r>
      <w:r>
        <w:rPr>
          <w:rFonts w:ascii="宋体" w:hAnsi="宋体"/>
          <w:sz w:val="30"/>
          <w:szCs w:val="30"/>
        </w:rPr>
        <w:instrText xml:space="preserve">" </w:instrText>
      </w:r>
      <w:r>
        <w:rPr>
          <w:rFonts w:ascii="宋体" w:hAnsi="宋体"/>
          <w:sz w:val="30"/>
          <w:szCs w:val="30"/>
        </w:rPr>
        <w:fldChar w:fldCharType="separate"/>
      </w:r>
      <w:r w:rsidR="00286D91">
        <w:rPr>
          <w:rFonts w:ascii="宋体" w:hAnsi="宋体"/>
          <w:noProof/>
          <w:sz w:val="30"/>
          <w:szCs w:val="30"/>
        </w:rPr>
        <w:t>二〇一九年七月</w:t>
      </w:r>
      <w:r>
        <w:rPr>
          <w:rFonts w:ascii="宋体" w:hAnsi="宋体"/>
          <w:sz w:val="30"/>
          <w:szCs w:val="30"/>
        </w:rPr>
        <w:fldChar w:fldCharType="end"/>
      </w: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F327AD">
      <w:pPr>
        <w:keepNext/>
        <w:keepLines/>
        <w:spacing w:line="360" w:lineRule="auto"/>
        <w:outlineLvl w:val="2"/>
        <w:rPr>
          <w:rFonts w:ascii="宋体"/>
          <w:b/>
          <w:sz w:val="28"/>
          <w:szCs w:val="28"/>
        </w:rPr>
      </w:pPr>
      <w:bookmarkStart w:id="54" w:name="_Toc514059157"/>
      <w:r>
        <w:rPr>
          <w:rFonts w:ascii="宋体" w:hAnsi="宋体" w:hint="eastAsia"/>
          <w:b/>
          <w:sz w:val="28"/>
          <w:szCs w:val="28"/>
        </w:rPr>
        <w:lastRenderedPageBreak/>
        <w:t>附件一</w:t>
      </w:r>
      <w:bookmarkEnd w:id="54"/>
    </w:p>
    <w:p w:rsidR="001F7798" w:rsidRDefault="00F327AD">
      <w:pPr>
        <w:tabs>
          <w:tab w:val="left" w:pos="6300"/>
        </w:tabs>
        <w:snapToGrid w:val="0"/>
        <w:spacing w:line="400" w:lineRule="atLeast"/>
        <w:jc w:val="center"/>
        <w:outlineLvl w:val="0"/>
        <w:rPr>
          <w:rFonts w:ascii="宋体"/>
          <w:sz w:val="28"/>
          <w:szCs w:val="28"/>
        </w:rPr>
      </w:pPr>
      <w:r>
        <w:rPr>
          <w:rFonts w:ascii="宋体" w:hAnsi="宋体"/>
          <w:sz w:val="28"/>
          <w:szCs w:val="28"/>
        </w:rPr>
        <w:t>1.1</w:t>
      </w:r>
      <w:r>
        <w:rPr>
          <w:rFonts w:ascii="宋体" w:hAnsi="宋体" w:hint="eastAsia"/>
          <w:sz w:val="28"/>
          <w:szCs w:val="28"/>
        </w:rPr>
        <w:t>法定代表人身份证明书</w:t>
      </w:r>
    </w:p>
    <w:p w:rsidR="001F7798" w:rsidRDefault="001F7798">
      <w:pPr>
        <w:tabs>
          <w:tab w:val="left" w:pos="6300"/>
        </w:tabs>
        <w:snapToGrid w:val="0"/>
        <w:spacing w:line="360" w:lineRule="auto"/>
        <w:rPr>
          <w:rFonts w:ascii="宋体"/>
          <w:sz w:val="24"/>
          <w:szCs w:val="24"/>
        </w:rPr>
      </w:pPr>
    </w:p>
    <w:p w:rsidR="001F7798" w:rsidRDefault="00F327AD" w:rsidP="00F327AD">
      <w:pPr>
        <w:tabs>
          <w:tab w:val="left" w:pos="6300"/>
        </w:tabs>
        <w:snapToGrid w:val="0"/>
        <w:spacing w:line="360" w:lineRule="auto"/>
        <w:ind w:firstLineChars="267" w:firstLine="748"/>
        <w:rPr>
          <w:rFonts w:ascii="宋体"/>
          <w:sz w:val="28"/>
          <w:szCs w:val="28"/>
        </w:rPr>
      </w:pPr>
      <w:r>
        <w:rPr>
          <w:rFonts w:ascii="宋体" w:hAnsi="宋体"/>
          <w:sz w:val="28"/>
          <w:szCs w:val="28"/>
          <w:u w:val="single"/>
        </w:rPr>
        <w:t xml:space="preserve">        </w:t>
      </w:r>
      <w:r>
        <w:rPr>
          <w:rFonts w:ascii="宋体" w:hAnsi="宋体" w:hint="eastAsia"/>
          <w:sz w:val="28"/>
          <w:szCs w:val="28"/>
        </w:rPr>
        <w:t>（法定代表人姓名）在</w:t>
      </w:r>
      <w:r>
        <w:rPr>
          <w:rFonts w:ascii="宋体" w:hAnsi="宋体"/>
          <w:sz w:val="28"/>
          <w:szCs w:val="28"/>
          <w:u w:val="single"/>
        </w:rPr>
        <w:t xml:space="preserve">             </w:t>
      </w:r>
      <w:r>
        <w:rPr>
          <w:rFonts w:ascii="宋体" w:hAnsi="宋体" w:hint="eastAsia"/>
          <w:sz w:val="28"/>
          <w:szCs w:val="28"/>
        </w:rPr>
        <w:t>（竞标人名称）任</w:t>
      </w:r>
      <w:r>
        <w:rPr>
          <w:rFonts w:ascii="宋体" w:hAnsi="宋体"/>
          <w:sz w:val="28"/>
          <w:szCs w:val="28"/>
          <w:u w:val="single"/>
        </w:rPr>
        <w:t xml:space="preserve">      </w:t>
      </w:r>
      <w:r>
        <w:rPr>
          <w:rFonts w:ascii="宋体" w:hAnsi="宋体" w:hint="eastAsia"/>
          <w:sz w:val="28"/>
          <w:szCs w:val="28"/>
        </w:rPr>
        <w:t>（职务名称）职务，是</w:t>
      </w:r>
      <w:r>
        <w:rPr>
          <w:rFonts w:ascii="宋体" w:hAnsi="宋体"/>
          <w:sz w:val="28"/>
          <w:szCs w:val="28"/>
        </w:rPr>
        <w:t>__________________</w:t>
      </w:r>
      <w:r>
        <w:rPr>
          <w:rFonts w:ascii="宋体" w:hAnsi="宋体" w:hint="eastAsia"/>
          <w:sz w:val="28"/>
          <w:szCs w:val="28"/>
        </w:rPr>
        <w:t>（竞标人名称）的法定代表人。</w:t>
      </w:r>
    </w:p>
    <w:p w:rsidR="001F7798" w:rsidRDefault="001F7798">
      <w:pPr>
        <w:tabs>
          <w:tab w:val="left" w:pos="6300"/>
        </w:tabs>
        <w:snapToGrid w:val="0"/>
        <w:spacing w:line="360" w:lineRule="auto"/>
        <w:ind w:firstLine="573"/>
        <w:rPr>
          <w:rFonts w:ascii="宋体"/>
          <w:sz w:val="28"/>
          <w:szCs w:val="28"/>
        </w:rPr>
      </w:pPr>
    </w:p>
    <w:p w:rsidR="001F7798" w:rsidRDefault="00F327AD">
      <w:pPr>
        <w:tabs>
          <w:tab w:val="left" w:pos="6300"/>
        </w:tabs>
        <w:snapToGrid w:val="0"/>
        <w:spacing w:line="360" w:lineRule="auto"/>
        <w:ind w:firstLine="573"/>
        <w:outlineLvl w:val="0"/>
        <w:rPr>
          <w:rFonts w:ascii="宋体"/>
          <w:sz w:val="28"/>
          <w:szCs w:val="28"/>
        </w:rPr>
      </w:pPr>
      <w:r>
        <w:rPr>
          <w:rFonts w:ascii="宋体" w:hAnsi="宋体" w:hint="eastAsia"/>
          <w:sz w:val="28"/>
          <w:szCs w:val="28"/>
        </w:rPr>
        <w:t>特此证明。</w:t>
      </w:r>
    </w:p>
    <w:p w:rsidR="001F7798" w:rsidRDefault="001F7798">
      <w:pPr>
        <w:tabs>
          <w:tab w:val="left" w:pos="6300"/>
        </w:tabs>
        <w:snapToGrid w:val="0"/>
        <w:spacing w:line="360" w:lineRule="auto"/>
        <w:rPr>
          <w:rFonts w:ascii="宋体"/>
          <w:sz w:val="28"/>
          <w:szCs w:val="28"/>
        </w:rPr>
      </w:pPr>
    </w:p>
    <w:p w:rsidR="001F7798" w:rsidRDefault="001F7798">
      <w:pPr>
        <w:tabs>
          <w:tab w:val="left" w:pos="6300"/>
        </w:tabs>
        <w:snapToGrid w:val="0"/>
        <w:spacing w:line="360" w:lineRule="auto"/>
        <w:rPr>
          <w:rFonts w:ascii="宋体"/>
          <w:sz w:val="28"/>
          <w:szCs w:val="28"/>
        </w:rPr>
      </w:pPr>
    </w:p>
    <w:p w:rsidR="001F7798" w:rsidRDefault="001F7798">
      <w:pPr>
        <w:tabs>
          <w:tab w:val="left" w:pos="6300"/>
        </w:tabs>
        <w:snapToGrid w:val="0"/>
        <w:spacing w:line="360" w:lineRule="auto"/>
        <w:rPr>
          <w:rFonts w:ascii="宋体"/>
          <w:sz w:val="28"/>
          <w:szCs w:val="28"/>
        </w:rPr>
      </w:pPr>
    </w:p>
    <w:p w:rsidR="001F7798" w:rsidRDefault="00F327AD">
      <w:pPr>
        <w:tabs>
          <w:tab w:val="left" w:pos="6300"/>
        </w:tabs>
        <w:snapToGrid w:val="0"/>
        <w:spacing w:line="360" w:lineRule="auto"/>
        <w:outlineLvl w:val="0"/>
        <w:rPr>
          <w:rFonts w:ascii="宋体"/>
          <w:sz w:val="28"/>
          <w:szCs w:val="28"/>
        </w:rPr>
      </w:pPr>
      <w:r>
        <w:rPr>
          <w:rFonts w:ascii="宋体" w:hAnsi="宋体"/>
          <w:sz w:val="28"/>
          <w:szCs w:val="28"/>
        </w:rPr>
        <w:t xml:space="preserve">                                               </w:t>
      </w:r>
      <w:r>
        <w:rPr>
          <w:rFonts w:ascii="宋体" w:hAnsi="宋体" w:hint="eastAsia"/>
          <w:sz w:val="28"/>
          <w:szCs w:val="28"/>
        </w:rPr>
        <w:t>（供应商全称）</w:t>
      </w:r>
    </w:p>
    <w:p w:rsidR="001F7798" w:rsidRDefault="00F327AD">
      <w:pPr>
        <w:tabs>
          <w:tab w:val="left" w:pos="6300"/>
        </w:tabs>
        <w:snapToGrid w:val="0"/>
        <w:spacing w:line="360" w:lineRule="auto"/>
        <w:rPr>
          <w:rFonts w:ascii="宋体"/>
          <w:sz w:val="28"/>
          <w:szCs w:val="28"/>
        </w:rPr>
      </w:pPr>
      <w:r>
        <w:rPr>
          <w:rFonts w:ascii="宋体" w:hAnsi="宋体"/>
          <w:sz w:val="28"/>
          <w:szCs w:val="28"/>
        </w:rPr>
        <w:t xml:space="preserve">                                                </w:t>
      </w:r>
      <w:r>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r>
        <w:rPr>
          <w:rFonts w:ascii="宋体" w:hAnsi="宋体"/>
          <w:sz w:val="28"/>
          <w:szCs w:val="28"/>
        </w:rPr>
        <w:t xml:space="preserve">   </w:t>
      </w:r>
      <w:r>
        <w:rPr>
          <w:rFonts w:ascii="宋体" w:hAnsi="宋体" w:hint="eastAsia"/>
          <w:sz w:val="28"/>
          <w:szCs w:val="28"/>
        </w:rPr>
        <w:t>日</w:t>
      </w:r>
    </w:p>
    <w:p w:rsidR="001F7798" w:rsidRDefault="00F327AD">
      <w:pPr>
        <w:tabs>
          <w:tab w:val="left" w:pos="6300"/>
        </w:tabs>
        <w:snapToGrid w:val="0"/>
        <w:spacing w:line="360" w:lineRule="auto"/>
        <w:rPr>
          <w:rFonts w:ascii="宋体"/>
          <w:sz w:val="28"/>
          <w:szCs w:val="28"/>
        </w:rPr>
      </w:pPr>
      <w:r>
        <w:rPr>
          <w:rFonts w:ascii="宋体" w:hAnsi="宋体"/>
          <w:sz w:val="28"/>
          <w:szCs w:val="28"/>
        </w:rPr>
        <w:t xml:space="preserve">                                                  </w:t>
      </w:r>
      <w:r>
        <w:rPr>
          <w:rFonts w:ascii="宋体" w:hAnsi="宋体" w:hint="eastAsia"/>
          <w:sz w:val="28"/>
          <w:szCs w:val="28"/>
        </w:rPr>
        <w:t>（公章）</w:t>
      </w:r>
    </w:p>
    <w:p w:rsidR="001F7798" w:rsidRDefault="001F7798">
      <w:pPr>
        <w:tabs>
          <w:tab w:val="left" w:pos="6300"/>
        </w:tabs>
        <w:snapToGrid w:val="0"/>
        <w:spacing w:line="360" w:lineRule="auto"/>
        <w:rPr>
          <w:rFonts w:ascii="宋体"/>
          <w:sz w:val="24"/>
          <w:szCs w:val="24"/>
        </w:rPr>
      </w:pPr>
    </w:p>
    <w:p w:rsidR="001F7798" w:rsidRDefault="001F7798">
      <w:pPr>
        <w:tabs>
          <w:tab w:val="left" w:pos="6300"/>
        </w:tabs>
        <w:snapToGrid w:val="0"/>
        <w:spacing w:line="360" w:lineRule="auto"/>
        <w:rPr>
          <w:rFonts w:ascii="宋体"/>
          <w:sz w:val="32"/>
          <w:szCs w:val="32"/>
        </w:rPr>
      </w:pPr>
    </w:p>
    <w:p w:rsidR="001F7798" w:rsidRDefault="001F7798">
      <w:pPr>
        <w:tabs>
          <w:tab w:val="left" w:pos="6300"/>
        </w:tabs>
        <w:snapToGrid w:val="0"/>
        <w:spacing w:line="360" w:lineRule="auto"/>
        <w:rPr>
          <w:rFonts w:ascii="宋体"/>
          <w:sz w:val="24"/>
          <w:szCs w:val="24"/>
        </w:rPr>
      </w:pPr>
    </w:p>
    <w:p w:rsidR="001F7798" w:rsidRDefault="001F7798">
      <w:pPr>
        <w:tabs>
          <w:tab w:val="left" w:pos="6300"/>
        </w:tabs>
        <w:snapToGrid w:val="0"/>
        <w:spacing w:line="400" w:lineRule="atLeast"/>
        <w:rPr>
          <w:rFonts w:ascii="宋体"/>
          <w:sz w:val="28"/>
          <w:szCs w:val="20"/>
        </w:rPr>
      </w:pPr>
    </w:p>
    <w:p w:rsidR="001F7798" w:rsidRDefault="00F327AD">
      <w:pPr>
        <w:tabs>
          <w:tab w:val="left" w:pos="6300"/>
        </w:tabs>
        <w:snapToGrid w:val="0"/>
        <w:spacing w:line="400" w:lineRule="atLeast"/>
        <w:jc w:val="center"/>
        <w:outlineLvl w:val="0"/>
        <w:rPr>
          <w:rFonts w:ascii="宋体"/>
          <w:sz w:val="28"/>
          <w:szCs w:val="28"/>
        </w:rPr>
      </w:pPr>
      <w:r>
        <w:rPr>
          <w:rFonts w:ascii="宋体"/>
          <w:b/>
          <w:sz w:val="28"/>
          <w:szCs w:val="28"/>
        </w:rPr>
        <w:br w:type="page"/>
      </w:r>
      <w:r>
        <w:rPr>
          <w:rFonts w:ascii="宋体" w:hAnsi="宋体"/>
          <w:sz w:val="28"/>
          <w:szCs w:val="28"/>
        </w:rPr>
        <w:lastRenderedPageBreak/>
        <w:t>1.2</w:t>
      </w:r>
      <w:r>
        <w:rPr>
          <w:rFonts w:ascii="宋体" w:hAnsi="宋体" w:hint="eastAsia"/>
          <w:sz w:val="28"/>
          <w:szCs w:val="28"/>
        </w:rPr>
        <w:t>法定代表人授权委托书（格式）</w:t>
      </w:r>
    </w:p>
    <w:p w:rsidR="001F7798" w:rsidRDefault="001F7798">
      <w:pPr>
        <w:tabs>
          <w:tab w:val="left" w:pos="6300"/>
        </w:tabs>
        <w:snapToGrid w:val="0"/>
        <w:spacing w:line="360" w:lineRule="auto"/>
        <w:rPr>
          <w:rFonts w:ascii="宋体"/>
          <w:sz w:val="24"/>
          <w:szCs w:val="24"/>
        </w:rPr>
      </w:pPr>
    </w:p>
    <w:p w:rsidR="001F7798" w:rsidRDefault="00F327AD">
      <w:pPr>
        <w:spacing w:line="360" w:lineRule="auto"/>
        <w:contextualSpacing/>
        <w:jc w:val="left"/>
        <w:rPr>
          <w:rFonts w:ascii="宋体" w:hAnsi="宋体"/>
          <w:sz w:val="28"/>
          <w:szCs w:val="28"/>
        </w:rPr>
      </w:pPr>
      <w:r>
        <w:rPr>
          <w:rFonts w:ascii="宋体" w:hAnsi="宋体" w:hint="eastAsia"/>
          <w:sz w:val="28"/>
          <w:szCs w:val="28"/>
        </w:rPr>
        <w:t>项目名称：</w:t>
      </w:r>
      <w:r>
        <w:rPr>
          <w:rFonts w:ascii="宋体" w:hAnsi="宋体" w:hint="eastAsia"/>
          <w:sz w:val="28"/>
          <w:szCs w:val="28"/>
          <w:u w:val="single"/>
        </w:rPr>
        <w:t>安徽职业技术学院易班发展中心、易班学生工作站设计及装修施工</w:t>
      </w:r>
    </w:p>
    <w:p w:rsidR="001F7798" w:rsidRDefault="00F327AD">
      <w:pPr>
        <w:tabs>
          <w:tab w:val="left" w:pos="6300"/>
        </w:tabs>
        <w:snapToGrid w:val="0"/>
        <w:spacing w:line="360" w:lineRule="auto"/>
        <w:rPr>
          <w:rFonts w:ascii="宋体"/>
          <w:sz w:val="28"/>
          <w:szCs w:val="28"/>
        </w:rPr>
      </w:pPr>
      <w:r>
        <w:rPr>
          <w:rFonts w:ascii="宋体" w:hAnsi="宋体" w:hint="eastAsia"/>
          <w:sz w:val="28"/>
          <w:szCs w:val="28"/>
        </w:rPr>
        <w:t>项</w:t>
      </w:r>
      <w:r>
        <w:rPr>
          <w:rFonts w:ascii="宋体" w:hAnsi="宋体"/>
          <w:sz w:val="28"/>
          <w:szCs w:val="28"/>
        </w:rPr>
        <w:t xml:space="preserve"> </w:t>
      </w:r>
      <w:r>
        <w:rPr>
          <w:rFonts w:ascii="宋体" w:hAnsi="宋体" w:hint="eastAsia"/>
          <w:sz w:val="28"/>
          <w:szCs w:val="28"/>
        </w:rPr>
        <w:t>目</w:t>
      </w:r>
      <w:r>
        <w:rPr>
          <w:rFonts w:ascii="宋体" w:hAnsi="宋体"/>
          <w:sz w:val="28"/>
          <w:szCs w:val="28"/>
        </w:rPr>
        <w:t xml:space="preserve"> </w:t>
      </w:r>
      <w:r>
        <w:rPr>
          <w:rFonts w:ascii="宋体" w:hAnsi="宋体" w:hint="eastAsia"/>
          <w:sz w:val="28"/>
          <w:szCs w:val="28"/>
        </w:rPr>
        <w:t>号：</w:t>
      </w:r>
      <w:r>
        <w:rPr>
          <w:rFonts w:ascii="宋体" w:hAnsi="宋体"/>
          <w:sz w:val="28"/>
          <w:szCs w:val="28"/>
          <w:u w:val="single"/>
        </w:rPr>
        <w:t xml:space="preserve"> AZY-2019</w:t>
      </w:r>
      <w:r>
        <w:rPr>
          <w:rFonts w:ascii="宋体"/>
          <w:sz w:val="28"/>
          <w:szCs w:val="28"/>
          <w:u w:val="single"/>
        </w:rPr>
        <w:t>-</w:t>
      </w:r>
      <w:r>
        <w:rPr>
          <w:rFonts w:ascii="宋体" w:hint="eastAsia"/>
          <w:sz w:val="28"/>
          <w:szCs w:val="28"/>
          <w:u w:val="single"/>
        </w:rPr>
        <w:t>041</w:t>
      </w:r>
      <w:r>
        <w:rPr>
          <w:rFonts w:ascii="宋体" w:hAnsi="宋体"/>
          <w:sz w:val="28"/>
          <w:szCs w:val="28"/>
          <w:u w:val="single"/>
        </w:rPr>
        <w:t xml:space="preserve">  </w:t>
      </w:r>
    </w:p>
    <w:p w:rsidR="001F7798" w:rsidRDefault="00F327AD">
      <w:pPr>
        <w:tabs>
          <w:tab w:val="left" w:pos="6300"/>
        </w:tabs>
        <w:snapToGrid w:val="0"/>
        <w:spacing w:line="360" w:lineRule="auto"/>
        <w:rPr>
          <w:rFonts w:ascii="宋体" w:hAnsi="宋体"/>
          <w:sz w:val="28"/>
          <w:szCs w:val="28"/>
          <w:u w:val="single"/>
        </w:rPr>
      </w:pPr>
      <w:r>
        <w:rPr>
          <w:rFonts w:ascii="宋体" w:hAnsi="宋体" w:hint="eastAsia"/>
          <w:sz w:val="28"/>
          <w:szCs w:val="28"/>
        </w:rPr>
        <w:t>致：</w:t>
      </w:r>
      <w:r>
        <w:rPr>
          <w:rFonts w:ascii="宋体" w:hAnsi="宋体"/>
          <w:sz w:val="28"/>
          <w:szCs w:val="28"/>
          <w:u w:val="single"/>
        </w:rPr>
        <w:t xml:space="preserve">  </w:t>
      </w:r>
      <w:r>
        <w:rPr>
          <w:rFonts w:ascii="宋体" w:hAnsi="宋体" w:hint="eastAsia"/>
          <w:sz w:val="28"/>
          <w:szCs w:val="28"/>
          <w:u w:val="single"/>
        </w:rPr>
        <w:t>安徽职业技术学院</w:t>
      </w:r>
      <w:r>
        <w:rPr>
          <w:rFonts w:ascii="宋体" w:hAnsi="宋体"/>
          <w:sz w:val="28"/>
          <w:szCs w:val="28"/>
          <w:u w:val="single"/>
        </w:rPr>
        <w:t xml:space="preserve"> </w:t>
      </w:r>
    </w:p>
    <w:p w:rsidR="001F7798" w:rsidRDefault="00F327AD">
      <w:pPr>
        <w:tabs>
          <w:tab w:val="left" w:pos="6300"/>
        </w:tabs>
        <w:snapToGrid w:val="0"/>
        <w:spacing w:line="360" w:lineRule="auto"/>
        <w:ind w:firstLine="555"/>
        <w:rPr>
          <w:rFonts w:ascii="宋体"/>
          <w:sz w:val="28"/>
          <w:szCs w:val="28"/>
        </w:rPr>
      </w:pPr>
      <w:r>
        <w:rPr>
          <w:rFonts w:ascii="宋体" w:hAnsi="宋体"/>
          <w:sz w:val="28"/>
          <w:szCs w:val="28"/>
        </w:rPr>
        <w:t>_____________________</w:t>
      </w:r>
      <w:r>
        <w:rPr>
          <w:rFonts w:ascii="宋体" w:hAnsi="宋体" w:hint="eastAsia"/>
          <w:sz w:val="28"/>
          <w:szCs w:val="28"/>
        </w:rPr>
        <w:t>（供应商名称）是中华人民共和国合法企业，法定地址</w:t>
      </w:r>
      <w:r>
        <w:rPr>
          <w:rFonts w:ascii="宋体" w:hAnsi="宋体"/>
          <w:sz w:val="28"/>
          <w:szCs w:val="28"/>
        </w:rPr>
        <w:t>______________________________</w:t>
      </w:r>
      <w:r>
        <w:rPr>
          <w:rFonts w:ascii="宋体" w:hAnsi="宋体" w:hint="eastAsia"/>
          <w:sz w:val="28"/>
          <w:szCs w:val="28"/>
        </w:rPr>
        <w:t>。</w:t>
      </w:r>
    </w:p>
    <w:p w:rsidR="001F7798" w:rsidRDefault="00F327AD">
      <w:pPr>
        <w:tabs>
          <w:tab w:val="left" w:pos="6300"/>
        </w:tabs>
        <w:snapToGrid w:val="0"/>
        <w:spacing w:line="360" w:lineRule="auto"/>
        <w:ind w:firstLine="555"/>
        <w:rPr>
          <w:rFonts w:ascii="宋体"/>
          <w:sz w:val="28"/>
          <w:szCs w:val="28"/>
        </w:rPr>
      </w:pPr>
      <w:r>
        <w:rPr>
          <w:rFonts w:ascii="宋体" w:hAnsi="宋体"/>
          <w:sz w:val="28"/>
          <w:szCs w:val="28"/>
        </w:rPr>
        <w:t xml:space="preserve"> _________</w:t>
      </w:r>
      <w:r>
        <w:rPr>
          <w:rFonts w:ascii="宋体" w:hAnsi="宋体" w:hint="eastAsia"/>
          <w:sz w:val="28"/>
          <w:szCs w:val="28"/>
        </w:rPr>
        <w:t>（供应</w:t>
      </w:r>
      <w:proofErr w:type="gramStart"/>
      <w:r>
        <w:rPr>
          <w:rFonts w:ascii="宋体" w:hAnsi="宋体" w:hint="eastAsia"/>
          <w:sz w:val="28"/>
          <w:szCs w:val="28"/>
        </w:rPr>
        <w:t>商法定</w:t>
      </w:r>
      <w:proofErr w:type="gramEnd"/>
      <w:r>
        <w:rPr>
          <w:rFonts w:ascii="宋体" w:hAnsi="宋体" w:hint="eastAsia"/>
          <w:sz w:val="28"/>
          <w:szCs w:val="28"/>
        </w:rPr>
        <w:t>代表人姓名）特授权</w:t>
      </w:r>
      <w:r>
        <w:rPr>
          <w:rFonts w:ascii="宋体" w:hAnsi="宋体"/>
          <w:sz w:val="28"/>
          <w:szCs w:val="28"/>
        </w:rPr>
        <w:t>_________</w:t>
      </w:r>
      <w:r>
        <w:rPr>
          <w:rFonts w:ascii="宋体" w:hAnsi="宋体" w:hint="eastAsia"/>
          <w:sz w:val="28"/>
          <w:szCs w:val="28"/>
        </w:rPr>
        <w:t>（被授权人姓名）代表我单位全权办理对上述项目的谈判、签约等具体工作，并签署全部有关的文件、协议及合同。</w:t>
      </w:r>
    </w:p>
    <w:p w:rsidR="001F7798" w:rsidRDefault="00F327AD">
      <w:pPr>
        <w:tabs>
          <w:tab w:val="left" w:pos="6300"/>
        </w:tabs>
        <w:snapToGrid w:val="0"/>
        <w:spacing w:line="360" w:lineRule="auto"/>
        <w:ind w:firstLine="555"/>
        <w:rPr>
          <w:rFonts w:ascii="宋体"/>
          <w:sz w:val="28"/>
          <w:szCs w:val="28"/>
        </w:rPr>
      </w:pPr>
      <w:r>
        <w:rPr>
          <w:rFonts w:ascii="宋体" w:hAnsi="宋体" w:hint="eastAsia"/>
          <w:sz w:val="28"/>
          <w:szCs w:val="28"/>
        </w:rPr>
        <w:t>我单位对被授权人的签名负全部责任。</w:t>
      </w:r>
    </w:p>
    <w:p w:rsidR="001F7798" w:rsidRDefault="00F327AD">
      <w:pPr>
        <w:tabs>
          <w:tab w:val="left" w:pos="6300"/>
        </w:tabs>
        <w:snapToGrid w:val="0"/>
        <w:spacing w:line="360" w:lineRule="auto"/>
        <w:ind w:firstLine="555"/>
        <w:rPr>
          <w:rFonts w:ascii="宋体"/>
          <w:sz w:val="28"/>
          <w:szCs w:val="28"/>
        </w:rPr>
      </w:pPr>
      <w:r>
        <w:rPr>
          <w:rFonts w:ascii="宋体" w:hAnsi="宋体" w:hint="eastAsia"/>
          <w:sz w:val="28"/>
          <w:szCs w:val="28"/>
        </w:rPr>
        <w:t>在撤消授权的书面通知以前，本授权书一直有效。被授权人签署的所有文件（在授权书有效期内签署的）不因授权的撤消而失效。</w:t>
      </w:r>
    </w:p>
    <w:p w:rsidR="001F7798" w:rsidRDefault="001F7798">
      <w:pPr>
        <w:tabs>
          <w:tab w:val="left" w:pos="6300"/>
        </w:tabs>
        <w:snapToGrid w:val="0"/>
        <w:spacing w:line="360" w:lineRule="auto"/>
        <w:rPr>
          <w:rFonts w:ascii="宋体"/>
          <w:sz w:val="28"/>
          <w:szCs w:val="28"/>
        </w:rPr>
      </w:pPr>
    </w:p>
    <w:p w:rsidR="001F7798" w:rsidRDefault="001F7798">
      <w:pPr>
        <w:tabs>
          <w:tab w:val="left" w:pos="6300"/>
        </w:tabs>
        <w:snapToGrid w:val="0"/>
        <w:spacing w:line="360" w:lineRule="auto"/>
        <w:rPr>
          <w:rFonts w:ascii="宋体"/>
          <w:sz w:val="28"/>
          <w:szCs w:val="28"/>
        </w:rPr>
      </w:pPr>
    </w:p>
    <w:p w:rsidR="001F7798" w:rsidRDefault="00F327AD">
      <w:pPr>
        <w:tabs>
          <w:tab w:val="left" w:pos="6300"/>
        </w:tabs>
        <w:snapToGrid w:val="0"/>
        <w:spacing w:line="360" w:lineRule="auto"/>
        <w:rPr>
          <w:rFonts w:ascii="宋体"/>
          <w:sz w:val="28"/>
          <w:szCs w:val="28"/>
        </w:rPr>
      </w:pPr>
      <w:r>
        <w:rPr>
          <w:rFonts w:ascii="宋体" w:hAnsi="宋体" w:hint="eastAsia"/>
          <w:sz w:val="28"/>
          <w:szCs w:val="28"/>
        </w:rPr>
        <w:t>被授权人签名：</w:t>
      </w:r>
      <w:r>
        <w:rPr>
          <w:rFonts w:ascii="宋体" w:hAnsi="宋体"/>
          <w:sz w:val="28"/>
          <w:szCs w:val="28"/>
        </w:rPr>
        <w:t xml:space="preserve">                        </w:t>
      </w:r>
      <w:r>
        <w:rPr>
          <w:rFonts w:ascii="宋体" w:hAnsi="宋体" w:hint="eastAsia"/>
          <w:sz w:val="28"/>
          <w:szCs w:val="28"/>
        </w:rPr>
        <w:t>法定代表人签名：</w:t>
      </w:r>
    </w:p>
    <w:p w:rsidR="001F7798" w:rsidRDefault="00F327AD">
      <w:pPr>
        <w:tabs>
          <w:tab w:val="left" w:pos="6300"/>
        </w:tabs>
        <w:snapToGrid w:val="0"/>
        <w:spacing w:line="360" w:lineRule="auto"/>
        <w:rPr>
          <w:rFonts w:ascii="宋体"/>
          <w:sz w:val="28"/>
          <w:szCs w:val="28"/>
        </w:rPr>
      </w:pPr>
      <w:r>
        <w:rPr>
          <w:rFonts w:ascii="宋体" w:hAnsi="宋体"/>
          <w:sz w:val="28"/>
          <w:szCs w:val="28"/>
        </w:rPr>
        <w:t xml:space="preserve">      </w:t>
      </w:r>
      <w:r>
        <w:rPr>
          <w:rFonts w:ascii="宋体" w:hAnsi="宋体" w:hint="eastAsia"/>
          <w:sz w:val="28"/>
          <w:szCs w:val="28"/>
        </w:rPr>
        <w:t>职</w:t>
      </w:r>
      <w:r>
        <w:rPr>
          <w:rFonts w:ascii="宋体" w:hAnsi="宋体"/>
          <w:sz w:val="28"/>
          <w:szCs w:val="28"/>
        </w:rPr>
        <w:t xml:space="preserve">  </w:t>
      </w:r>
      <w:proofErr w:type="gramStart"/>
      <w:r>
        <w:rPr>
          <w:rFonts w:ascii="宋体" w:hAnsi="宋体" w:hint="eastAsia"/>
          <w:sz w:val="28"/>
          <w:szCs w:val="28"/>
        </w:rPr>
        <w:t>务</w:t>
      </w:r>
      <w:proofErr w:type="gramEnd"/>
      <w:r>
        <w:rPr>
          <w:rFonts w:ascii="宋体" w:hAnsi="宋体" w:hint="eastAsia"/>
          <w:sz w:val="28"/>
          <w:szCs w:val="28"/>
        </w:rPr>
        <w:t>：</w:t>
      </w:r>
      <w:r>
        <w:rPr>
          <w:rFonts w:ascii="宋体" w:hAnsi="宋体"/>
          <w:sz w:val="28"/>
          <w:szCs w:val="28"/>
        </w:rPr>
        <w:t xml:space="preserve">                                </w:t>
      </w:r>
      <w:r>
        <w:rPr>
          <w:rFonts w:ascii="宋体" w:hAnsi="宋体" w:hint="eastAsia"/>
          <w:sz w:val="28"/>
          <w:szCs w:val="28"/>
        </w:rPr>
        <w:t>职</w:t>
      </w:r>
      <w:r>
        <w:rPr>
          <w:rFonts w:ascii="宋体" w:hAnsi="宋体"/>
          <w:sz w:val="28"/>
          <w:szCs w:val="28"/>
        </w:rPr>
        <w:t xml:space="preserve">  </w:t>
      </w:r>
      <w:proofErr w:type="gramStart"/>
      <w:r>
        <w:rPr>
          <w:rFonts w:ascii="宋体" w:hAnsi="宋体" w:hint="eastAsia"/>
          <w:sz w:val="28"/>
          <w:szCs w:val="28"/>
        </w:rPr>
        <w:t>务</w:t>
      </w:r>
      <w:proofErr w:type="gramEnd"/>
      <w:r>
        <w:rPr>
          <w:rFonts w:ascii="宋体" w:hAnsi="宋体" w:hint="eastAsia"/>
          <w:sz w:val="28"/>
          <w:szCs w:val="28"/>
        </w:rPr>
        <w:t>：</w:t>
      </w:r>
    </w:p>
    <w:p w:rsidR="001F7798" w:rsidRDefault="001F7798">
      <w:pPr>
        <w:tabs>
          <w:tab w:val="left" w:pos="6300"/>
        </w:tabs>
        <w:snapToGrid w:val="0"/>
        <w:spacing w:line="360" w:lineRule="auto"/>
        <w:rPr>
          <w:rFonts w:ascii="宋体"/>
          <w:sz w:val="28"/>
          <w:szCs w:val="28"/>
        </w:rPr>
      </w:pPr>
    </w:p>
    <w:p w:rsidR="001F7798" w:rsidRDefault="001F7798">
      <w:pPr>
        <w:tabs>
          <w:tab w:val="left" w:pos="6300"/>
        </w:tabs>
        <w:snapToGrid w:val="0"/>
        <w:spacing w:line="360" w:lineRule="auto"/>
        <w:rPr>
          <w:rFonts w:ascii="宋体"/>
          <w:sz w:val="28"/>
          <w:szCs w:val="28"/>
        </w:rPr>
      </w:pPr>
    </w:p>
    <w:p w:rsidR="001F7798" w:rsidRDefault="00F327AD">
      <w:pPr>
        <w:snapToGrid w:val="0"/>
        <w:spacing w:line="360" w:lineRule="auto"/>
        <w:rPr>
          <w:rFonts w:ascii="宋体"/>
          <w:sz w:val="28"/>
          <w:szCs w:val="28"/>
        </w:rPr>
      </w:pPr>
      <w:r>
        <w:rPr>
          <w:rFonts w:ascii="宋体" w:hAnsi="宋体"/>
          <w:sz w:val="28"/>
          <w:szCs w:val="28"/>
        </w:rPr>
        <w:t xml:space="preserve">                                          </w:t>
      </w:r>
      <w:r>
        <w:rPr>
          <w:rFonts w:ascii="宋体" w:hAnsi="宋体" w:hint="eastAsia"/>
          <w:sz w:val="28"/>
          <w:szCs w:val="28"/>
        </w:rPr>
        <w:t>供应商公章：</w:t>
      </w: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Pr>
        <w:spacing w:line="360" w:lineRule="auto"/>
        <w:contextualSpacing/>
        <w:jc w:val="left"/>
        <w:rPr>
          <w:sz w:val="28"/>
          <w:szCs w:val="28"/>
        </w:rPr>
      </w:pPr>
    </w:p>
    <w:p w:rsidR="001F7798" w:rsidRDefault="001F7798"/>
    <w:p w:rsidR="001F7798" w:rsidRDefault="001F7798"/>
    <w:p w:rsidR="001F7798" w:rsidRDefault="001F7798"/>
    <w:p w:rsidR="001F7798" w:rsidRDefault="001F7798"/>
    <w:p w:rsidR="001F7798" w:rsidRDefault="00F327AD">
      <w:pPr>
        <w:keepNext/>
        <w:keepLines/>
        <w:spacing w:line="360" w:lineRule="auto"/>
        <w:outlineLvl w:val="2"/>
        <w:rPr>
          <w:rFonts w:ascii="宋体"/>
          <w:b/>
          <w:sz w:val="28"/>
          <w:szCs w:val="28"/>
        </w:rPr>
      </w:pPr>
      <w:r>
        <w:rPr>
          <w:rFonts w:ascii="宋体" w:hAnsi="宋体" w:hint="eastAsia"/>
          <w:b/>
          <w:sz w:val="28"/>
          <w:szCs w:val="28"/>
        </w:rPr>
        <w:lastRenderedPageBreak/>
        <w:t>附件二</w:t>
      </w:r>
    </w:p>
    <w:p w:rsidR="001F7798" w:rsidRDefault="00F327AD">
      <w:pPr>
        <w:tabs>
          <w:tab w:val="left" w:pos="6300"/>
        </w:tabs>
        <w:snapToGrid w:val="0"/>
        <w:spacing w:line="480" w:lineRule="exact"/>
        <w:jc w:val="center"/>
        <w:outlineLvl w:val="0"/>
        <w:rPr>
          <w:rFonts w:ascii="宋体"/>
          <w:sz w:val="32"/>
          <w:szCs w:val="32"/>
        </w:rPr>
      </w:pPr>
      <w:r>
        <w:rPr>
          <w:rFonts w:ascii="宋体" w:hAnsi="宋体" w:hint="eastAsia"/>
          <w:sz w:val="32"/>
          <w:szCs w:val="32"/>
        </w:rPr>
        <w:t>竞争性报价函</w:t>
      </w:r>
    </w:p>
    <w:p w:rsidR="001F7798" w:rsidRDefault="00F327AD">
      <w:pPr>
        <w:tabs>
          <w:tab w:val="left" w:pos="6300"/>
        </w:tabs>
        <w:snapToGrid w:val="0"/>
        <w:spacing w:line="360" w:lineRule="auto"/>
        <w:rPr>
          <w:rFonts w:ascii="宋体"/>
          <w:sz w:val="28"/>
          <w:szCs w:val="28"/>
        </w:rPr>
      </w:pPr>
      <w:r>
        <w:rPr>
          <w:rFonts w:ascii="宋体" w:hAnsi="宋体" w:hint="eastAsia"/>
          <w:sz w:val="28"/>
          <w:szCs w:val="28"/>
        </w:rPr>
        <w:t>安徽职业技术学院：</w:t>
      </w:r>
    </w:p>
    <w:p w:rsidR="001F7798" w:rsidRDefault="00F327AD">
      <w:pPr>
        <w:tabs>
          <w:tab w:val="left" w:pos="6300"/>
        </w:tabs>
        <w:snapToGrid w:val="0"/>
        <w:spacing w:line="360" w:lineRule="auto"/>
        <w:ind w:firstLineChars="200" w:firstLine="560"/>
        <w:rPr>
          <w:rFonts w:ascii="宋体"/>
          <w:sz w:val="28"/>
          <w:szCs w:val="28"/>
        </w:rPr>
      </w:pPr>
      <w:r>
        <w:rPr>
          <w:rFonts w:ascii="宋体" w:hAnsi="宋体" w:hint="eastAsia"/>
          <w:sz w:val="28"/>
          <w:szCs w:val="28"/>
        </w:rPr>
        <w:t>我方收到</w:t>
      </w:r>
      <w:r>
        <w:rPr>
          <w:rFonts w:ascii="宋体" w:hAnsi="宋体"/>
          <w:sz w:val="28"/>
          <w:szCs w:val="28"/>
          <w:u w:val="single"/>
        </w:rPr>
        <w:t xml:space="preserve">               </w:t>
      </w:r>
      <w:r>
        <w:rPr>
          <w:rFonts w:ascii="宋体" w:hAnsi="宋体" w:hint="eastAsia"/>
          <w:sz w:val="28"/>
          <w:szCs w:val="28"/>
        </w:rPr>
        <w:t>（谈判项目名称）的谈判文件，经详细研究，决定参加该谈判项目的竞争谈判。</w:t>
      </w:r>
    </w:p>
    <w:p w:rsidR="001F7798" w:rsidRDefault="00F327AD">
      <w:pPr>
        <w:tabs>
          <w:tab w:val="left" w:pos="6300"/>
        </w:tabs>
        <w:snapToGrid w:val="0"/>
        <w:spacing w:line="360" w:lineRule="auto"/>
        <w:ind w:firstLineChars="200" w:firstLine="560"/>
        <w:rPr>
          <w:rFonts w:ascii="宋体"/>
          <w:sz w:val="28"/>
          <w:szCs w:val="28"/>
        </w:rPr>
      </w:pPr>
      <w:r>
        <w:rPr>
          <w:rFonts w:ascii="宋体" w:hAnsi="宋体"/>
          <w:sz w:val="28"/>
          <w:szCs w:val="28"/>
        </w:rPr>
        <w:t>1</w:t>
      </w:r>
      <w:r>
        <w:rPr>
          <w:rFonts w:ascii="宋体" w:hAnsi="宋体" w:hint="eastAsia"/>
          <w:sz w:val="28"/>
          <w:szCs w:val="28"/>
        </w:rPr>
        <w:t>、愿意按照竞争性谈判文件中的一切要求，提供本工程的交货及技术服务，以人民币</w:t>
      </w:r>
      <w:r>
        <w:rPr>
          <w:rFonts w:ascii="宋体" w:hAnsi="宋体"/>
          <w:sz w:val="28"/>
          <w:szCs w:val="28"/>
          <w:u w:val="single"/>
        </w:rPr>
        <w:t xml:space="preserve">         </w:t>
      </w:r>
      <w:r>
        <w:rPr>
          <w:rFonts w:ascii="宋体" w:hAnsi="宋体" w:hint="eastAsia"/>
          <w:sz w:val="28"/>
          <w:szCs w:val="28"/>
        </w:rPr>
        <w:t>（大写：</w:t>
      </w:r>
      <w:r>
        <w:rPr>
          <w:rFonts w:ascii="宋体" w:hAnsi="宋体"/>
          <w:sz w:val="28"/>
          <w:szCs w:val="28"/>
          <w:u w:val="single"/>
        </w:rPr>
        <w:t xml:space="preserve">                    </w:t>
      </w:r>
      <w:r>
        <w:rPr>
          <w:rFonts w:ascii="宋体" w:hAnsi="宋体" w:hint="eastAsia"/>
          <w:sz w:val="28"/>
          <w:szCs w:val="28"/>
        </w:rPr>
        <w:t>元整，含原有装修拆除重建等）的总价作为本工程的竞标总报价。</w:t>
      </w:r>
    </w:p>
    <w:p w:rsidR="001F7798" w:rsidRDefault="00F327AD">
      <w:pPr>
        <w:tabs>
          <w:tab w:val="left" w:pos="6300"/>
        </w:tabs>
        <w:snapToGrid w:val="0"/>
        <w:spacing w:line="360" w:lineRule="auto"/>
        <w:ind w:firstLineChars="200" w:firstLine="560"/>
        <w:rPr>
          <w:rFonts w:ascii="宋体"/>
          <w:sz w:val="28"/>
          <w:szCs w:val="28"/>
        </w:rPr>
      </w:pPr>
      <w:r>
        <w:rPr>
          <w:rFonts w:ascii="宋体" w:hAnsi="宋体"/>
          <w:sz w:val="28"/>
          <w:szCs w:val="28"/>
        </w:rPr>
        <w:t>2</w:t>
      </w:r>
      <w:r>
        <w:rPr>
          <w:rFonts w:ascii="宋体" w:hAnsi="宋体" w:hint="eastAsia"/>
          <w:sz w:val="28"/>
          <w:szCs w:val="28"/>
        </w:rPr>
        <w:t>、我们现提交的竞标文件为：竞标文件正本壹份，副本贰份。</w:t>
      </w:r>
    </w:p>
    <w:p w:rsidR="001F7798" w:rsidRDefault="00F327AD">
      <w:pPr>
        <w:tabs>
          <w:tab w:val="left" w:pos="6300"/>
        </w:tabs>
        <w:snapToGrid w:val="0"/>
        <w:spacing w:line="360" w:lineRule="auto"/>
        <w:ind w:firstLineChars="200" w:firstLine="560"/>
        <w:rPr>
          <w:rFonts w:ascii="宋体"/>
          <w:sz w:val="28"/>
          <w:szCs w:val="28"/>
        </w:rPr>
      </w:pPr>
      <w:r>
        <w:rPr>
          <w:rFonts w:ascii="宋体" w:hAnsi="宋体"/>
          <w:sz w:val="28"/>
          <w:szCs w:val="28"/>
        </w:rPr>
        <w:t>3</w:t>
      </w:r>
      <w:r>
        <w:rPr>
          <w:rFonts w:ascii="宋体" w:hAnsi="宋体" w:hint="eastAsia"/>
          <w:sz w:val="28"/>
          <w:szCs w:val="28"/>
        </w:rPr>
        <w:t>、我们完全理解和接受贵方竞争性谈判文件的一切规定和要求，完全答应谈判文件中规定的所有条件和谈判评审办法。</w:t>
      </w:r>
    </w:p>
    <w:p w:rsidR="001F7798" w:rsidRDefault="00F327AD">
      <w:pPr>
        <w:tabs>
          <w:tab w:val="left" w:pos="6300"/>
        </w:tabs>
        <w:snapToGrid w:val="0"/>
        <w:spacing w:line="360" w:lineRule="auto"/>
        <w:ind w:firstLineChars="200" w:firstLine="560"/>
        <w:rPr>
          <w:rFonts w:ascii="宋体"/>
          <w:sz w:val="28"/>
          <w:szCs w:val="28"/>
        </w:rPr>
      </w:pPr>
      <w:r>
        <w:rPr>
          <w:rFonts w:ascii="宋体" w:hAnsi="宋体"/>
          <w:sz w:val="28"/>
          <w:szCs w:val="28"/>
        </w:rPr>
        <w:t>4</w:t>
      </w:r>
      <w:r>
        <w:rPr>
          <w:rFonts w:ascii="宋体" w:hAnsi="宋体" w:hint="eastAsia"/>
          <w:sz w:val="28"/>
          <w:szCs w:val="28"/>
        </w:rPr>
        <w:t>、在整个竞争性谈判过程中，我方若有违规行为，贵方可按《竞争性谈判文件》之规定给予惩罚，我方完全接受。</w:t>
      </w:r>
    </w:p>
    <w:p w:rsidR="001F7798" w:rsidRDefault="00F327AD">
      <w:pPr>
        <w:tabs>
          <w:tab w:val="left" w:pos="6300"/>
        </w:tabs>
        <w:snapToGrid w:val="0"/>
        <w:spacing w:line="360" w:lineRule="auto"/>
        <w:ind w:firstLineChars="200" w:firstLine="560"/>
        <w:rPr>
          <w:rFonts w:ascii="宋体"/>
          <w:sz w:val="28"/>
          <w:szCs w:val="28"/>
        </w:rPr>
      </w:pPr>
      <w:r>
        <w:rPr>
          <w:rFonts w:ascii="宋体" w:hAnsi="宋体"/>
          <w:sz w:val="28"/>
          <w:szCs w:val="28"/>
        </w:rPr>
        <w:t>5</w:t>
      </w:r>
      <w:r>
        <w:rPr>
          <w:rFonts w:ascii="宋体" w:hAnsi="宋体" w:hint="eastAsia"/>
          <w:sz w:val="28"/>
          <w:szCs w:val="28"/>
        </w:rPr>
        <w:t>、若我们成为成交供应商，我方将按照最终谈判结果签订合同，并且严格履行合同义务。本</w:t>
      </w:r>
      <w:proofErr w:type="gramStart"/>
      <w:r>
        <w:rPr>
          <w:rFonts w:ascii="宋体" w:hAnsi="宋体" w:hint="eastAsia"/>
          <w:sz w:val="28"/>
          <w:szCs w:val="28"/>
        </w:rPr>
        <w:t>报价函将成为</w:t>
      </w:r>
      <w:proofErr w:type="gramEnd"/>
      <w:r>
        <w:rPr>
          <w:rFonts w:ascii="宋体" w:hAnsi="宋体" w:hint="eastAsia"/>
          <w:sz w:val="28"/>
          <w:szCs w:val="28"/>
        </w:rPr>
        <w:t>合同不可分割的一部分，与合同具有同等的法律效力。</w:t>
      </w:r>
    </w:p>
    <w:p w:rsidR="001F7798" w:rsidRDefault="00F327AD">
      <w:pPr>
        <w:tabs>
          <w:tab w:val="left" w:pos="6300"/>
        </w:tabs>
        <w:snapToGrid w:val="0"/>
        <w:spacing w:line="360" w:lineRule="auto"/>
        <w:ind w:firstLineChars="200" w:firstLine="560"/>
        <w:rPr>
          <w:rFonts w:ascii="宋体"/>
          <w:sz w:val="28"/>
          <w:szCs w:val="28"/>
        </w:rPr>
      </w:pPr>
      <w:r>
        <w:rPr>
          <w:rFonts w:ascii="宋体" w:hAnsi="宋体"/>
          <w:sz w:val="28"/>
          <w:szCs w:val="28"/>
        </w:rPr>
        <w:t>6</w:t>
      </w:r>
      <w:r>
        <w:rPr>
          <w:rFonts w:ascii="宋体" w:hAnsi="宋体" w:hint="eastAsia"/>
          <w:sz w:val="28"/>
          <w:szCs w:val="28"/>
        </w:rPr>
        <w:t>、我方同意按谈判文件规定，交纳谈判文件要求的谈判保证金。</w:t>
      </w:r>
    </w:p>
    <w:p w:rsidR="001F7798" w:rsidRDefault="001F7798">
      <w:pPr>
        <w:tabs>
          <w:tab w:val="left" w:pos="6300"/>
        </w:tabs>
        <w:snapToGrid w:val="0"/>
        <w:spacing w:line="360" w:lineRule="auto"/>
        <w:ind w:firstLine="570"/>
        <w:rPr>
          <w:rFonts w:ascii="宋体"/>
          <w:sz w:val="28"/>
          <w:szCs w:val="28"/>
        </w:rPr>
      </w:pPr>
    </w:p>
    <w:p w:rsidR="001F7798" w:rsidRDefault="00F327AD">
      <w:pPr>
        <w:tabs>
          <w:tab w:val="left" w:pos="6300"/>
        </w:tabs>
        <w:snapToGrid w:val="0"/>
        <w:spacing w:line="360" w:lineRule="auto"/>
        <w:ind w:firstLine="570"/>
        <w:rPr>
          <w:rFonts w:ascii="宋体"/>
          <w:sz w:val="28"/>
          <w:szCs w:val="28"/>
        </w:rPr>
      </w:pPr>
      <w:r>
        <w:rPr>
          <w:rFonts w:ascii="宋体" w:hAnsi="宋体" w:hint="eastAsia"/>
          <w:sz w:val="28"/>
          <w:szCs w:val="28"/>
        </w:rPr>
        <w:t>竞标人（公章）：</w:t>
      </w:r>
    </w:p>
    <w:p w:rsidR="001F7798" w:rsidRDefault="00F327AD">
      <w:pPr>
        <w:tabs>
          <w:tab w:val="left" w:pos="6300"/>
        </w:tabs>
        <w:snapToGrid w:val="0"/>
        <w:spacing w:line="360" w:lineRule="auto"/>
        <w:ind w:firstLine="570"/>
        <w:rPr>
          <w:rFonts w:ascii="宋体" w:hAnsi="宋体"/>
          <w:sz w:val="28"/>
          <w:szCs w:val="28"/>
        </w:rPr>
      </w:pPr>
      <w:r>
        <w:rPr>
          <w:rFonts w:ascii="宋体" w:hAnsi="宋体" w:hint="eastAsia"/>
          <w:sz w:val="28"/>
          <w:szCs w:val="28"/>
        </w:rPr>
        <w:t>地址：</w:t>
      </w:r>
      <w:r>
        <w:rPr>
          <w:rFonts w:ascii="宋体" w:hAnsi="宋体"/>
          <w:sz w:val="28"/>
          <w:szCs w:val="28"/>
        </w:rPr>
        <w:t xml:space="preserve">  </w:t>
      </w:r>
    </w:p>
    <w:p w:rsidR="001F7798" w:rsidRDefault="00F327AD">
      <w:pPr>
        <w:tabs>
          <w:tab w:val="left" w:pos="6300"/>
        </w:tabs>
        <w:snapToGrid w:val="0"/>
        <w:spacing w:line="360" w:lineRule="auto"/>
        <w:ind w:firstLine="570"/>
        <w:rPr>
          <w:rFonts w:ascii="宋体"/>
          <w:sz w:val="28"/>
          <w:szCs w:val="28"/>
        </w:rPr>
      </w:pPr>
      <w:r>
        <w:rPr>
          <w:rFonts w:ascii="宋体" w:hAnsi="宋体" w:hint="eastAsia"/>
          <w:sz w:val="28"/>
          <w:szCs w:val="28"/>
        </w:rPr>
        <w:t>电话：</w:t>
      </w:r>
      <w:r>
        <w:rPr>
          <w:rFonts w:ascii="宋体" w:hAnsi="宋体"/>
          <w:sz w:val="28"/>
          <w:szCs w:val="28"/>
        </w:rPr>
        <w:t xml:space="preserve">                           </w:t>
      </w:r>
      <w:r>
        <w:rPr>
          <w:rFonts w:ascii="宋体" w:hAnsi="宋体" w:hint="eastAsia"/>
          <w:sz w:val="28"/>
          <w:szCs w:val="28"/>
        </w:rPr>
        <w:t>传真：</w:t>
      </w:r>
    </w:p>
    <w:p w:rsidR="001F7798" w:rsidRDefault="00F327AD">
      <w:pPr>
        <w:tabs>
          <w:tab w:val="left" w:pos="6300"/>
        </w:tabs>
        <w:snapToGrid w:val="0"/>
        <w:spacing w:line="360" w:lineRule="auto"/>
        <w:ind w:firstLine="570"/>
        <w:rPr>
          <w:rFonts w:ascii="宋体"/>
          <w:sz w:val="28"/>
          <w:szCs w:val="28"/>
        </w:rPr>
      </w:pPr>
      <w:r>
        <w:rPr>
          <w:rFonts w:ascii="宋体" w:hAnsi="宋体" w:hint="eastAsia"/>
          <w:sz w:val="28"/>
          <w:szCs w:val="28"/>
        </w:rPr>
        <w:t>网址：</w:t>
      </w:r>
      <w:r>
        <w:rPr>
          <w:rFonts w:ascii="宋体" w:hAnsi="宋体"/>
          <w:sz w:val="28"/>
          <w:szCs w:val="28"/>
        </w:rPr>
        <w:t xml:space="preserve">                           </w:t>
      </w:r>
      <w:r>
        <w:rPr>
          <w:rFonts w:ascii="宋体" w:hAnsi="宋体" w:hint="eastAsia"/>
          <w:sz w:val="28"/>
          <w:szCs w:val="28"/>
        </w:rPr>
        <w:t>邮编：</w:t>
      </w:r>
    </w:p>
    <w:p w:rsidR="001F7798" w:rsidRDefault="00F327AD">
      <w:pPr>
        <w:tabs>
          <w:tab w:val="left" w:pos="6300"/>
        </w:tabs>
        <w:snapToGrid w:val="0"/>
        <w:spacing w:line="360" w:lineRule="auto"/>
        <w:ind w:firstLine="570"/>
        <w:rPr>
          <w:rFonts w:ascii="宋体"/>
          <w:sz w:val="28"/>
          <w:szCs w:val="28"/>
        </w:rPr>
      </w:pPr>
      <w:r>
        <w:rPr>
          <w:rFonts w:ascii="宋体" w:hAnsi="宋体" w:hint="eastAsia"/>
          <w:sz w:val="28"/>
          <w:szCs w:val="28"/>
        </w:rPr>
        <w:t>联系人：</w:t>
      </w:r>
    </w:p>
    <w:p w:rsidR="001F7798" w:rsidRDefault="00F327AD">
      <w:pPr>
        <w:snapToGrid w:val="0"/>
        <w:spacing w:line="360" w:lineRule="auto"/>
        <w:ind w:firstLineChars="200" w:firstLine="560"/>
        <w:rPr>
          <w:rFonts w:ascii="宋体"/>
          <w:sz w:val="28"/>
          <w:szCs w:val="28"/>
        </w:rPr>
      </w:pPr>
      <w:r>
        <w:rPr>
          <w:rFonts w:ascii="宋体" w:hAnsi="宋体"/>
          <w:sz w:val="28"/>
          <w:szCs w:val="28"/>
        </w:rPr>
        <w:t xml:space="preserve">                         </w:t>
      </w:r>
    </w:p>
    <w:p w:rsidR="001F7798" w:rsidRDefault="00F327AD">
      <w:pPr>
        <w:snapToGrid w:val="0"/>
        <w:spacing w:line="360" w:lineRule="auto"/>
        <w:ind w:firstLineChars="1250" w:firstLine="3500"/>
        <w:rPr>
          <w:rFonts w:ascii="宋体"/>
          <w:sz w:val="24"/>
          <w:szCs w:val="24"/>
        </w:rPr>
        <w:sectPr w:rsidR="001F7798">
          <w:pgSz w:w="11907" w:h="16840"/>
          <w:pgMar w:top="1134" w:right="1191" w:bottom="1134" w:left="1304" w:header="851" w:footer="992" w:gutter="0"/>
          <w:cols w:space="720"/>
          <w:docGrid w:linePitch="380" w:charSpace="-5735"/>
        </w:sectPr>
      </w:pPr>
      <w:r>
        <w:rPr>
          <w:rFonts w:ascii="宋体" w:hAnsi="宋体"/>
          <w:sz w:val="28"/>
          <w:szCs w:val="28"/>
        </w:rPr>
        <w:t xml:space="preserve">                    </w:t>
      </w:r>
      <w:r>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r>
        <w:rPr>
          <w:rFonts w:ascii="宋体" w:hAnsi="宋体"/>
          <w:sz w:val="28"/>
          <w:szCs w:val="28"/>
        </w:rPr>
        <w:t xml:space="preserve">   </w:t>
      </w:r>
      <w:r>
        <w:rPr>
          <w:rFonts w:ascii="宋体" w:hAnsi="宋体" w:hint="eastAsia"/>
          <w:sz w:val="28"/>
          <w:szCs w:val="28"/>
        </w:rPr>
        <w:t>日</w:t>
      </w:r>
    </w:p>
    <w:p w:rsidR="001F7798" w:rsidRDefault="00F327AD">
      <w:pPr>
        <w:keepNext/>
        <w:keepLines/>
        <w:spacing w:line="360" w:lineRule="auto"/>
        <w:outlineLvl w:val="2"/>
        <w:rPr>
          <w:rFonts w:ascii="宋体"/>
          <w:b/>
          <w:sz w:val="28"/>
          <w:szCs w:val="28"/>
        </w:rPr>
      </w:pPr>
      <w:bookmarkStart w:id="55" w:name="_Toc514059159"/>
      <w:r>
        <w:rPr>
          <w:rFonts w:ascii="宋体" w:hAnsi="宋体" w:hint="eastAsia"/>
          <w:b/>
          <w:sz w:val="28"/>
          <w:szCs w:val="28"/>
        </w:rPr>
        <w:lastRenderedPageBreak/>
        <w:t>附件三</w:t>
      </w:r>
      <w:bookmarkEnd w:id="55"/>
    </w:p>
    <w:p w:rsidR="001F7798" w:rsidRDefault="00F327AD">
      <w:pPr>
        <w:jc w:val="center"/>
        <w:rPr>
          <w:rFonts w:ascii="宋体"/>
          <w:sz w:val="28"/>
          <w:szCs w:val="20"/>
        </w:rPr>
      </w:pPr>
      <w:bookmarkStart w:id="56" w:name="_Toc514058994"/>
      <w:r>
        <w:rPr>
          <w:rFonts w:ascii="宋体" w:hAnsi="宋体" w:hint="eastAsia"/>
          <w:sz w:val="28"/>
          <w:szCs w:val="20"/>
        </w:rPr>
        <w:t>竞标报价明细表</w:t>
      </w:r>
    </w:p>
    <w:p w:rsidR="001F7798" w:rsidRDefault="00F327AD">
      <w:pPr>
        <w:adjustRightInd w:val="0"/>
        <w:snapToGrid w:val="0"/>
        <w:spacing w:line="540" w:lineRule="exact"/>
        <w:ind w:rightChars="7" w:right="15"/>
        <w:rPr>
          <w:rFonts w:ascii="宋体"/>
          <w:bCs/>
          <w:sz w:val="24"/>
          <w:szCs w:val="24"/>
        </w:rPr>
      </w:pPr>
      <w:r>
        <w:rPr>
          <w:rFonts w:ascii="宋体" w:hAnsi="宋体" w:hint="eastAsia"/>
          <w:bCs/>
          <w:sz w:val="24"/>
          <w:szCs w:val="24"/>
        </w:rPr>
        <w:t>工程名称：</w:t>
      </w:r>
      <w:r>
        <w:rPr>
          <w:rFonts w:ascii="宋体" w:hAnsi="宋体"/>
          <w:bCs/>
          <w:sz w:val="24"/>
          <w:szCs w:val="24"/>
        </w:rPr>
        <w:t xml:space="preserve">                                                        </w:t>
      </w:r>
      <w:r>
        <w:rPr>
          <w:rFonts w:ascii="宋体" w:hAnsi="宋体" w:hint="eastAsia"/>
          <w:bCs/>
          <w:sz w:val="24"/>
          <w:szCs w:val="24"/>
        </w:rPr>
        <w:t>年</w:t>
      </w:r>
      <w:r>
        <w:rPr>
          <w:rFonts w:ascii="宋体" w:hAnsi="宋体"/>
          <w:bCs/>
          <w:sz w:val="24"/>
          <w:szCs w:val="24"/>
        </w:rPr>
        <w:t xml:space="preserve">  </w:t>
      </w:r>
      <w:r>
        <w:rPr>
          <w:rFonts w:ascii="宋体" w:hAnsi="宋体" w:hint="eastAsia"/>
          <w:bCs/>
          <w:sz w:val="24"/>
          <w:szCs w:val="24"/>
        </w:rPr>
        <w:t>月</w:t>
      </w:r>
      <w:r>
        <w:rPr>
          <w:rFonts w:ascii="宋体" w:hAnsi="宋体"/>
          <w:bCs/>
          <w:sz w:val="24"/>
          <w:szCs w:val="24"/>
        </w:rPr>
        <w:t xml:space="preserve">  </w:t>
      </w:r>
      <w:r>
        <w:rPr>
          <w:rFonts w:ascii="宋体" w:hAnsi="宋体" w:hint="eastAsia"/>
          <w:bCs/>
          <w:sz w:val="24"/>
          <w:szCs w:val="24"/>
        </w:rPr>
        <w:t>日</w:t>
      </w:r>
    </w:p>
    <w:tbl>
      <w:tblPr>
        <w:tblW w:w="8776" w:type="dxa"/>
        <w:jc w:val="center"/>
        <w:tblInd w:w="-1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9"/>
        <w:gridCol w:w="1031"/>
        <w:gridCol w:w="4115"/>
        <w:gridCol w:w="551"/>
        <w:gridCol w:w="945"/>
        <w:gridCol w:w="720"/>
        <w:gridCol w:w="765"/>
      </w:tblGrid>
      <w:tr w:rsidR="001F7798">
        <w:trPr>
          <w:trHeight w:val="711"/>
          <w:jc w:val="center"/>
        </w:trPr>
        <w:tc>
          <w:tcPr>
            <w:tcW w:w="649" w:type="dxa"/>
            <w:vAlign w:val="center"/>
          </w:tcPr>
          <w:p w:rsidR="001F7798" w:rsidRDefault="00F327AD">
            <w:pPr>
              <w:spacing w:line="360" w:lineRule="auto"/>
              <w:jc w:val="center"/>
              <w:rPr>
                <w:rFonts w:ascii="宋体" w:hAnsi="宋体" w:cs="宋体"/>
              </w:rPr>
            </w:pPr>
            <w:r>
              <w:rPr>
                <w:rFonts w:ascii="宋体" w:hAnsi="宋体" w:cs="宋体" w:hint="eastAsia"/>
              </w:rPr>
              <w:t>序号</w:t>
            </w:r>
          </w:p>
        </w:tc>
        <w:tc>
          <w:tcPr>
            <w:tcW w:w="1031" w:type="dxa"/>
            <w:vAlign w:val="center"/>
          </w:tcPr>
          <w:p w:rsidR="001F7798" w:rsidRDefault="00F327AD">
            <w:pPr>
              <w:spacing w:line="360" w:lineRule="auto"/>
              <w:jc w:val="center"/>
              <w:rPr>
                <w:rFonts w:ascii="宋体" w:hAnsi="宋体" w:cs="宋体"/>
              </w:rPr>
            </w:pPr>
            <w:r>
              <w:rPr>
                <w:rFonts w:ascii="宋体" w:hAnsi="宋体" w:cs="宋体" w:hint="eastAsia"/>
              </w:rPr>
              <w:t>名称</w:t>
            </w:r>
          </w:p>
        </w:tc>
        <w:tc>
          <w:tcPr>
            <w:tcW w:w="4115" w:type="dxa"/>
          </w:tcPr>
          <w:p w:rsidR="001F7798" w:rsidRDefault="001F7798">
            <w:pPr>
              <w:ind w:left="360"/>
              <w:jc w:val="center"/>
              <w:rPr>
                <w:b/>
                <w:szCs w:val="21"/>
              </w:rPr>
            </w:pPr>
          </w:p>
          <w:p w:rsidR="001F7798" w:rsidRDefault="00F327AD">
            <w:pPr>
              <w:ind w:left="360"/>
              <w:jc w:val="center"/>
              <w:rPr>
                <w:b/>
                <w:szCs w:val="21"/>
              </w:rPr>
            </w:pPr>
            <w:r>
              <w:rPr>
                <w:rFonts w:hint="eastAsia"/>
                <w:b/>
                <w:szCs w:val="21"/>
              </w:rPr>
              <w:t>参数</w:t>
            </w:r>
          </w:p>
        </w:tc>
        <w:tc>
          <w:tcPr>
            <w:tcW w:w="551" w:type="dxa"/>
            <w:vAlign w:val="center"/>
          </w:tcPr>
          <w:p w:rsidR="001F7798" w:rsidRDefault="00F327AD">
            <w:pPr>
              <w:spacing w:line="360" w:lineRule="auto"/>
              <w:rPr>
                <w:rFonts w:ascii="宋体"/>
              </w:rPr>
            </w:pPr>
            <w:r>
              <w:rPr>
                <w:rFonts w:ascii="宋体" w:hint="eastAsia"/>
              </w:rPr>
              <w:t>单位</w:t>
            </w:r>
          </w:p>
        </w:tc>
        <w:tc>
          <w:tcPr>
            <w:tcW w:w="945" w:type="dxa"/>
            <w:vAlign w:val="center"/>
          </w:tcPr>
          <w:p w:rsidR="001F7798" w:rsidRDefault="00F327AD">
            <w:pPr>
              <w:spacing w:line="360" w:lineRule="auto"/>
              <w:jc w:val="center"/>
              <w:rPr>
                <w:rFonts w:ascii="宋体" w:hAnsi="宋体" w:cs="宋体"/>
              </w:rPr>
            </w:pPr>
            <w:r>
              <w:rPr>
                <w:rFonts w:ascii="宋体" w:hAnsi="宋体" w:cs="宋体" w:hint="eastAsia"/>
              </w:rPr>
              <w:t>数量</w:t>
            </w:r>
          </w:p>
        </w:tc>
        <w:tc>
          <w:tcPr>
            <w:tcW w:w="720" w:type="dxa"/>
            <w:vAlign w:val="center"/>
          </w:tcPr>
          <w:p w:rsidR="001F7798" w:rsidRDefault="00F327AD">
            <w:pPr>
              <w:spacing w:line="360" w:lineRule="auto"/>
              <w:jc w:val="center"/>
              <w:rPr>
                <w:rFonts w:ascii="宋体" w:hAnsi="宋体" w:cs="宋体"/>
              </w:rPr>
            </w:pPr>
            <w:r>
              <w:rPr>
                <w:rFonts w:ascii="宋体" w:hAnsi="宋体" w:cs="宋体" w:hint="eastAsia"/>
              </w:rPr>
              <w:t>单价</w:t>
            </w:r>
          </w:p>
        </w:tc>
        <w:tc>
          <w:tcPr>
            <w:tcW w:w="765" w:type="dxa"/>
            <w:vAlign w:val="center"/>
          </w:tcPr>
          <w:p w:rsidR="001F7798" w:rsidRDefault="00F327AD">
            <w:pPr>
              <w:spacing w:line="360" w:lineRule="auto"/>
              <w:jc w:val="center"/>
              <w:rPr>
                <w:rFonts w:ascii="宋体" w:hAnsi="宋体" w:cs="宋体"/>
              </w:rPr>
            </w:pPr>
            <w:r>
              <w:rPr>
                <w:rFonts w:ascii="宋体" w:hAnsi="宋体" w:cs="宋体" w:hint="eastAsia"/>
              </w:rPr>
              <w:t>金额</w:t>
            </w:r>
          </w:p>
        </w:tc>
      </w:tr>
      <w:tr w:rsidR="001F7798">
        <w:trPr>
          <w:trHeight w:val="90"/>
          <w:jc w:val="center"/>
        </w:trPr>
        <w:tc>
          <w:tcPr>
            <w:tcW w:w="649" w:type="dxa"/>
            <w:vAlign w:val="center"/>
          </w:tcPr>
          <w:p w:rsidR="001F7798" w:rsidRDefault="00F327AD">
            <w:pPr>
              <w:spacing w:line="360" w:lineRule="auto"/>
              <w:jc w:val="center"/>
              <w:rPr>
                <w:rFonts w:ascii="宋体" w:hAnsi="宋体" w:cs="宋体"/>
              </w:rPr>
            </w:pPr>
            <w:r>
              <w:rPr>
                <w:rFonts w:ascii="宋体" w:hAnsi="宋体" w:cs="宋体" w:hint="eastAsia"/>
              </w:rPr>
              <w:t>1</w:t>
            </w:r>
          </w:p>
        </w:tc>
        <w:tc>
          <w:tcPr>
            <w:tcW w:w="1031" w:type="dxa"/>
            <w:vAlign w:val="center"/>
          </w:tcPr>
          <w:p w:rsidR="001F7798" w:rsidRDefault="00F327AD">
            <w:pPr>
              <w:spacing w:line="360" w:lineRule="auto"/>
              <w:jc w:val="center"/>
              <w:rPr>
                <w:b/>
                <w:bCs/>
              </w:rPr>
            </w:pPr>
            <w:r>
              <w:rPr>
                <w:rFonts w:hint="eastAsia"/>
              </w:rPr>
              <w:t>★</w:t>
            </w:r>
            <w:r>
              <w:rPr>
                <w:rFonts w:ascii="宋体" w:hAnsi="宋体" w:cs="宋体" w:hint="eastAsia"/>
                <w:b/>
                <w:bCs/>
                <w:kern w:val="0"/>
                <w:szCs w:val="21"/>
              </w:rPr>
              <w:t>前台桌</w:t>
            </w:r>
          </w:p>
        </w:tc>
        <w:tc>
          <w:tcPr>
            <w:tcW w:w="4115" w:type="dxa"/>
          </w:tcPr>
          <w:p w:rsidR="001F7798" w:rsidRDefault="00F327AD">
            <w:pPr>
              <w:rPr>
                <w:rFonts w:ascii="宋体" w:hAnsi="宋体" w:cs="宋体"/>
                <w:kern w:val="0"/>
                <w:szCs w:val="21"/>
              </w:rPr>
            </w:pPr>
            <w:r>
              <w:rPr>
                <w:rFonts w:ascii="宋体" w:hAnsi="宋体" w:cs="宋体" w:hint="eastAsia"/>
                <w:kern w:val="0"/>
                <w:szCs w:val="21"/>
              </w:rPr>
              <w:t>尺寸： 长3000mm,宽1400mm,高12000mm（</w:t>
            </w:r>
            <w:proofErr w:type="gramStart"/>
            <w:r>
              <w:rPr>
                <w:rFonts w:ascii="宋体" w:hAnsi="宋体" w:cs="宋体" w:hint="eastAsia"/>
                <w:kern w:val="0"/>
                <w:szCs w:val="21"/>
              </w:rPr>
              <w:t>图附具体</w:t>
            </w:r>
            <w:proofErr w:type="gramEnd"/>
            <w:r>
              <w:rPr>
                <w:rFonts w:ascii="宋体" w:hAnsi="宋体" w:cs="宋体" w:hint="eastAsia"/>
                <w:kern w:val="0"/>
                <w:szCs w:val="21"/>
              </w:rPr>
              <w:t>尺寸），采用三聚氰胺板颗粒板，桌面厚度25mm,其余厚度18mm,结构合理、稳定性好，厚度16mm，硬度高，不易磨花，具有防火性能，具有防虫，防腐。PVC封边，颜色木纹色，桌面有线盒，方便走线，美观大方，经久耐用，远离桌面走线困扰，桌面前方有屏风，侧边有储物高柜，开放式书架方便放置常用物品，下面有带锁储物柜，带锁储物柜旁边留有主机位置。</w:t>
            </w:r>
          </w:p>
          <w:p w:rsidR="001F7798" w:rsidRDefault="00F327AD">
            <w:pPr>
              <w:rPr>
                <w:rFonts w:ascii="宋体" w:hAnsi="宋体" w:cs="宋体"/>
                <w:kern w:val="0"/>
                <w:szCs w:val="21"/>
              </w:rPr>
            </w:pPr>
            <w:r>
              <w:rPr>
                <w:rFonts w:ascii="宋体" w:hAnsi="宋体" w:cs="宋体" w:hint="eastAsia"/>
                <w:kern w:val="0"/>
                <w:szCs w:val="21"/>
              </w:rPr>
              <w:t>2.投标时需提供厂家获得中国质量检验协会出具的全国教育装备行业质量领先品牌证书,并加盖生产厂家公章。</w:t>
            </w:r>
          </w:p>
        </w:tc>
        <w:tc>
          <w:tcPr>
            <w:tcW w:w="551" w:type="dxa"/>
            <w:vAlign w:val="center"/>
          </w:tcPr>
          <w:p w:rsidR="001F7798" w:rsidRDefault="00F327AD">
            <w:pPr>
              <w:spacing w:line="360" w:lineRule="auto"/>
              <w:jc w:val="center"/>
              <w:rPr>
                <w:rFonts w:ascii="宋体"/>
              </w:rPr>
            </w:pPr>
            <w:r>
              <w:rPr>
                <w:rFonts w:ascii="宋体" w:hint="eastAsia"/>
              </w:rPr>
              <w:t>张</w:t>
            </w:r>
          </w:p>
        </w:tc>
        <w:tc>
          <w:tcPr>
            <w:tcW w:w="945" w:type="dxa"/>
            <w:vAlign w:val="center"/>
          </w:tcPr>
          <w:p w:rsidR="001F7798" w:rsidRDefault="00F327AD">
            <w:pPr>
              <w:spacing w:line="360" w:lineRule="auto"/>
              <w:jc w:val="center"/>
              <w:rPr>
                <w:rFonts w:ascii="宋体" w:hAnsi="宋体" w:cs="宋体"/>
              </w:rPr>
            </w:pPr>
            <w:r>
              <w:rPr>
                <w:rFonts w:ascii="宋体" w:hAnsi="宋体" w:cs="宋体" w:hint="eastAsia"/>
              </w:rPr>
              <w:t>1</w:t>
            </w:r>
          </w:p>
        </w:tc>
        <w:tc>
          <w:tcPr>
            <w:tcW w:w="720" w:type="dxa"/>
            <w:vAlign w:val="center"/>
          </w:tcPr>
          <w:p w:rsidR="001F7798" w:rsidRDefault="001F7798">
            <w:pPr>
              <w:spacing w:line="360" w:lineRule="auto"/>
              <w:jc w:val="center"/>
              <w:rPr>
                <w:rFonts w:ascii="宋体" w:hAnsi="宋体" w:cs="宋体"/>
              </w:rPr>
            </w:pPr>
          </w:p>
        </w:tc>
        <w:tc>
          <w:tcPr>
            <w:tcW w:w="765" w:type="dxa"/>
            <w:vAlign w:val="center"/>
          </w:tcPr>
          <w:p w:rsidR="001F7798" w:rsidRDefault="001F7798">
            <w:pPr>
              <w:spacing w:line="360" w:lineRule="auto"/>
              <w:jc w:val="center"/>
              <w:rPr>
                <w:rFonts w:ascii="宋体" w:hAnsi="宋体" w:cs="宋体"/>
              </w:rPr>
            </w:pPr>
          </w:p>
        </w:tc>
      </w:tr>
      <w:tr w:rsidR="001F7798">
        <w:trPr>
          <w:trHeight w:val="2684"/>
          <w:jc w:val="center"/>
        </w:trPr>
        <w:tc>
          <w:tcPr>
            <w:tcW w:w="649" w:type="dxa"/>
            <w:vAlign w:val="center"/>
          </w:tcPr>
          <w:p w:rsidR="001F7798" w:rsidRDefault="00F327AD">
            <w:pPr>
              <w:spacing w:line="360" w:lineRule="auto"/>
              <w:rPr>
                <w:rFonts w:ascii="宋体" w:hAnsi="宋体" w:cs="宋体"/>
              </w:rPr>
            </w:pPr>
            <w:r>
              <w:rPr>
                <w:rFonts w:ascii="宋体" w:hAnsi="宋体" w:cs="宋体" w:hint="eastAsia"/>
              </w:rPr>
              <w:t>2</w:t>
            </w:r>
          </w:p>
        </w:tc>
        <w:tc>
          <w:tcPr>
            <w:tcW w:w="1031" w:type="dxa"/>
            <w:vAlign w:val="center"/>
          </w:tcPr>
          <w:p w:rsidR="001F7798" w:rsidRDefault="00F327AD">
            <w:pPr>
              <w:spacing w:line="360" w:lineRule="auto"/>
              <w:jc w:val="center"/>
              <w:rPr>
                <w:rFonts w:ascii="宋体" w:hAnsi="宋体" w:cs="宋体"/>
                <w:b/>
                <w:bCs/>
                <w:kern w:val="0"/>
                <w:szCs w:val="21"/>
              </w:rPr>
            </w:pPr>
            <w:r>
              <w:rPr>
                <w:rFonts w:hint="eastAsia"/>
              </w:rPr>
              <w:t>★</w:t>
            </w:r>
            <w:r>
              <w:rPr>
                <w:rFonts w:ascii="宋体" w:hAnsi="宋体" w:cs="宋体" w:hint="eastAsia"/>
                <w:b/>
                <w:bCs/>
                <w:kern w:val="0"/>
                <w:szCs w:val="21"/>
              </w:rPr>
              <w:t>工作站办公桌</w:t>
            </w:r>
          </w:p>
        </w:tc>
        <w:tc>
          <w:tcPr>
            <w:tcW w:w="4115" w:type="dxa"/>
          </w:tcPr>
          <w:p w:rsidR="001F7798" w:rsidRDefault="00F327AD">
            <w:pPr>
              <w:rPr>
                <w:rFonts w:ascii="宋体" w:hAnsi="宋体" w:cs="宋体"/>
                <w:kern w:val="0"/>
                <w:szCs w:val="21"/>
              </w:rPr>
            </w:pPr>
            <w:r>
              <w:rPr>
                <w:rFonts w:ascii="宋体" w:hAnsi="宋体" w:cs="宋体" w:hint="eastAsia"/>
                <w:kern w:val="0"/>
                <w:szCs w:val="21"/>
              </w:rPr>
              <w:t>1.尺寸：1200*1200*750mm。</w:t>
            </w:r>
          </w:p>
          <w:p w:rsidR="001F7798" w:rsidRDefault="00F327AD">
            <w:pPr>
              <w:rPr>
                <w:rFonts w:ascii="宋体" w:hAnsi="宋体" w:cs="宋体"/>
                <w:kern w:val="0"/>
                <w:szCs w:val="21"/>
              </w:rPr>
            </w:pPr>
            <w:r>
              <w:rPr>
                <w:rFonts w:ascii="宋体" w:hAnsi="宋体" w:cs="宋体" w:hint="eastAsia"/>
                <w:kern w:val="0"/>
                <w:szCs w:val="21"/>
              </w:rPr>
              <w:t>2.材料：主体钢制结构，侧板、隔板为优质冷轧钢板，材料厚度1.0mm，表面经脱脂除锈，酸洗、磷化、静电喷涂，表面无焊点；面板为25mm厚度的三聚氢氨板，硬度高，不易磨花，具有防火性能，具有防虫，防腐。</w:t>
            </w:r>
            <w:r>
              <w:rPr>
                <w:rFonts w:ascii="宋体" w:hAnsi="宋体" w:cs="宋体" w:hint="eastAsia"/>
                <w:kern w:val="0"/>
                <w:szCs w:val="21"/>
              </w:rPr>
              <w:br/>
              <w:t>3.结构设计：显示器后方设有180mm高的挡板。</w:t>
            </w:r>
          </w:p>
          <w:p w:rsidR="001F7798" w:rsidRDefault="00F327AD">
            <w:pPr>
              <w:rPr>
                <w:rFonts w:ascii="宋体" w:hAnsi="宋体" w:cs="宋体"/>
                <w:kern w:val="0"/>
                <w:szCs w:val="21"/>
              </w:rPr>
            </w:pPr>
            <w:r>
              <w:rPr>
                <w:rFonts w:ascii="宋体" w:hAnsi="宋体" w:cs="宋体" w:hint="eastAsia"/>
                <w:kern w:val="0"/>
                <w:szCs w:val="21"/>
              </w:rPr>
              <w:t>4.走线要求：电脑桌桌面留有两</w:t>
            </w:r>
            <w:proofErr w:type="gramStart"/>
            <w:r>
              <w:rPr>
                <w:rFonts w:ascii="宋体" w:hAnsi="宋体" w:cs="宋体" w:hint="eastAsia"/>
                <w:kern w:val="0"/>
                <w:szCs w:val="21"/>
              </w:rPr>
              <w:t>50</w:t>
            </w:r>
            <w:proofErr w:type="gramEnd"/>
            <w:r>
              <w:rPr>
                <w:rFonts w:ascii="宋体" w:hAnsi="宋体" w:cs="宋体" w:hint="eastAsia"/>
                <w:kern w:val="0"/>
                <w:szCs w:val="21"/>
              </w:rPr>
              <w:t>进线孔，主机采用立式，主机后方设有主机挡板，不需要键盘抽屉，侧面两个</w:t>
            </w:r>
            <w:proofErr w:type="gramStart"/>
            <w:r>
              <w:rPr>
                <w:rFonts w:ascii="宋体" w:hAnsi="宋体" w:cs="宋体" w:hint="eastAsia"/>
                <w:kern w:val="0"/>
                <w:szCs w:val="21"/>
              </w:rPr>
              <w:t>进线孔需直通</w:t>
            </w:r>
            <w:proofErr w:type="gramEnd"/>
            <w:r>
              <w:rPr>
                <w:rFonts w:ascii="宋体" w:hAnsi="宋体" w:cs="宋体" w:hint="eastAsia"/>
                <w:kern w:val="0"/>
                <w:szCs w:val="21"/>
              </w:rPr>
              <w:t>，两块侧板之间留有双通道走线槽，强弱电分离，防止静电的发生造成不必要的伤害，插排留有固定槽，显示器与主机连接线留有走线槽并</w:t>
            </w:r>
            <w:proofErr w:type="gramStart"/>
            <w:r>
              <w:rPr>
                <w:rFonts w:ascii="宋体" w:hAnsi="宋体" w:cs="宋体" w:hint="eastAsia"/>
                <w:kern w:val="0"/>
                <w:szCs w:val="21"/>
              </w:rPr>
              <w:t>设有扎线孔</w:t>
            </w:r>
            <w:proofErr w:type="gramEnd"/>
            <w:r>
              <w:rPr>
                <w:rFonts w:ascii="宋体" w:hAnsi="宋体" w:cs="宋体" w:hint="eastAsia"/>
                <w:kern w:val="0"/>
                <w:szCs w:val="21"/>
              </w:rPr>
              <w:t>，保证整洁、美观、大方。</w:t>
            </w:r>
          </w:p>
          <w:p w:rsidR="001F7798" w:rsidRDefault="00F327AD">
            <w:pPr>
              <w:rPr>
                <w:rFonts w:ascii="宋体" w:hAnsi="宋体" w:cs="宋体"/>
                <w:kern w:val="0"/>
                <w:szCs w:val="21"/>
              </w:rPr>
            </w:pPr>
            <w:r>
              <w:rPr>
                <w:rFonts w:ascii="宋体" w:hAnsi="宋体" w:cs="宋体" w:hint="eastAsia"/>
                <w:kern w:val="0"/>
                <w:szCs w:val="21"/>
              </w:rPr>
              <w:t>5.投标时提供</w:t>
            </w:r>
            <w:proofErr w:type="gramStart"/>
            <w:r>
              <w:rPr>
                <w:rFonts w:ascii="宋体" w:hAnsi="宋体" w:cs="宋体" w:hint="eastAsia"/>
                <w:kern w:val="0"/>
                <w:szCs w:val="21"/>
              </w:rPr>
              <w:t>电脑桌防静电</w:t>
            </w:r>
            <w:proofErr w:type="gramEnd"/>
            <w:r>
              <w:rPr>
                <w:rFonts w:ascii="宋体" w:hAnsi="宋体" w:cs="宋体" w:hint="eastAsia"/>
                <w:kern w:val="0"/>
                <w:szCs w:val="21"/>
              </w:rPr>
              <w:t>检测报告,并加盖生产厂家公章；</w:t>
            </w:r>
          </w:p>
        </w:tc>
        <w:tc>
          <w:tcPr>
            <w:tcW w:w="551" w:type="dxa"/>
            <w:vAlign w:val="center"/>
          </w:tcPr>
          <w:p w:rsidR="001F7798" w:rsidRDefault="00F327AD">
            <w:pPr>
              <w:spacing w:line="360" w:lineRule="auto"/>
              <w:rPr>
                <w:rFonts w:ascii="宋体"/>
              </w:rPr>
            </w:pPr>
            <w:r>
              <w:rPr>
                <w:rFonts w:ascii="宋体" w:hint="eastAsia"/>
              </w:rPr>
              <w:t>张</w:t>
            </w:r>
          </w:p>
        </w:tc>
        <w:tc>
          <w:tcPr>
            <w:tcW w:w="945" w:type="dxa"/>
            <w:vAlign w:val="center"/>
          </w:tcPr>
          <w:p w:rsidR="001F7798" w:rsidRDefault="00F327AD">
            <w:pPr>
              <w:spacing w:line="360" w:lineRule="auto"/>
              <w:jc w:val="center"/>
              <w:rPr>
                <w:rFonts w:ascii="宋体" w:hAnsi="宋体" w:cs="宋体"/>
              </w:rPr>
            </w:pPr>
            <w:r>
              <w:rPr>
                <w:rFonts w:ascii="宋体" w:hAnsi="宋体" w:cs="宋体" w:hint="eastAsia"/>
              </w:rPr>
              <w:t>2</w:t>
            </w:r>
          </w:p>
        </w:tc>
        <w:tc>
          <w:tcPr>
            <w:tcW w:w="720" w:type="dxa"/>
            <w:vAlign w:val="center"/>
          </w:tcPr>
          <w:p w:rsidR="001F7798" w:rsidRDefault="001F7798">
            <w:pPr>
              <w:spacing w:line="360" w:lineRule="auto"/>
              <w:jc w:val="center"/>
              <w:rPr>
                <w:rFonts w:ascii="宋体" w:hAnsi="宋体" w:cs="宋体"/>
              </w:rPr>
            </w:pPr>
          </w:p>
        </w:tc>
        <w:tc>
          <w:tcPr>
            <w:tcW w:w="765" w:type="dxa"/>
            <w:vAlign w:val="center"/>
          </w:tcPr>
          <w:p w:rsidR="001F7798" w:rsidRDefault="001F7798">
            <w:pPr>
              <w:spacing w:line="360" w:lineRule="auto"/>
              <w:jc w:val="center"/>
              <w:rPr>
                <w:rFonts w:ascii="宋体" w:hAnsi="宋体" w:cs="宋体"/>
              </w:rPr>
            </w:pPr>
          </w:p>
        </w:tc>
      </w:tr>
      <w:tr w:rsidR="001F7798">
        <w:trPr>
          <w:trHeight w:val="626"/>
          <w:jc w:val="center"/>
        </w:trPr>
        <w:tc>
          <w:tcPr>
            <w:tcW w:w="649" w:type="dxa"/>
            <w:vAlign w:val="center"/>
          </w:tcPr>
          <w:p w:rsidR="001F7798" w:rsidRDefault="00F327AD">
            <w:pPr>
              <w:spacing w:line="360" w:lineRule="auto"/>
              <w:jc w:val="center"/>
              <w:rPr>
                <w:rFonts w:ascii="宋体" w:hAnsi="宋体" w:cs="宋体"/>
              </w:rPr>
            </w:pPr>
            <w:r>
              <w:rPr>
                <w:rFonts w:ascii="宋体" w:hAnsi="宋体" w:cs="宋体" w:hint="eastAsia"/>
              </w:rPr>
              <w:t>3</w:t>
            </w:r>
          </w:p>
        </w:tc>
        <w:tc>
          <w:tcPr>
            <w:tcW w:w="1031" w:type="dxa"/>
            <w:vAlign w:val="center"/>
          </w:tcPr>
          <w:p w:rsidR="001F7798" w:rsidRDefault="00F327AD">
            <w:pPr>
              <w:spacing w:line="360" w:lineRule="auto"/>
              <w:jc w:val="center"/>
              <w:rPr>
                <w:rFonts w:ascii="宋体" w:hAnsi="宋体" w:cs="宋体"/>
                <w:b/>
                <w:bCs/>
                <w:kern w:val="0"/>
                <w:szCs w:val="21"/>
              </w:rPr>
            </w:pPr>
            <w:r>
              <w:rPr>
                <w:rFonts w:ascii="宋体" w:hAnsi="宋体" w:cs="宋体" w:hint="eastAsia"/>
                <w:b/>
                <w:bCs/>
                <w:kern w:val="0"/>
                <w:szCs w:val="21"/>
              </w:rPr>
              <w:t>工作站椅子</w:t>
            </w:r>
          </w:p>
        </w:tc>
        <w:tc>
          <w:tcPr>
            <w:tcW w:w="4115" w:type="dxa"/>
          </w:tcPr>
          <w:p w:rsidR="001F7798" w:rsidRDefault="00F327AD">
            <w:pPr>
              <w:rPr>
                <w:rFonts w:ascii="宋体" w:hAnsi="宋体" w:cs="宋体"/>
                <w:kern w:val="0"/>
                <w:szCs w:val="21"/>
              </w:rPr>
            </w:pPr>
            <w:r>
              <w:rPr>
                <w:rFonts w:ascii="宋体" w:hAnsi="宋体" w:cs="宋体" w:hint="eastAsia"/>
                <w:kern w:val="0"/>
                <w:szCs w:val="21"/>
              </w:rPr>
              <w:t>台湾</w:t>
            </w:r>
            <w:proofErr w:type="gramStart"/>
            <w:r>
              <w:rPr>
                <w:rFonts w:ascii="宋体" w:hAnsi="宋体" w:cs="宋体" w:hint="eastAsia"/>
                <w:kern w:val="0"/>
                <w:szCs w:val="21"/>
              </w:rPr>
              <w:t>颐</w:t>
            </w:r>
            <w:proofErr w:type="gramEnd"/>
            <w:r>
              <w:rPr>
                <w:rFonts w:ascii="宋体" w:hAnsi="宋体" w:cs="宋体" w:hint="eastAsia"/>
                <w:kern w:val="0"/>
                <w:szCs w:val="21"/>
              </w:rPr>
              <w:t>达OA网布饰面，尼龙背架，40密度高弹力海绵，底部是</w:t>
            </w:r>
            <w:proofErr w:type="spellStart"/>
            <w:r>
              <w:rPr>
                <w:rFonts w:ascii="宋体" w:hAnsi="宋体" w:cs="宋体" w:hint="eastAsia"/>
                <w:kern w:val="0"/>
                <w:szCs w:val="21"/>
              </w:rPr>
              <w:t>pve</w:t>
            </w:r>
            <w:proofErr w:type="spellEnd"/>
            <w:r>
              <w:rPr>
                <w:rFonts w:ascii="宋体" w:hAnsi="宋体" w:cs="宋体" w:hint="eastAsia"/>
                <w:kern w:val="0"/>
                <w:szCs w:val="21"/>
              </w:rPr>
              <w:t xml:space="preserve">防滑耐磨保护底角。 </w:t>
            </w:r>
          </w:p>
        </w:tc>
        <w:tc>
          <w:tcPr>
            <w:tcW w:w="551" w:type="dxa"/>
            <w:vAlign w:val="center"/>
          </w:tcPr>
          <w:p w:rsidR="001F7798" w:rsidRDefault="00F327AD">
            <w:pPr>
              <w:spacing w:line="360" w:lineRule="auto"/>
              <w:jc w:val="center"/>
              <w:rPr>
                <w:rFonts w:ascii="宋体"/>
              </w:rPr>
            </w:pPr>
            <w:r>
              <w:rPr>
                <w:rFonts w:ascii="宋体" w:hint="eastAsia"/>
              </w:rPr>
              <w:t>把</w:t>
            </w:r>
          </w:p>
        </w:tc>
        <w:tc>
          <w:tcPr>
            <w:tcW w:w="945" w:type="dxa"/>
            <w:vAlign w:val="center"/>
          </w:tcPr>
          <w:p w:rsidR="001F7798" w:rsidRDefault="00F327AD">
            <w:pPr>
              <w:spacing w:line="360" w:lineRule="auto"/>
              <w:jc w:val="center"/>
              <w:rPr>
                <w:rFonts w:ascii="宋体" w:hAnsi="宋体" w:cs="宋体"/>
              </w:rPr>
            </w:pPr>
            <w:r>
              <w:rPr>
                <w:rFonts w:ascii="宋体" w:hAnsi="宋体" w:cs="宋体" w:hint="eastAsia"/>
              </w:rPr>
              <w:t>8</w:t>
            </w:r>
          </w:p>
        </w:tc>
        <w:tc>
          <w:tcPr>
            <w:tcW w:w="720" w:type="dxa"/>
            <w:vAlign w:val="center"/>
          </w:tcPr>
          <w:p w:rsidR="001F7798" w:rsidRDefault="001F7798">
            <w:pPr>
              <w:spacing w:line="360" w:lineRule="auto"/>
              <w:jc w:val="center"/>
              <w:rPr>
                <w:rFonts w:ascii="宋体" w:hAnsi="宋体" w:cs="宋体"/>
              </w:rPr>
            </w:pPr>
          </w:p>
        </w:tc>
        <w:tc>
          <w:tcPr>
            <w:tcW w:w="765" w:type="dxa"/>
            <w:vAlign w:val="center"/>
          </w:tcPr>
          <w:p w:rsidR="001F7798" w:rsidRDefault="001F7798">
            <w:pPr>
              <w:spacing w:line="360" w:lineRule="auto"/>
              <w:jc w:val="center"/>
              <w:rPr>
                <w:rFonts w:ascii="宋体" w:hAnsi="宋体" w:cs="宋体"/>
              </w:rPr>
            </w:pPr>
          </w:p>
        </w:tc>
      </w:tr>
      <w:tr w:rsidR="001F7798">
        <w:trPr>
          <w:trHeight w:val="626"/>
          <w:jc w:val="center"/>
        </w:trPr>
        <w:tc>
          <w:tcPr>
            <w:tcW w:w="649" w:type="dxa"/>
            <w:vAlign w:val="center"/>
          </w:tcPr>
          <w:p w:rsidR="001F7798" w:rsidRDefault="00F327AD">
            <w:pPr>
              <w:spacing w:line="360" w:lineRule="auto"/>
              <w:jc w:val="center"/>
              <w:rPr>
                <w:rFonts w:ascii="宋体" w:hAnsi="宋体" w:cs="宋体"/>
              </w:rPr>
            </w:pPr>
            <w:r>
              <w:rPr>
                <w:rFonts w:ascii="宋体" w:hAnsi="宋体" w:cs="宋体" w:hint="eastAsia"/>
              </w:rPr>
              <w:t>4</w:t>
            </w:r>
          </w:p>
        </w:tc>
        <w:tc>
          <w:tcPr>
            <w:tcW w:w="1031" w:type="dxa"/>
            <w:vAlign w:val="center"/>
          </w:tcPr>
          <w:p w:rsidR="001F7798" w:rsidRDefault="00F327AD">
            <w:pPr>
              <w:spacing w:line="360" w:lineRule="auto"/>
              <w:jc w:val="center"/>
              <w:rPr>
                <w:rFonts w:ascii="宋体" w:hAnsi="宋体" w:cs="宋体"/>
                <w:b/>
                <w:bCs/>
                <w:kern w:val="0"/>
                <w:szCs w:val="21"/>
              </w:rPr>
            </w:pPr>
            <w:r>
              <w:rPr>
                <w:rFonts w:ascii="宋体" w:hAnsi="宋体" w:cs="宋体" w:hint="eastAsia"/>
                <w:b/>
                <w:bCs/>
                <w:kern w:val="0"/>
                <w:sz w:val="24"/>
              </w:rPr>
              <w:t>置物柜</w:t>
            </w:r>
          </w:p>
        </w:tc>
        <w:tc>
          <w:tcPr>
            <w:tcW w:w="4115" w:type="dxa"/>
          </w:tcPr>
          <w:p w:rsidR="001F7798" w:rsidRDefault="00F327AD">
            <w:pPr>
              <w:rPr>
                <w:rFonts w:ascii="宋体" w:hAnsi="宋体" w:cs="宋体"/>
                <w:kern w:val="0"/>
                <w:szCs w:val="21"/>
              </w:rPr>
            </w:pPr>
            <w:r>
              <w:rPr>
                <w:rFonts w:ascii="宋体" w:hAnsi="宋体" w:cs="宋体" w:hint="eastAsia"/>
                <w:kern w:val="0"/>
                <w:szCs w:val="21"/>
              </w:rPr>
              <w:t>尺寸约长2000mm,高2400mm,宽40mm，材质高密度板，经防虫、防潮、防腐及三次烘干蒸发处理，双面油漆，油漆颜色可选，硬度高，不易磨花，具有防火性能，具有防虫，防腐。甲醛释放量符合国家标准。多个置物格。</w:t>
            </w:r>
          </w:p>
        </w:tc>
        <w:tc>
          <w:tcPr>
            <w:tcW w:w="551" w:type="dxa"/>
            <w:vAlign w:val="center"/>
          </w:tcPr>
          <w:p w:rsidR="001F7798" w:rsidRDefault="00F327AD">
            <w:pPr>
              <w:spacing w:line="360" w:lineRule="auto"/>
              <w:jc w:val="center"/>
              <w:rPr>
                <w:rFonts w:ascii="宋体"/>
              </w:rPr>
            </w:pPr>
            <w:r>
              <w:rPr>
                <w:rFonts w:ascii="宋体" w:hint="eastAsia"/>
              </w:rPr>
              <w:t>套</w:t>
            </w:r>
          </w:p>
        </w:tc>
        <w:tc>
          <w:tcPr>
            <w:tcW w:w="945" w:type="dxa"/>
            <w:vAlign w:val="center"/>
          </w:tcPr>
          <w:p w:rsidR="001F7798" w:rsidRDefault="00F327AD">
            <w:pPr>
              <w:spacing w:line="360" w:lineRule="auto"/>
              <w:jc w:val="center"/>
              <w:rPr>
                <w:rFonts w:ascii="宋体" w:hAnsi="宋体" w:cs="宋体"/>
              </w:rPr>
            </w:pPr>
            <w:r>
              <w:rPr>
                <w:rFonts w:ascii="宋体" w:hAnsi="宋体" w:cs="宋体" w:hint="eastAsia"/>
              </w:rPr>
              <w:t>3</w:t>
            </w:r>
          </w:p>
        </w:tc>
        <w:tc>
          <w:tcPr>
            <w:tcW w:w="720" w:type="dxa"/>
            <w:vAlign w:val="center"/>
          </w:tcPr>
          <w:p w:rsidR="001F7798" w:rsidRDefault="001F7798">
            <w:pPr>
              <w:spacing w:line="360" w:lineRule="auto"/>
              <w:jc w:val="center"/>
              <w:rPr>
                <w:rFonts w:ascii="宋体" w:hAnsi="宋体" w:cs="宋体"/>
              </w:rPr>
            </w:pPr>
          </w:p>
        </w:tc>
        <w:tc>
          <w:tcPr>
            <w:tcW w:w="765" w:type="dxa"/>
            <w:vAlign w:val="center"/>
          </w:tcPr>
          <w:p w:rsidR="001F7798" w:rsidRDefault="001F7798">
            <w:pPr>
              <w:spacing w:line="360" w:lineRule="auto"/>
              <w:jc w:val="center"/>
              <w:rPr>
                <w:rFonts w:ascii="宋体" w:hAnsi="宋体" w:cs="宋体"/>
              </w:rPr>
            </w:pPr>
          </w:p>
        </w:tc>
      </w:tr>
      <w:tr w:rsidR="001F7798">
        <w:trPr>
          <w:trHeight w:val="626"/>
          <w:jc w:val="center"/>
        </w:trPr>
        <w:tc>
          <w:tcPr>
            <w:tcW w:w="649" w:type="dxa"/>
            <w:vAlign w:val="center"/>
          </w:tcPr>
          <w:p w:rsidR="001F7798" w:rsidRDefault="00F327AD">
            <w:pPr>
              <w:spacing w:line="360" w:lineRule="auto"/>
              <w:jc w:val="center"/>
              <w:rPr>
                <w:rFonts w:ascii="宋体" w:hAnsi="宋体" w:cs="宋体"/>
              </w:rPr>
            </w:pPr>
            <w:r>
              <w:rPr>
                <w:rFonts w:ascii="宋体" w:hAnsi="宋体" w:cs="宋体" w:hint="eastAsia"/>
              </w:rPr>
              <w:t>5</w:t>
            </w:r>
          </w:p>
        </w:tc>
        <w:tc>
          <w:tcPr>
            <w:tcW w:w="1031" w:type="dxa"/>
            <w:vAlign w:val="center"/>
          </w:tcPr>
          <w:p w:rsidR="001F7798" w:rsidRDefault="00F327AD">
            <w:pPr>
              <w:spacing w:line="360" w:lineRule="auto"/>
              <w:jc w:val="center"/>
              <w:rPr>
                <w:rFonts w:ascii="宋体" w:hAnsi="宋体" w:cs="宋体"/>
                <w:b/>
                <w:bCs/>
                <w:kern w:val="0"/>
                <w:szCs w:val="21"/>
              </w:rPr>
            </w:pPr>
            <w:r>
              <w:rPr>
                <w:rFonts w:ascii="宋体" w:hAnsi="宋体" w:cs="宋体" w:hint="eastAsia"/>
                <w:b/>
                <w:bCs/>
                <w:kern w:val="0"/>
                <w:szCs w:val="21"/>
              </w:rPr>
              <w:t>LOGO</w:t>
            </w:r>
          </w:p>
        </w:tc>
        <w:tc>
          <w:tcPr>
            <w:tcW w:w="4115" w:type="dxa"/>
          </w:tcPr>
          <w:p w:rsidR="001F7798" w:rsidRDefault="00F327AD">
            <w:pPr>
              <w:rPr>
                <w:rFonts w:ascii="宋体" w:hAnsi="宋体" w:cs="宋体"/>
                <w:kern w:val="0"/>
                <w:szCs w:val="21"/>
              </w:rPr>
            </w:pPr>
            <w:r>
              <w:rPr>
                <w:rFonts w:ascii="宋体" w:hAnsi="宋体" w:cs="宋体" w:hint="eastAsia"/>
                <w:kern w:val="0"/>
                <w:szCs w:val="21"/>
              </w:rPr>
              <w:t>根据现场环境，采用优质亚克力材质，定制文化宣传教育所需标牌。</w:t>
            </w:r>
          </w:p>
          <w:p w:rsidR="001F7798" w:rsidRDefault="00F327AD">
            <w:pPr>
              <w:rPr>
                <w:rFonts w:ascii="宋体" w:hAnsi="宋体" w:cs="宋体"/>
                <w:kern w:val="0"/>
                <w:szCs w:val="21"/>
              </w:rPr>
            </w:pPr>
            <w:r>
              <w:rPr>
                <w:rFonts w:ascii="宋体" w:hAnsi="宋体" w:cs="宋体" w:hint="eastAsia"/>
                <w:kern w:val="0"/>
                <w:szCs w:val="21"/>
              </w:rPr>
              <w:t xml:space="preserve"> 实际厚度 7+2mm或 9+2mm  文字尺寸：515-119CM   进口亚克力 标志高清UV </w:t>
            </w:r>
          </w:p>
        </w:tc>
        <w:tc>
          <w:tcPr>
            <w:tcW w:w="551" w:type="dxa"/>
            <w:vAlign w:val="center"/>
          </w:tcPr>
          <w:p w:rsidR="001F7798" w:rsidRDefault="00F327AD">
            <w:pPr>
              <w:spacing w:line="360" w:lineRule="auto"/>
              <w:jc w:val="center"/>
              <w:rPr>
                <w:rFonts w:ascii="宋体"/>
              </w:rPr>
            </w:pPr>
            <w:r>
              <w:rPr>
                <w:rFonts w:ascii="宋体" w:hint="eastAsia"/>
              </w:rPr>
              <w:t>套</w:t>
            </w:r>
          </w:p>
        </w:tc>
        <w:tc>
          <w:tcPr>
            <w:tcW w:w="945" w:type="dxa"/>
            <w:vAlign w:val="center"/>
          </w:tcPr>
          <w:p w:rsidR="001F7798" w:rsidRDefault="00F327AD">
            <w:pPr>
              <w:spacing w:line="360" w:lineRule="auto"/>
              <w:jc w:val="center"/>
              <w:rPr>
                <w:rFonts w:ascii="宋体" w:hAnsi="宋体" w:cs="宋体"/>
              </w:rPr>
            </w:pPr>
            <w:r>
              <w:rPr>
                <w:rFonts w:ascii="宋体" w:hAnsi="宋体" w:cs="宋体" w:hint="eastAsia"/>
              </w:rPr>
              <w:t>3</w:t>
            </w:r>
          </w:p>
        </w:tc>
        <w:tc>
          <w:tcPr>
            <w:tcW w:w="720" w:type="dxa"/>
            <w:vAlign w:val="center"/>
          </w:tcPr>
          <w:p w:rsidR="001F7798" w:rsidRDefault="001F7798">
            <w:pPr>
              <w:spacing w:line="360" w:lineRule="auto"/>
              <w:jc w:val="center"/>
              <w:rPr>
                <w:rFonts w:ascii="宋体" w:hAnsi="宋体" w:cs="宋体"/>
              </w:rPr>
            </w:pPr>
          </w:p>
        </w:tc>
        <w:tc>
          <w:tcPr>
            <w:tcW w:w="765" w:type="dxa"/>
            <w:vAlign w:val="center"/>
          </w:tcPr>
          <w:p w:rsidR="001F7798" w:rsidRDefault="001F7798">
            <w:pPr>
              <w:spacing w:line="360" w:lineRule="auto"/>
              <w:jc w:val="center"/>
              <w:rPr>
                <w:rFonts w:ascii="宋体" w:hAnsi="宋体" w:cs="宋体"/>
              </w:rPr>
            </w:pPr>
          </w:p>
        </w:tc>
      </w:tr>
      <w:tr w:rsidR="001F7798">
        <w:trPr>
          <w:trHeight w:val="626"/>
          <w:jc w:val="center"/>
        </w:trPr>
        <w:tc>
          <w:tcPr>
            <w:tcW w:w="649" w:type="dxa"/>
            <w:vAlign w:val="center"/>
          </w:tcPr>
          <w:p w:rsidR="001F7798" w:rsidRDefault="00F327AD">
            <w:pPr>
              <w:spacing w:line="360" w:lineRule="auto"/>
              <w:jc w:val="center"/>
              <w:rPr>
                <w:rFonts w:ascii="宋体" w:hAnsi="宋体" w:cs="宋体"/>
              </w:rPr>
            </w:pPr>
            <w:r>
              <w:rPr>
                <w:rFonts w:ascii="宋体" w:hAnsi="宋体" w:cs="宋体" w:hint="eastAsia"/>
              </w:rPr>
              <w:lastRenderedPageBreak/>
              <w:t>6</w:t>
            </w:r>
          </w:p>
        </w:tc>
        <w:tc>
          <w:tcPr>
            <w:tcW w:w="1031" w:type="dxa"/>
            <w:vAlign w:val="center"/>
          </w:tcPr>
          <w:p w:rsidR="001F7798" w:rsidRDefault="00F327AD">
            <w:pPr>
              <w:spacing w:line="360" w:lineRule="auto"/>
              <w:jc w:val="center"/>
              <w:rPr>
                <w:rFonts w:ascii="宋体" w:hAnsi="宋体" w:cs="宋体"/>
                <w:b/>
                <w:bCs/>
                <w:kern w:val="0"/>
                <w:szCs w:val="21"/>
              </w:rPr>
            </w:pPr>
            <w:r>
              <w:rPr>
                <w:rFonts w:hint="eastAsia"/>
              </w:rPr>
              <w:t>★</w:t>
            </w:r>
            <w:r>
              <w:rPr>
                <w:rFonts w:ascii="宋体" w:hAnsi="宋体" w:cs="宋体" w:hint="eastAsia"/>
                <w:b/>
                <w:bCs/>
                <w:kern w:val="0"/>
                <w:szCs w:val="21"/>
              </w:rPr>
              <w:t>设计</w:t>
            </w:r>
          </w:p>
        </w:tc>
        <w:tc>
          <w:tcPr>
            <w:tcW w:w="4115" w:type="dxa"/>
          </w:tcPr>
          <w:p w:rsidR="001F7798" w:rsidRDefault="00F327AD">
            <w:pPr>
              <w:rPr>
                <w:rFonts w:ascii="宋体" w:hAnsi="宋体" w:cs="宋体"/>
                <w:kern w:val="0"/>
                <w:szCs w:val="21"/>
              </w:rPr>
            </w:pPr>
            <w:r>
              <w:rPr>
                <w:rFonts w:ascii="宋体" w:hAnsi="宋体" w:cs="宋体" w:hint="eastAsia"/>
                <w:kern w:val="0"/>
                <w:szCs w:val="21"/>
              </w:rPr>
              <w:t>根据现场环境格局需求，本着简洁整齐、合理利用有效空间、使用节能环保型材料的基本原则，做区域性分隔及布局规划设计</w:t>
            </w:r>
            <w:r w:rsidR="00AA171D" w:rsidRPr="00AA171D">
              <w:rPr>
                <w:rFonts w:ascii="宋体" w:hAnsi="宋体" w:cs="宋体" w:hint="eastAsia"/>
                <w:color w:val="FF0000"/>
                <w:kern w:val="0"/>
                <w:szCs w:val="21"/>
              </w:rPr>
              <w:t>（竞价文件中需提供初步设计方案）</w:t>
            </w:r>
            <w:r>
              <w:rPr>
                <w:rFonts w:ascii="宋体" w:hAnsi="宋体" w:cs="宋体" w:hint="eastAsia"/>
                <w:kern w:val="0"/>
                <w:szCs w:val="21"/>
              </w:rPr>
              <w:t>，中标后提供3D建模设计效果图3套，清晰明了的反应出每个使用环境的布局及设备摆放情况，最大化实现建设目标，满足使用需求。</w:t>
            </w:r>
          </w:p>
        </w:tc>
        <w:tc>
          <w:tcPr>
            <w:tcW w:w="551" w:type="dxa"/>
            <w:vAlign w:val="center"/>
          </w:tcPr>
          <w:p w:rsidR="001F7798" w:rsidRDefault="00F327AD">
            <w:pPr>
              <w:spacing w:line="360" w:lineRule="auto"/>
              <w:jc w:val="center"/>
              <w:rPr>
                <w:rFonts w:ascii="宋体"/>
              </w:rPr>
            </w:pPr>
            <w:r>
              <w:rPr>
                <w:rFonts w:ascii="宋体" w:hint="eastAsia"/>
              </w:rPr>
              <w:t>间</w:t>
            </w:r>
          </w:p>
        </w:tc>
        <w:tc>
          <w:tcPr>
            <w:tcW w:w="945" w:type="dxa"/>
            <w:vAlign w:val="center"/>
          </w:tcPr>
          <w:p w:rsidR="001F7798" w:rsidRDefault="00F327AD">
            <w:pPr>
              <w:spacing w:line="360" w:lineRule="auto"/>
              <w:jc w:val="center"/>
              <w:rPr>
                <w:rFonts w:ascii="宋体" w:hAnsi="宋体" w:cs="宋体"/>
              </w:rPr>
            </w:pPr>
            <w:r>
              <w:rPr>
                <w:rFonts w:ascii="宋体" w:hAnsi="宋体" w:cs="宋体" w:hint="eastAsia"/>
              </w:rPr>
              <w:t>3</w:t>
            </w:r>
          </w:p>
        </w:tc>
        <w:tc>
          <w:tcPr>
            <w:tcW w:w="720" w:type="dxa"/>
            <w:vAlign w:val="center"/>
          </w:tcPr>
          <w:p w:rsidR="001F7798" w:rsidRDefault="001F7798">
            <w:pPr>
              <w:spacing w:line="360" w:lineRule="auto"/>
              <w:jc w:val="center"/>
              <w:rPr>
                <w:rFonts w:ascii="宋体" w:hAnsi="宋体" w:cs="宋体"/>
              </w:rPr>
            </w:pPr>
          </w:p>
        </w:tc>
        <w:tc>
          <w:tcPr>
            <w:tcW w:w="765" w:type="dxa"/>
            <w:vAlign w:val="center"/>
          </w:tcPr>
          <w:p w:rsidR="001F7798" w:rsidRDefault="001F7798">
            <w:pPr>
              <w:spacing w:line="360" w:lineRule="auto"/>
              <w:jc w:val="center"/>
              <w:rPr>
                <w:rFonts w:ascii="宋体" w:hAnsi="宋体" w:cs="宋体"/>
              </w:rPr>
            </w:pPr>
          </w:p>
        </w:tc>
      </w:tr>
      <w:tr w:rsidR="001F7798">
        <w:trPr>
          <w:trHeight w:val="626"/>
          <w:jc w:val="center"/>
        </w:trPr>
        <w:tc>
          <w:tcPr>
            <w:tcW w:w="649" w:type="dxa"/>
            <w:vAlign w:val="center"/>
          </w:tcPr>
          <w:p w:rsidR="001F7798" w:rsidRDefault="00F327AD">
            <w:pPr>
              <w:spacing w:line="360" w:lineRule="auto"/>
              <w:jc w:val="center"/>
              <w:rPr>
                <w:rFonts w:ascii="宋体" w:hAnsi="宋体" w:cs="宋体"/>
              </w:rPr>
            </w:pPr>
            <w:r>
              <w:rPr>
                <w:rFonts w:ascii="宋体" w:hAnsi="宋体" w:cs="宋体" w:hint="eastAsia"/>
              </w:rPr>
              <w:t>7</w:t>
            </w:r>
          </w:p>
        </w:tc>
        <w:tc>
          <w:tcPr>
            <w:tcW w:w="1031" w:type="dxa"/>
            <w:vAlign w:val="center"/>
          </w:tcPr>
          <w:p w:rsidR="001F7798" w:rsidRDefault="00F327AD">
            <w:pPr>
              <w:spacing w:line="360" w:lineRule="auto"/>
              <w:jc w:val="center"/>
              <w:rPr>
                <w:rFonts w:ascii="宋体" w:hAnsi="宋体" w:cs="宋体"/>
                <w:b/>
                <w:bCs/>
                <w:kern w:val="0"/>
                <w:szCs w:val="21"/>
              </w:rPr>
            </w:pPr>
            <w:r>
              <w:rPr>
                <w:rFonts w:ascii="宋体" w:hAnsi="宋体" w:cs="宋体" w:hint="eastAsia"/>
                <w:b/>
                <w:bCs/>
                <w:kern w:val="0"/>
                <w:szCs w:val="21"/>
              </w:rPr>
              <w:t>墙面</w:t>
            </w:r>
          </w:p>
        </w:tc>
        <w:tc>
          <w:tcPr>
            <w:tcW w:w="4115" w:type="dxa"/>
          </w:tcPr>
          <w:p w:rsidR="001F7798" w:rsidRDefault="00F327AD">
            <w:pPr>
              <w:rPr>
                <w:rFonts w:ascii="宋体" w:hAnsi="宋体" w:cs="宋体"/>
                <w:kern w:val="0"/>
                <w:szCs w:val="21"/>
              </w:rPr>
            </w:pPr>
            <w:r>
              <w:rPr>
                <w:rFonts w:ascii="宋体" w:hAnsi="宋体" w:cs="宋体" w:hint="eastAsia"/>
                <w:kern w:val="0"/>
                <w:szCs w:val="21"/>
              </w:rPr>
              <w:t>为满足场地使用环境需求，使用环保型材料，</w:t>
            </w:r>
            <w:proofErr w:type="gramStart"/>
            <w:r>
              <w:rPr>
                <w:rFonts w:ascii="宋体" w:hAnsi="宋体" w:cs="宋体" w:hint="eastAsia"/>
                <w:kern w:val="0"/>
                <w:szCs w:val="21"/>
              </w:rPr>
              <w:t>做对</w:t>
            </w:r>
            <w:proofErr w:type="gramEnd"/>
            <w:r>
              <w:rPr>
                <w:rFonts w:ascii="宋体" w:hAnsi="宋体" w:cs="宋体" w:hint="eastAsia"/>
                <w:kern w:val="0"/>
                <w:szCs w:val="21"/>
              </w:rPr>
              <w:t>应的改造，最大化实现建设目标，满足使用需求。</w:t>
            </w:r>
          </w:p>
          <w:p w:rsidR="001F7798" w:rsidRDefault="00F327AD">
            <w:pPr>
              <w:rPr>
                <w:rFonts w:ascii="宋体" w:hAnsi="宋体" w:cs="宋体"/>
                <w:kern w:val="0"/>
                <w:szCs w:val="21"/>
              </w:rPr>
            </w:pPr>
            <w:r>
              <w:rPr>
                <w:rFonts w:ascii="宋体" w:hAnsi="宋体" w:cs="宋体" w:hint="eastAsia"/>
                <w:kern w:val="0"/>
                <w:szCs w:val="21"/>
              </w:rPr>
              <w:t>原有墙面进行处理，具有</w:t>
            </w:r>
            <w:proofErr w:type="gramStart"/>
            <w:r>
              <w:rPr>
                <w:rFonts w:ascii="宋体" w:hAnsi="宋体" w:cs="宋体" w:hint="eastAsia"/>
                <w:kern w:val="0"/>
                <w:szCs w:val="21"/>
              </w:rPr>
              <w:t>重新批腻乳胶漆</w:t>
            </w:r>
            <w:proofErr w:type="gramEnd"/>
            <w:r>
              <w:rPr>
                <w:rFonts w:ascii="宋体" w:hAnsi="宋体" w:cs="宋体" w:hint="eastAsia"/>
                <w:kern w:val="0"/>
                <w:szCs w:val="21"/>
              </w:rPr>
              <w:t>条件，品牌腻子粉2遍，乳胶漆2遍。含垃圾装袋外运,采用环保优质腻子粉。腻子应刮涂均匀、</w:t>
            </w:r>
            <w:proofErr w:type="gramStart"/>
            <w:r>
              <w:rPr>
                <w:rFonts w:ascii="宋体" w:hAnsi="宋体" w:cs="宋体" w:hint="eastAsia"/>
                <w:kern w:val="0"/>
                <w:szCs w:val="21"/>
              </w:rPr>
              <w:t>粘帖</w:t>
            </w:r>
            <w:proofErr w:type="gramEnd"/>
            <w:r>
              <w:rPr>
                <w:rFonts w:ascii="宋体" w:hAnsi="宋体" w:cs="宋体" w:hint="eastAsia"/>
                <w:kern w:val="0"/>
                <w:szCs w:val="21"/>
              </w:rPr>
              <w:t>牢固、平整光滑，无刮痕、透底、起皮、裂纹等缺陷；墙面、</w:t>
            </w:r>
            <w:proofErr w:type="gramStart"/>
            <w:r>
              <w:rPr>
                <w:rFonts w:ascii="宋体" w:hAnsi="宋体" w:cs="宋体" w:hint="eastAsia"/>
                <w:kern w:val="0"/>
                <w:szCs w:val="21"/>
              </w:rPr>
              <w:t>板底平整</w:t>
            </w:r>
            <w:proofErr w:type="gramEnd"/>
            <w:r>
              <w:rPr>
                <w:rFonts w:ascii="宋体" w:hAnsi="宋体" w:cs="宋体" w:hint="eastAsia"/>
                <w:kern w:val="0"/>
                <w:szCs w:val="21"/>
              </w:rPr>
              <w:t>，阴阳角顺直清晰，腻子要坚实牢固，门窗管线交界无污染；</w:t>
            </w:r>
            <w:r>
              <w:rPr>
                <w:rFonts w:ascii="宋体" w:hAnsi="宋体" w:cs="宋体" w:hint="eastAsia"/>
                <w:kern w:val="0"/>
                <w:szCs w:val="21"/>
              </w:rPr>
              <w:br/>
              <w:t>验收方法：颜色、均匀一致。无泛碱、咬色、流坠、疙瘩等现象；</w:t>
            </w:r>
            <w:r>
              <w:rPr>
                <w:rFonts w:ascii="宋体" w:hAnsi="宋体" w:cs="宋体" w:hint="eastAsia"/>
                <w:kern w:val="0"/>
                <w:szCs w:val="21"/>
              </w:rPr>
              <w:br/>
              <w:t>装饰</w:t>
            </w:r>
            <w:proofErr w:type="gramStart"/>
            <w:r>
              <w:rPr>
                <w:rFonts w:ascii="宋体" w:hAnsi="宋体" w:cs="宋体" w:hint="eastAsia"/>
                <w:kern w:val="0"/>
                <w:szCs w:val="21"/>
              </w:rPr>
              <w:t>线允许</w:t>
            </w:r>
            <w:proofErr w:type="gramEnd"/>
            <w:r>
              <w:rPr>
                <w:rFonts w:ascii="宋体" w:hAnsi="宋体" w:cs="宋体" w:hint="eastAsia"/>
                <w:kern w:val="0"/>
                <w:szCs w:val="21"/>
              </w:rPr>
              <w:t>偏差小于2mm。立面垂直偏差小于2mm。表面平整度偏差小于2mm。 阴阳角方正偏差小于3mm。棱角直线度偏差小于3mm。</w:t>
            </w:r>
          </w:p>
          <w:p w:rsidR="001F7798" w:rsidRDefault="00F327AD">
            <w:pPr>
              <w:rPr>
                <w:rFonts w:ascii="宋体" w:hAnsi="宋体" w:cs="宋体"/>
                <w:kern w:val="0"/>
                <w:szCs w:val="21"/>
              </w:rPr>
            </w:pPr>
            <w:r>
              <w:rPr>
                <w:rFonts w:ascii="宋体" w:hAnsi="宋体" w:cs="宋体" w:hint="eastAsia"/>
                <w:kern w:val="0"/>
                <w:szCs w:val="21"/>
              </w:rPr>
              <w:t>推荐品牌：立</w:t>
            </w:r>
            <w:proofErr w:type="gramStart"/>
            <w:r>
              <w:rPr>
                <w:rFonts w:ascii="宋体" w:hAnsi="宋体" w:cs="宋体" w:hint="eastAsia"/>
                <w:kern w:val="0"/>
                <w:szCs w:val="21"/>
              </w:rPr>
              <w:t>邦</w:t>
            </w:r>
            <w:proofErr w:type="gramEnd"/>
            <w:r>
              <w:rPr>
                <w:rFonts w:ascii="宋体" w:hAnsi="宋体" w:cs="宋体" w:hint="eastAsia"/>
                <w:kern w:val="0"/>
                <w:szCs w:val="21"/>
              </w:rPr>
              <w:t>、华润、多乐士原装腻子粉,使用喷枪喷涂，禁止有透底、漏刷、掉粉、反碱、起皮、喷点疏密均匀，流坠等现象。喷漆时需做好其它装饰面的防护工作，防止污染。乳胶漆参考品牌：立</w:t>
            </w:r>
            <w:proofErr w:type="gramStart"/>
            <w:r>
              <w:rPr>
                <w:rFonts w:ascii="宋体" w:hAnsi="宋体" w:cs="宋体" w:hint="eastAsia"/>
                <w:kern w:val="0"/>
                <w:szCs w:val="21"/>
              </w:rPr>
              <w:t>邦净味</w:t>
            </w:r>
            <w:proofErr w:type="gramEnd"/>
            <w:r>
              <w:rPr>
                <w:rFonts w:ascii="宋体" w:hAnsi="宋体" w:cs="宋体" w:hint="eastAsia"/>
                <w:kern w:val="0"/>
                <w:szCs w:val="21"/>
              </w:rPr>
              <w:t>120</w:t>
            </w:r>
            <w:proofErr w:type="gramStart"/>
            <w:r>
              <w:rPr>
                <w:rFonts w:ascii="宋体" w:hAnsi="宋体" w:cs="宋体" w:hint="eastAsia"/>
                <w:kern w:val="0"/>
                <w:szCs w:val="21"/>
              </w:rPr>
              <w:t>二</w:t>
            </w:r>
            <w:proofErr w:type="gramEnd"/>
            <w:r>
              <w:rPr>
                <w:rFonts w:ascii="宋体" w:hAnsi="宋体" w:cs="宋体" w:hint="eastAsia"/>
                <w:kern w:val="0"/>
                <w:szCs w:val="21"/>
              </w:rPr>
              <w:t>合一墙面漆、</w:t>
            </w:r>
            <w:proofErr w:type="gramStart"/>
            <w:r>
              <w:rPr>
                <w:rFonts w:ascii="宋体" w:hAnsi="宋体" w:cs="宋体" w:hint="eastAsia"/>
                <w:kern w:val="0"/>
                <w:szCs w:val="21"/>
              </w:rPr>
              <w:t>华润净味高</w:t>
            </w:r>
            <w:proofErr w:type="gramEnd"/>
            <w:r>
              <w:rPr>
                <w:rFonts w:ascii="宋体" w:hAnsi="宋体" w:cs="宋体" w:hint="eastAsia"/>
                <w:kern w:val="0"/>
                <w:szCs w:val="21"/>
              </w:rPr>
              <w:t>遮盖内墙乳胶漆、多乐</w:t>
            </w:r>
            <w:proofErr w:type="gramStart"/>
            <w:r>
              <w:rPr>
                <w:rFonts w:ascii="宋体" w:hAnsi="宋体" w:cs="宋体" w:hint="eastAsia"/>
                <w:kern w:val="0"/>
                <w:szCs w:val="21"/>
              </w:rPr>
              <w:t>士金装净味五</w:t>
            </w:r>
            <w:proofErr w:type="gramEnd"/>
            <w:r>
              <w:rPr>
                <w:rFonts w:ascii="宋体" w:hAnsi="宋体" w:cs="宋体" w:hint="eastAsia"/>
                <w:kern w:val="0"/>
                <w:szCs w:val="21"/>
              </w:rPr>
              <w:t>合一超低VOC内墙漆</w:t>
            </w:r>
          </w:p>
        </w:tc>
        <w:tc>
          <w:tcPr>
            <w:tcW w:w="551" w:type="dxa"/>
            <w:vAlign w:val="center"/>
          </w:tcPr>
          <w:p w:rsidR="001F7798" w:rsidRDefault="00F327AD">
            <w:pPr>
              <w:spacing w:line="360" w:lineRule="auto"/>
              <w:jc w:val="center"/>
              <w:rPr>
                <w:rFonts w:ascii="宋体"/>
              </w:rPr>
            </w:pPr>
            <w:r>
              <w:rPr>
                <w:rFonts w:ascii="宋体" w:hint="eastAsia"/>
              </w:rPr>
              <w:t>平方</w:t>
            </w:r>
          </w:p>
        </w:tc>
        <w:tc>
          <w:tcPr>
            <w:tcW w:w="945" w:type="dxa"/>
            <w:vAlign w:val="center"/>
          </w:tcPr>
          <w:p w:rsidR="001F7798" w:rsidRDefault="00F327AD">
            <w:pPr>
              <w:spacing w:line="360" w:lineRule="auto"/>
              <w:jc w:val="center"/>
              <w:rPr>
                <w:rFonts w:ascii="宋体" w:hAnsi="宋体" w:cs="宋体"/>
              </w:rPr>
            </w:pPr>
            <w:r>
              <w:rPr>
                <w:rFonts w:ascii="宋体" w:hAnsi="宋体" w:cs="宋体" w:hint="eastAsia"/>
              </w:rPr>
              <w:t>200</w:t>
            </w:r>
          </w:p>
        </w:tc>
        <w:tc>
          <w:tcPr>
            <w:tcW w:w="720" w:type="dxa"/>
            <w:vAlign w:val="center"/>
          </w:tcPr>
          <w:p w:rsidR="001F7798" w:rsidRDefault="001F7798">
            <w:pPr>
              <w:spacing w:line="360" w:lineRule="auto"/>
              <w:jc w:val="center"/>
              <w:rPr>
                <w:rFonts w:ascii="宋体" w:hAnsi="宋体" w:cs="宋体"/>
              </w:rPr>
            </w:pPr>
          </w:p>
        </w:tc>
        <w:tc>
          <w:tcPr>
            <w:tcW w:w="765" w:type="dxa"/>
            <w:vAlign w:val="center"/>
          </w:tcPr>
          <w:p w:rsidR="001F7798" w:rsidRDefault="001F7798">
            <w:pPr>
              <w:spacing w:line="360" w:lineRule="auto"/>
              <w:jc w:val="center"/>
              <w:rPr>
                <w:rFonts w:ascii="宋体" w:hAnsi="宋体" w:cs="宋体"/>
              </w:rPr>
            </w:pPr>
          </w:p>
        </w:tc>
      </w:tr>
      <w:tr w:rsidR="001F7798">
        <w:trPr>
          <w:trHeight w:val="626"/>
          <w:jc w:val="center"/>
        </w:trPr>
        <w:tc>
          <w:tcPr>
            <w:tcW w:w="649" w:type="dxa"/>
            <w:vAlign w:val="center"/>
          </w:tcPr>
          <w:p w:rsidR="001F7798" w:rsidRDefault="00F327AD">
            <w:pPr>
              <w:spacing w:line="360" w:lineRule="auto"/>
              <w:jc w:val="center"/>
              <w:rPr>
                <w:rFonts w:ascii="宋体" w:hAnsi="宋体" w:cs="宋体"/>
              </w:rPr>
            </w:pPr>
            <w:r>
              <w:rPr>
                <w:rFonts w:ascii="宋体" w:hAnsi="宋体" w:cs="宋体" w:hint="eastAsia"/>
              </w:rPr>
              <w:t>8</w:t>
            </w:r>
          </w:p>
        </w:tc>
        <w:tc>
          <w:tcPr>
            <w:tcW w:w="1031" w:type="dxa"/>
            <w:vAlign w:val="center"/>
          </w:tcPr>
          <w:p w:rsidR="001F7798" w:rsidRDefault="00F327AD">
            <w:pPr>
              <w:spacing w:line="360" w:lineRule="auto"/>
              <w:rPr>
                <w:rFonts w:ascii="宋体" w:hAnsi="宋体" w:cs="宋体"/>
                <w:b/>
                <w:bCs/>
                <w:kern w:val="0"/>
                <w:szCs w:val="21"/>
              </w:rPr>
            </w:pPr>
            <w:r>
              <w:rPr>
                <w:rFonts w:ascii="宋体" w:hAnsi="宋体" w:cs="宋体" w:hint="eastAsia"/>
                <w:b/>
                <w:bCs/>
                <w:kern w:val="0"/>
                <w:szCs w:val="21"/>
              </w:rPr>
              <w:t>文化墙</w:t>
            </w:r>
          </w:p>
        </w:tc>
        <w:tc>
          <w:tcPr>
            <w:tcW w:w="4115" w:type="dxa"/>
          </w:tcPr>
          <w:p w:rsidR="001F7798" w:rsidRDefault="00F327AD">
            <w:pPr>
              <w:rPr>
                <w:rFonts w:ascii="宋体" w:hAnsi="宋体" w:cs="宋体"/>
                <w:kern w:val="0"/>
                <w:szCs w:val="21"/>
              </w:rPr>
            </w:pPr>
            <w:r>
              <w:rPr>
                <w:rFonts w:ascii="宋体" w:hAnsi="宋体" w:cs="宋体" w:hint="eastAsia"/>
                <w:kern w:val="0"/>
                <w:szCs w:val="21"/>
              </w:rPr>
              <w:t>1.为满足场地使用环境需求，使用环保型材料，</w:t>
            </w:r>
            <w:proofErr w:type="gramStart"/>
            <w:r>
              <w:rPr>
                <w:rFonts w:ascii="宋体" w:hAnsi="宋体" w:cs="宋体" w:hint="eastAsia"/>
                <w:kern w:val="0"/>
                <w:szCs w:val="21"/>
              </w:rPr>
              <w:t>做对</w:t>
            </w:r>
            <w:proofErr w:type="gramEnd"/>
            <w:r>
              <w:rPr>
                <w:rFonts w:ascii="宋体" w:hAnsi="宋体" w:cs="宋体" w:hint="eastAsia"/>
                <w:kern w:val="0"/>
                <w:szCs w:val="21"/>
              </w:rPr>
              <w:t>应的改造，最大化实现建设目标，满足使用需求。</w:t>
            </w:r>
          </w:p>
          <w:p w:rsidR="001F7798" w:rsidRDefault="00F327AD">
            <w:pPr>
              <w:rPr>
                <w:rFonts w:ascii="宋体" w:hAnsi="宋体" w:cs="宋体"/>
                <w:kern w:val="0"/>
                <w:szCs w:val="21"/>
              </w:rPr>
            </w:pPr>
            <w:r>
              <w:rPr>
                <w:rFonts w:ascii="宋体" w:hAnsi="宋体" w:cs="宋体" w:hint="eastAsia"/>
                <w:kern w:val="0"/>
                <w:szCs w:val="21"/>
              </w:rPr>
              <w:t>2.必须符合易班工作站要求，施工前需提供有层次感，新颖有创意的详细图纸供校方确认后施工，未按校方要求，视为不响应招标要求，由施工单位承担一切责任。</w:t>
            </w:r>
          </w:p>
          <w:p w:rsidR="001F7798" w:rsidRDefault="00F327AD">
            <w:pPr>
              <w:rPr>
                <w:rFonts w:ascii="宋体" w:hAnsi="宋体" w:cs="宋体"/>
                <w:kern w:val="0"/>
                <w:szCs w:val="21"/>
              </w:rPr>
            </w:pPr>
            <w:r>
              <w:rPr>
                <w:rFonts w:ascii="宋体" w:hAnsi="宋体" w:cs="宋体" w:hint="eastAsia"/>
                <w:kern w:val="0"/>
                <w:szCs w:val="21"/>
              </w:rPr>
              <w:t xml:space="preserve">3.材质：异形雕刻+PVC 画面高清UV  厚度：14mm  上面文字使用雕刻字加颜色面板 或是亚克力喷漆   （470宽*180CM高   400*190CM） </w:t>
            </w:r>
          </w:p>
          <w:p w:rsidR="001F7798" w:rsidRDefault="00F327AD">
            <w:pPr>
              <w:rPr>
                <w:rFonts w:ascii="宋体" w:hAnsi="宋体" w:cs="宋体"/>
                <w:kern w:val="0"/>
                <w:szCs w:val="21"/>
              </w:rPr>
            </w:pPr>
            <w:r>
              <w:rPr>
                <w:rFonts w:ascii="宋体" w:hAnsi="宋体" w:cs="宋体" w:hint="eastAsia"/>
                <w:kern w:val="0"/>
                <w:szCs w:val="21"/>
              </w:rPr>
              <w:t xml:space="preserve">功能性公告栏（磁性底面，可擦写 ）240*120CM </w:t>
            </w:r>
          </w:p>
          <w:p w:rsidR="001F7798" w:rsidRDefault="00F327AD">
            <w:pPr>
              <w:rPr>
                <w:rFonts w:ascii="宋体" w:hAnsi="宋体" w:cs="宋体"/>
                <w:kern w:val="0"/>
                <w:szCs w:val="21"/>
              </w:rPr>
            </w:pPr>
            <w:r>
              <w:rPr>
                <w:rFonts w:ascii="宋体" w:hAnsi="宋体" w:cs="宋体" w:hint="eastAsia"/>
                <w:kern w:val="0"/>
                <w:szCs w:val="21"/>
              </w:rPr>
              <w:t>4.手绘：人工手绘 +画面风格可自由选择  尺寸按墙体1.2米以上区域作画</w:t>
            </w:r>
          </w:p>
        </w:tc>
        <w:tc>
          <w:tcPr>
            <w:tcW w:w="551" w:type="dxa"/>
            <w:vAlign w:val="center"/>
          </w:tcPr>
          <w:p w:rsidR="001F7798" w:rsidRDefault="00F327AD">
            <w:pPr>
              <w:spacing w:line="360" w:lineRule="auto"/>
              <w:jc w:val="center"/>
              <w:rPr>
                <w:rFonts w:ascii="宋体"/>
              </w:rPr>
            </w:pPr>
            <w:r>
              <w:rPr>
                <w:rFonts w:ascii="宋体" w:hint="eastAsia"/>
              </w:rPr>
              <w:t>项</w:t>
            </w:r>
          </w:p>
        </w:tc>
        <w:tc>
          <w:tcPr>
            <w:tcW w:w="945" w:type="dxa"/>
            <w:vAlign w:val="center"/>
          </w:tcPr>
          <w:p w:rsidR="001F7798" w:rsidRDefault="00F327AD">
            <w:pPr>
              <w:spacing w:line="360" w:lineRule="auto"/>
              <w:jc w:val="center"/>
              <w:rPr>
                <w:rFonts w:ascii="宋体" w:hAnsi="宋体" w:cs="宋体"/>
              </w:rPr>
            </w:pPr>
            <w:r>
              <w:rPr>
                <w:rFonts w:ascii="宋体" w:hAnsi="宋体" w:cs="宋体" w:hint="eastAsia"/>
              </w:rPr>
              <w:t>3</w:t>
            </w:r>
          </w:p>
        </w:tc>
        <w:tc>
          <w:tcPr>
            <w:tcW w:w="720" w:type="dxa"/>
            <w:vAlign w:val="center"/>
          </w:tcPr>
          <w:p w:rsidR="001F7798" w:rsidRDefault="001F7798">
            <w:pPr>
              <w:spacing w:line="360" w:lineRule="auto"/>
              <w:jc w:val="center"/>
              <w:rPr>
                <w:rFonts w:ascii="宋体" w:hAnsi="宋体" w:cs="宋体"/>
              </w:rPr>
            </w:pPr>
          </w:p>
        </w:tc>
        <w:tc>
          <w:tcPr>
            <w:tcW w:w="765" w:type="dxa"/>
            <w:vAlign w:val="center"/>
          </w:tcPr>
          <w:p w:rsidR="001F7798" w:rsidRDefault="001F7798">
            <w:pPr>
              <w:spacing w:line="360" w:lineRule="auto"/>
              <w:jc w:val="center"/>
              <w:rPr>
                <w:rFonts w:ascii="宋体" w:hAnsi="宋体" w:cs="宋体"/>
              </w:rPr>
            </w:pPr>
          </w:p>
        </w:tc>
      </w:tr>
      <w:tr w:rsidR="001F7798">
        <w:trPr>
          <w:trHeight w:val="626"/>
          <w:jc w:val="center"/>
        </w:trPr>
        <w:tc>
          <w:tcPr>
            <w:tcW w:w="649" w:type="dxa"/>
            <w:vAlign w:val="center"/>
          </w:tcPr>
          <w:p w:rsidR="001F7798" w:rsidRDefault="00F327AD">
            <w:pPr>
              <w:spacing w:line="360" w:lineRule="auto"/>
              <w:jc w:val="center"/>
              <w:rPr>
                <w:rFonts w:ascii="宋体" w:hAnsi="宋体" w:cs="宋体"/>
              </w:rPr>
            </w:pPr>
            <w:r>
              <w:rPr>
                <w:rFonts w:ascii="宋体" w:hAnsi="宋体" w:cs="宋体" w:hint="eastAsia"/>
              </w:rPr>
              <w:t>9</w:t>
            </w:r>
          </w:p>
        </w:tc>
        <w:tc>
          <w:tcPr>
            <w:tcW w:w="1031" w:type="dxa"/>
            <w:vAlign w:val="center"/>
          </w:tcPr>
          <w:p w:rsidR="001F7798" w:rsidRDefault="00F327AD">
            <w:pPr>
              <w:spacing w:line="360" w:lineRule="auto"/>
              <w:jc w:val="center"/>
              <w:rPr>
                <w:rFonts w:ascii="宋体" w:hAnsi="宋体" w:cs="宋体"/>
                <w:b/>
                <w:bCs/>
                <w:kern w:val="0"/>
                <w:szCs w:val="21"/>
              </w:rPr>
            </w:pPr>
            <w:r>
              <w:rPr>
                <w:rFonts w:ascii="宋体" w:hAnsi="宋体" w:cs="宋体" w:hint="eastAsia"/>
                <w:b/>
                <w:bCs/>
                <w:kern w:val="0"/>
                <w:szCs w:val="21"/>
              </w:rPr>
              <w:t>窗帘</w:t>
            </w:r>
          </w:p>
        </w:tc>
        <w:tc>
          <w:tcPr>
            <w:tcW w:w="4115" w:type="dxa"/>
          </w:tcPr>
          <w:p w:rsidR="001F7798" w:rsidRDefault="00F327AD">
            <w:pPr>
              <w:rPr>
                <w:rFonts w:ascii="宋体" w:hAnsi="宋体" w:cs="宋体"/>
                <w:kern w:val="0"/>
                <w:szCs w:val="21"/>
              </w:rPr>
            </w:pPr>
            <w:r>
              <w:rPr>
                <w:rFonts w:ascii="宋体" w:hAnsi="宋体" w:cs="宋体" w:hint="eastAsia"/>
                <w:kern w:val="0"/>
                <w:szCs w:val="21"/>
              </w:rPr>
              <w:t>窗帘：产品为纤维混纺遮光布，多层织造工艺，经纬纤维均匀，无跳线、</w:t>
            </w:r>
            <w:proofErr w:type="gramStart"/>
            <w:r>
              <w:rPr>
                <w:rFonts w:ascii="宋体" w:hAnsi="宋体" w:cs="宋体" w:hint="eastAsia"/>
                <w:kern w:val="0"/>
                <w:szCs w:val="21"/>
              </w:rPr>
              <w:t>漏织而</w:t>
            </w:r>
            <w:proofErr w:type="gramEnd"/>
            <w:r>
              <w:rPr>
                <w:rFonts w:ascii="宋体" w:hAnsi="宋体" w:cs="宋体" w:hint="eastAsia"/>
                <w:kern w:val="0"/>
                <w:szCs w:val="21"/>
              </w:rPr>
              <w:t>造成的透光、翘线、断线等质量瑕疵。材料致密，下垂感强，可水洗，洗后不变形、不褪色、结实耐用、抗污染，有一定透气性；美观大方，质地手感好，有一定的吸音，隔热，吸尘效果，无次头，无色差，做工精细，</w:t>
            </w:r>
            <w:proofErr w:type="gramStart"/>
            <w:r>
              <w:rPr>
                <w:rFonts w:ascii="宋体" w:hAnsi="宋体" w:cs="宋体" w:hint="eastAsia"/>
                <w:kern w:val="0"/>
                <w:szCs w:val="21"/>
              </w:rPr>
              <w:t>无跳针</w:t>
            </w:r>
            <w:proofErr w:type="gramEnd"/>
            <w:r>
              <w:rPr>
                <w:rFonts w:ascii="宋体" w:hAnsi="宋体" w:cs="宋体" w:hint="eastAsia"/>
                <w:kern w:val="0"/>
                <w:szCs w:val="21"/>
              </w:rPr>
              <w:t>，扎</w:t>
            </w:r>
            <w:proofErr w:type="gramStart"/>
            <w:r>
              <w:rPr>
                <w:rFonts w:ascii="宋体" w:hAnsi="宋体" w:cs="宋体" w:hint="eastAsia"/>
                <w:kern w:val="0"/>
                <w:szCs w:val="21"/>
              </w:rPr>
              <w:t>绉</w:t>
            </w:r>
            <w:proofErr w:type="gramEnd"/>
            <w:r>
              <w:rPr>
                <w:rFonts w:ascii="宋体" w:hAnsi="宋体" w:cs="宋体" w:hint="eastAsia"/>
                <w:kern w:val="0"/>
                <w:szCs w:val="21"/>
              </w:rPr>
              <w:t>均匀.对开、窗帘四周缝边，布头</w:t>
            </w:r>
            <w:r>
              <w:rPr>
                <w:rFonts w:ascii="宋体" w:hAnsi="宋体" w:cs="宋体" w:hint="eastAsia"/>
                <w:kern w:val="0"/>
                <w:szCs w:val="21"/>
              </w:rPr>
              <w:lastRenderedPageBreak/>
              <w:t>须与窗帘配套。</w:t>
            </w:r>
          </w:p>
          <w:p w:rsidR="001F7798" w:rsidRDefault="00F327AD">
            <w:pPr>
              <w:rPr>
                <w:rFonts w:ascii="宋体" w:hAnsi="宋体" w:cs="宋体"/>
                <w:kern w:val="0"/>
                <w:szCs w:val="21"/>
              </w:rPr>
            </w:pPr>
            <w:r>
              <w:rPr>
                <w:rFonts w:ascii="宋体" w:hAnsi="宋体" w:cs="宋体" w:hint="eastAsia"/>
                <w:kern w:val="0"/>
                <w:szCs w:val="21"/>
              </w:rPr>
              <w:t>罗马杆或导轨：</w:t>
            </w:r>
            <w:r>
              <w:rPr>
                <w:rFonts w:ascii="宋体" w:hAnsi="宋体" w:cs="宋体" w:hint="eastAsia"/>
                <w:kern w:val="0"/>
                <w:szCs w:val="21"/>
              </w:rPr>
              <w:br/>
              <w:t>颜色：中标后提供样品由甲方选择；</w:t>
            </w:r>
            <w:r>
              <w:rPr>
                <w:rFonts w:ascii="宋体" w:hAnsi="宋体" w:cs="宋体" w:hint="eastAsia"/>
                <w:kern w:val="0"/>
                <w:szCs w:val="21"/>
              </w:rPr>
              <w:br/>
              <w:t>材质：一级铝合金型材，精湛电泳工艺处理</w:t>
            </w:r>
            <w:r>
              <w:rPr>
                <w:rFonts w:ascii="宋体" w:hAnsi="宋体" w:cs="宋体" w:hint="eastAsia"/>
                <w:kern w:val="0"/>
                <w:szCs w:val="21"/>
              </w:rPr>
              <w:br/>
              <w:t>其它要求：手滑平稳、环保、抗静电，耐久性优越。</w:t>
            </w:r>
            <w:r>
              <w:rPr>
                <w:rFonts w:ascii="宋体" w:hAnsi="宋体" w:cs="宋体" w:hint="eastAsia"/>
                <w:kern w:val="0"/>
                <w:szCs w:val="21"/>
              </w:rPr>
              <w:br/>
              <w:t>4、安装要求：</w:t>
            </w:r>
            <w:r>
              <w:rPr>
                <w:rFonts w:ascii="宋体" w:hAnsi="宋体" w:cs="宋体" w:hint="eastAsia"/>
                <w:kern w:val="0"/>
                <w:szCs w:val="21"/>
              </w:rPr>
              <w:br/>
              <w:t>（1）必须保持颜色、材料、安装尺寸、安装方法、风格统一；</w:t>
            </w:r>
            <w:r>
              <w:rPr>
                <w:rFonts w:ascii="宋体" w:hAnsi="宋体" w:cs="宋体" w:hint="eastAsia"/>
                <w:kern w:val="0"/>
                <w:szCs w:val="21"/>
              </w:rPr>
              <w:br/>
              <w:t>（2）窗帘采用1.5倍皱褶，双</w:t>
            </w:r>
            <w:proofErr w:type="gramStart"/>
            <w:r>
              <w:rPr>
                <w:rFonts w:ascii="宋体" w:hAnsi="宋体" w:cs="宋体" w:hint="eastAsia"/>
                <w:kern w:val="0"/>
                <w:szCs w:val="21"/>
              </w:rPr>
              <w:t>开式</w:t>
            </w:r>
            <w:proofErr w:type="gramEnd"/>
            <w:r>
              <w:rPr>
                <w:rFonts w:ascii="宋体" w:hAnsi="宋体" w:cs="宋体" w:hint="eastAsia"/>
                <w:kern w:val="0"/>
                <w:szCs w:val="21"/>
              </w:rPr>
              <w:t>；</w:t>
            </w:r>
            <w:r>
              <w:rPr>
                <w:rFonts w:ascii="宋体" w:hAnsi="宋体" w:cs="宋体" w:hint="eastAsia"/>
                <w:kern w:val="0"/>
                <w:szCs w:val="21"/>
              </w:rPr>
              <w:br/>
              <w:t>（3）罗马杆安装要求水平，整体平直；</w:t>
            </w:r>
            <w:r>
              <w:rPr>
                <w:rFonts w:ascii="宋体" w:hAnsi="宋体" w:cs="宋体" w:hint="eastAsia"/>
                <w:kern w:val="0"/>
                <w:szCs w:val="21"/>
              </w:rPr>
              <w:br/>
              <w:t>（4）布头与窗帘之间需用工程线缝合（采用双线）。</w:t>
            </w:r>
          </w:p>
        </w:tc>
        <w:tc>
          <w:tcPr>
            <w:tcW w:w="551" w:type="dxa"/>
            <w:vAlign w:val="center"/>
          </w:tcPr>
          <w:p w:rsidR="001F7798" w:rsidRDefault="00F327AD">
            <w:pPr>
              <w:spacing w:line="360" w:lineRule="auto"/>
              <w:jc w:val="center"/>
              <w:rPr>
                <w:rFonts w:ascii="宋体"/>
              </w:rPr>
            </w:pPr>
            <w:r>
              <w:rPr>
                <w:rFonts w:ascii="宋体" w:hint="eastAsia"/>
              </w:rPr>
              <w:lastRenderedPageBreak/>
              <w:t>副</w:t>
            </w:r>
          </w:p>
        </w:tc>
        <w:tc>
          <w:tcPr>
            <w:tcW w:w="945" w:type="dxa"/>
            <w:vAlign w:val="center"/>
          </w:tcPr>
          <w:p w:rsidR="001F7798" w:rsidRDefault="00F327AD">
            <w:pPr>
              <w:spacing w:line="360" w:lineRule="auto"/>
              <w:jc w:val="center"/>
              <w:rPr>
                <w:rFonts w:ascii="宋体" w:hAnsi="宋体" w:cs="宋体"/>
              </w:rPr>
            </w:pPr>
            <w:r>
              <w:rPr>
                <w:rFonts w:ascii="宋体" w:hAnsi="宋体" w:cs="宋体" w:hint="eastAsia"/>
              </w:rPr>
              <w:t>7</w:t>
            </w:r>
          </w:p>
        </w:tc>
        <w:tc>
          <w:tcPr>
            <w:tcW w:w="720" w:type="dxa"/>
            <w:vAlign w:val="center"/>
          </w:tcPr>
          <w:p w:rsidR="001F7798" w:rsidRDefault="001F7798">
            <w:pPr>
              <w:spacing w:line="360" w:lineRule="auto"/>
              <w:jc w:val="center"/>
              <w:rPr>
                <w:rFonts w:ascii="宋体" w:hAnsi="宋体" w:cs="宋体"/>
              </w:rPr>
            </w:pPr>
          </w:p>
        </w:tc>
        <w:tc>
          <w:tcPr>
            <w:tcW w:w="765" w:type="dxa"/>
            <w:vAlign w:val="center"/>
          </w:tcPr>
          <w:p w:rsidR="001F7798" w:rsidRDefault="001F7798">
            <w:pPr>
              <w:spacing w:line="360" w:lineRule="auto"/>
              <w:jc w:val="center"/>
              <w:rPr>
                <w:rFonts w:ascii="宋体" w:hAnsi="宋体" w:cs="宋体"/>
              </w:rPr>
            </w:pPr>
          </w:p>
        </w:tc>
      </w:tr>
      <w:tr w:rsidR="001F7798">
        <w:trPr>
          <w:trHeight w:val="626"/>
          <w:jc w:val="center"/>
        </w:trPr>
        <w:tc>
          <w:tcPr>
            <w:tcW w:w="649" w:type="dxa"/>
            <w:vAlign w:val="center"/>
          </w:tcPr>
          <w:p w:rsidR="001F7798" w:rsidRDefault="00F327AD">
            <w:pPr>
              <w:spacing w:line="360" w:lineRule="auto"/>
              <w:jc w:val="center"/>
              <w:rPr>
                <w:rFonts w:ascii="宋体" w:hAnsi="宋体" w:cs="宋体"/>
              </w:rPr>
            </w:pPr>
            <w:r>
              <w:rPr>
                <w:rFonts w:ascii="宋体" w:hAnsi="宋体" w:cs="宋体" w:hint="eastAsia"/>
              </w:rPr>
              <w:lastRenderedPageBreak/>
              <w:t>10</w:t>
            </w:r>
          </w:p>
        </w:tc>
        <w:tc>
          <w:tcPr>
            <w:tcW w:w="1031" w:type="dxa"/>
            <w:vAlign w:val="center"/>
          </w:tcPr>
          <w:p w:rsidR="001F7798" w:rsidRDefault="00F327AD">
            <w:pPr>
              <w:spacing w:line="360" w:lineRule="auto"/>
              <w:jc w:val="center"/>
              <w:rPr>
                <w:rFonts w:ascii="宋体" w:hAnsi="宋体" w:cs="宋体"/>
                <w:b/>
                <w:bCs/>
                <w:kern w:val="0"/>
                <w:szCs w:val="21"/>
              </w:rPr>
            </w:pPr>
            <w:r>
              <w:rPr>
                <w:rFonts w:ascii="宋体" w:hAnsi="宋体" w:cs="宋体" w:hint="eastAsia"/>
                <w:b/>
                <w:bCs/>
                <w:kern w:val="0"/>
                <w:szCs w:val="21"/>
              </w:rPr>
              <w:t>灯光</w:t>
            </w:r>
          </w:p>
        </w:tc>
        <w:tc>
          <w:tcPr>
            <w:tcW w:w="4115" w:type="dxa"/>
          </w:tcPr>
          <w:p w:rsidR="001F7798" w:rsidRDefault="00F327AD">
            <w:pPr>
              <w:rPr>
                <w:rFonts w:ascii="宋体" w:hAnsi="宋体" w:cs="宋体"/>
                <w:kern w:val="0"/>
                <w:szCs w:val="21"/>
              </w:rPr>
            </w:pPr>
            <w:r>
              <w:rPr>
                <w:rFonts w:ascii="宋体" w:hAnsi="宋体" w:cs="宋体" w:hint="eastAsia"/>
                <w:kern w:val="0"/>
                <w:szCs w:val="21"/>
              </w:rPr>
              <w:t>1、LED高亮</w:t>
            </w:r>
            <w:proofErr w:type="gramStart"/>
            <w:r>
              <w:rPr>
                <w:rFonts w:ascii="宋体" w:hAnsi="宋体" w:cs="宋体" w:hint="eastAsia"/>
                <w:kern w:val="0"/>
                <w:szCs w:val="21"/>
              </w:rPr>
              <w:t>高空间</w:t>
            </w:r>
            <w:proofErr w:type="gramEnd"/>
            <w:r>
              <w:rPr>
                <w:rFonts w:ascii="宋体" w:hAnsi="宋体" w:cs="宋体" w:hint="eastAsia"/>
                <w:kern w:val="0"/>
                <w:szCs w:val="21"/>
              </w:rPr>
              <w:t>专用平板三基色灯具；</w:t>
            </w:r>
            <w:r>
              <w:rPr>
                <w:rFonts w:ascii="宋体" w:hAnsi="宋体" w:cs="宋体" w:hint="eastAsia"/>
                <w:kern w:val="0"/>
                <w:szCs w:val="21"/>
              </w:rPr>
              <w:br/>
              <w:t>2、灯盘规格600*600，色温6500K；</w:t>
            </w:r>
            <w:r>
              <w:rPr>
                <w:rFonts w:ascii="宋体" w:hAnsi="宋体" w:cs="宋体" w:hint="eastAsia"/>
                <w:kern w:val="0"/>
                <w:szCs w:val="21"/>
              </w:rPr>
              <w:br/>
              <w:t>3、外壳材质：铝合金</w:t>
            </w:r>
            <w:r>
              <w:rPr>
                <w:rFonts w:ascii="宋体" w:hAnsi="宋体" w:cs="宋体" w:hint="eastAsia"/>
                <w:kern w:val="0"/>
                <w:szCs w:val="21"/>
              </w:rPr>
              <w:br/>
              <w:t>5光源：超高亮度SMD LED,光源LG或三星</w:t>
            </w:r>
            <w:r>
              <w:rPr>
                <w:rFonts w:ascii="宋体" w:hAnsi="宋体" w:cs="宋体" w:hint="eastAsia"/>
                <w:kern w:val="0"/>
                <w:szCs w:val="21"/>
              </w:rPr>
              <w:br/>
              <w:t>6、照度：400-586 Lux（在1.5米的距离，垂直照射下）</w:t>
            </w:r>
            <w:r>
              <w:rPr>
                <w:rFonts w:ascii="宋体" w:hAnsi="宋体" w:cs="宋体" w:hint="eastAsia"/>
                <w:kern w:val="0"/>
                <w:szCs w:val="21"/>
              </w:rPr>
              <w:br/>
              <w:t>7、工作时无频闪，瞬态</w:t>
            </w:r>
            <w:proofErr w:type="gramStart"/>
            <w:r>
              <w:rPr>
                <w:rFonts w:ascii="宋体" w:hAnsi="宋体" w:cs="宋体" w:hint="eastAsia"/>
                <w:kern w:val="0"/>
                <w:szCs w:val="21"/>
              </w:rPr>
              <w:t>响应快</w:t>
            </w:r>
            <w:proofErr w:type="gramEnd"/>
            <w:r>
              <w:rPr>
                <w:rFonts w:ascii="宋体" w:hAnsi="宋体" w:cs="宋体" w:hint="eastAsia"/>
                <w:kern w:val="0"/>
                <w:szCs w:val="21"/>
              </w:rPr>
              <w:t>(0.01秒，无延时)，安全先进的宽电压恒流隔离电路设计。</w:t>
            </w:r>
          </w:p>
        </w:tc>
        <w:tc>
          <w:tcPr>
            <w:tcW w:w="551" w:type="dxa"/>
            <w:vAlign w:val="center"/>
          </w:tcPr>
          <w:p w:rsidR="001F7798" w:rsidRDefault="00F327AD">
            <w:pPr>
              <w:spacing w:line="360" w:lineRule="auto"/>
              <w:jc w:val="center"/>
              <w:rPr>
                <w:rFonts w:ascii="宋体"/>
              </w:rPr>
            </w:pPr>
            <w:proofErr w:type="gramStart"/>
            <w:r>
              <w:rPr>
                <w:rFonts w:ascii="宋体" w:hint="eastAsia"/>
              </w:rPr>
              <w:t>盏</w:t>
            </w:r>
            <w:proofErr w:type="gramEnd"/>
          </w:p>
        </w:tc>
        <w:tc>
          <w:tcPr>
            <w:tcW w:w="945" w:type="dxa"/>
            <w:vAlign w:val="center"/>
          </w:tcPr>
          <w:p w:rsidR="001F7798" w:rsidRDefault="00F327AD">
            <w:pPr>
              <w:spacing w:line="360" w:lineRule="auto"/>
              <w:jc w:val="center"/>
              <w:rPr>
                <w:rFonts w:ascii="宋体" w:hAnsi="宋体" w:cs="宋体"/>
              </w:rPr>
            </w:pPr>
            <w:r>
              <w:rPr>
                <w:rFonts w:ascii="宋体" w:hAnsi="宋体" w:cs="宋体" w:hint="eastAsia"/>
              </w:rPr>
              <w:t>32</w:t>
            </w:r>
          </w:p>
        </w:tc>
        <w:tc>
          <w:tcPr>
            <w:tcW w:w="720" w:type="dxa"/>
            <w:vAlign w:val="center"/>
          </w:tcPr>
          <w:p w:rsidR="001F7798" w:rsidRDefault="001F7798">
            <w:pPr>
              <w:spacing w:line="360" w:lineRule="auto"/>
              <w:jc w:val="center"/>
              <w:rPr>
                <w:rFonts w:ascii="宋体" w:hAnsi="宋体" w:cs="宋体"/>
              </w:rPr>
            </w:pPr>
          </w:p>
        </w:tc>
        <w:tc>
          <w:tcPr>
            <w:tcW w:w="765" w:type="dxa"/>
            <w:vAlign w:val="center"/>
          </w:tcPr>
          <w:p w:rsidR="001F7798" w:rsidRDefault="001F7798">
            <w:pPr>
              <w:spacing w:line="360" w:lineRule="auto"/>
              <w:jc w:val="center"/>
              <w:rPr>
                <w:rFonts w:ascii="宋体" w:hAnsi="宋体" w:cs="宋体"/>
              </w:rPr>
            </w:pPr>
          </w:p>
        </w:tc>
      </w:tr>
      <w:tr w:rsidR="001F7798">
        <w:trPr>
          <w:trHeight w:val="626"/>
          <w:jc w:val="center"/>
        </w:trPr>
        <w:tc>
          <w:tcPr>
            <w:tcW w:w="649" w:type="dxa"/>
            <w:vAlign w:val="center"/>
          </w:tcPr>
          <w:p w:rsidR="001F7798" w:rsidRDefault="00F327AD">
            <w:pPr>
              <w:spacing w:line="360" w:lineRule="auto"/>
              <w:jc w:val="center"/>
              <w:rPr>
                <w:rFonts w:ascii="宋体" w:hAnsi="宋体" w:cs="宋体"/>
              </w:rPr>
            </w:pPr>
            <w:r>
              <w:rPr>
                <w:rFonts w:ascii="宋体" w:hAnsi="宋体" w:cs="宋体" w:hint="eastAsia"/>
              </w:rPr>
              <w:t>合计</w:t>
            </w:r>
          </w:p>
        </w:tc>
        <w:tc>
          <w:tcPr>
            <w:tcW w:w="1031" w:type="dxa"/>
            <w:vAlign w:val="center"/>
          </w:tcPr>
          <w:p w:rsidR="001F7798" w:rsidRDefault="001F7798">
            <w:pPr>
              <w:spacing w:line="360" w:lineRule="auto"/>
              <w:jc w:val="center"/>
              <w:rPr>
                <w:rFonts w:ascii="宋体" w:hAnsi="宋体" w:cs="宋体"/>
                <w:b/>
                <w:bCs/>
                <w:kern w:val="0"/>
                <w:szCs w:val="21"/>
              </w:rPr>
            </w:pPr>
          </w:p>
        </w:tc>
        <w:tc>
          <w:tcPr>
            <w:tcW w:w="4115" w:type="dxa"/>
          </w:tcPr>
          <w:p w:rsidR="001F7798" w:rsidRDefault="001F7798">
            <w:pPr>
              <w:rPr>
                <w:rFonts w:ascii="宋体" w:hAnsi="宋体" w:cs="宋体"/>
                <w:kern w:val="0"/>
                <w:szCs w:val="21"/>
              </w:rPr>
            </w:pPr>
          </w:p>
        </w:tc>
        <w:tc>
          <w:tcPr>
            <w:tcW w:w="551" w:type="dxa"/>
            <w:vAlign w:val="center"/>
          </w:tcPr>
          <w:p w:rsidR="001F7798" w:rsidRDefault="001F7798">
            <w:pPr>
              <w:spacing w:line="360" w:lineRule="auto"/>
              <w:jc w:val="center"/>
              <w:rPr>
                <w:rFonts w:ascii="宋体"/>
              </w:rPr>
            </w:pPr>
          </w:p>
        </w:tc>
        <w:tc>
          <w:tcPr>
            <w:tcW w:w="945" w:type="dxa"/>
            <w:vAlign w:val="center"/>
          </w:tcPr>
          <w:p w:rsidR="001F7798" w:rsidRDefault="001F7798">
            <w:pPr>
              <w:spacing w:line="360" w:lineRule="auto"/>
              <w:jc w:val="center"/>
              <w:rPr>
                <w:rFonts w:ascii="宋体" w:hAnsi="宋体" w:cs="宋体"/>
              </w:rPr>
            </w:pPr>
          </w:p>
        </w:tc>
        <w:tc>
          <w:tcPr>
            <w:tcW w:w="720" w:type="dxa"/>
            <w:vAlign w:val="center"/>
          </w:tcPr>
          <w:p w:rsidR="001F7798" w:rsidRDefault="001F7798">
            <w:pPr>
              <w:spacing w:line="360" w:lineRule="auto"/>
              <w:jc w:val="center"/>
              <w:rPr>
                <w:rFonts w:ascii="宋体" w:hAnsi="宋体" w:cs="宋体"/>
              </w:rPr>
            </w:pPr>
          </w:p>
        </w:tc>
        <w:tc>
          <w:tcPr>
            <w:tcW w:w="765" w:type="dxa"/>
            <w:vAlign w:val="center"/>
          </w:tcPr>
          <w:p w:rsidR="001F7798" w:rsidRDefault="001F7798">
            <w:pPr>
              <w:spacing w:line="360" w:lineRule="auto"/>
              <w:jc w:val="center"/>
              <w:rPr>
                <w:rFonts w:ascii="宋体" w:hAnsi="宋体" w:cs="宋体"/>
              </w:rPr>
            </w:pPr>
          </w:p>
        </w:tc>
      </w:tr>
    </w:tbl>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1F7798">
      <w:pPr>
        <w:rPr>
          <w:rFonts w:ascii="宋体"/>
          <w:sz w:val="28"/>
          <w:szCs w:val="20"/>
        </w:rPr>
      </w:pPr>
    </w:p>
    <w:p w:rsidR="001F7798" w:rsidRDefault="00F327AD">
      <w:pPr>
        <w:jc w:val="center"/>
        <w:rPr>
          <w:rFonts w:ascii="宋体"/>
          <w:sz w:val="28"/>
          <w:szCs w:val="20"/>
        </w:rPr>
      </w:pPr>
      <w:r>
        <w:rPr>
          <w:rFonts w:ascii="宋体" w:hAnsi="宋体" w:hint="eastAsia"/>
          <w:sz w:val="28"/>
          <w:szCs w:val="20"/>
        </w:rPr>
        <w:lastRenderedPageBreak/>
        <w:t>竞标报价汇总表</w:t>
      </w:r>
      <w:bookmarkEnd w:id="56"/>
    </w:p>
    <w:p w:rsidR="001F7798" w:rsidRDefault="00F327AD">
      <w:pPr>
        <w:adjustRightInd w:val="0"/>
        <w:snapToGrid w:val="0"/>
        <w:spacing w:line="540" w:lineRule="exact"/>
        <w:ind w:rightChars="7" w:right="15"/>
        <w:rPr>
          <w:rFonts w:ascii="宋体"/>
          <w:bCs/>
          <w:sz w:val="24"/>
          <w:szCs w:val="24"/>
        </w:rPr>
      </w:pPr>
      <w:r>
        <w:rPr>
          <w:rFonts w:ascii="宋体" w:hAnsi="宋体" w:hint="eastAsia"/>
          <w:bCs/>
          <w:sz w:val="24"/>
          <w:szCs w:val="24"/>
        </w:rPr>
        <w:t>工程名称：</w:t>
      </w:r>
      <w:r>
        <w:rPr>
          <w:rFonts w:ascii="宋体" w:hAnsi="宋体"/>
          <w:bCs/>
          <w:sz w:val="24"/>
          <w:szCs w:val="24"/>
        </w:rPr>
        <w:t xml:space="preserve">                                                        </w:t>
      </w:r>
      <w:r>
        <w:rPr>
          <w:rFonts w:ascii="宋体" w:hAnsi="宋体" w:hint="eastAsia"/>
          <w:bCs/>
          <w:sz w:val="24"/>
          <w:szCs w:val="24"/>
        </w:rPr>
        <w:t>年</w:t>
      </w:r>
      <w:r>
        <w:rPr>
          <w:rFonts w:ascii="宋体" w:hAnsi="宋体"/>
          <w:bCs/>
          <w:sz w:val="24"/>
          <w:szCs w:val="24"/>
        </w:rPr>
        <w:t xml:space="preserve">  </w:t>
      </w:r>
      <w:r>
        <w:rPr>
          <w:rFonts w:ascii="宋体" w:hAnsi="宋体" w:hint="eastAsia"/>
          <w:bCs/>
          <w:sz w:val="24"/>
          <w:szCs w:val="24"/>
        </w:rPr>
        <w:t>月</w:t>
      </w:r>
      <w:r>
        <w:rPr>
          <w:rFonts w:ascii="宋体" w:hAnsi="宋体"/>
          <w:bCs/>
          <w:sz w:val="24"/>
          <w:szCs w:val="24"/>
        </w:rPr>
        <w:t xml:space="preserve">  </w:t>
      </w:r>
      <w:r>
        <w:rPr>
          <w:rFonts w:ascii="宋体" w:hAnsi="宋体" w:hint="eastAsia"/>
          <w:bCs/>
          <w:sz w:val="24"/>
          <w:szCs w:val="24"/>
        </w:rPr>
        <w:t>日</w:t>
      </w:r>
    </w:p>
    <w:tbl>
      <w:tblPr>
        <w:tblW w:w="9043" w:type="dxa"/>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1F7798">
        <w:trPr>
          <w:trHeight w:val="1160"/>
          <w:jc w:val="center"/>
        </w:trPr>
        <w:tc>
          <w:tcPr>
            <w:tcW w:w="1803" w:type="dxa"/>
            <w:vAlign w:val="center"/>
          </w:tcPr>
          <w:p w:rsidR="001F7798" w:rsidRDefault="00F327AD">
            <w:pPr>
              <w:adjustRightInd w:val="0"/>
              <w:snapToGrid w:val="0"/>
              <w:ind w:rightChars="7" w:right="15"/>
              <w:jc w:val="center"/>
              <w:rPr>
                <w:rFonts w:ascii="宋体"/>
                <w:bCs/>
                <w:sz w:val="24"/>
                <w:szCs w:val="24"/>
              </w:rPr>
            </w:pPr>
            <w:r>
              <w:rPr>
                <w:rFonts w:ascii="宋体" w:hAnsi="宋体" w:hint="eastAsia"/>
                <w:bCs/>
                <w:sz w:val="24"/>
                <w:szCs w:val="24"/>
              </w:rPr>
              <w:t>投标单位</w:t>
            </w:r>
          </w:p>
        </w:tc>
        <w:tc>
          <w:tcPr>
            <w:tcW w:w="3757" w:type="dxa"/>
            <w:vAlign w:val="center"/>
          </w:tcPr>
          <w:p w:rsidR="001F7798" w:rsidRDefault="001F7798">
            <w:pPr>
              <w:adjustRightInd w:val="0"/>
              <w:snapToGrid w:val="0"/>
              <w:ind w:rightChars="7" w:right="15"/>
              <w:jc w:val="center"/>
              <w:rPr>
                <w:rFonts w:ascii="宋体"/>
                <w:bCs/>
                <w:sz w:val="24"/>
                <w:szCs w:val="24"/>
              </w:rPr>
            </w:pPr>
          </w:p>
        </w:tc>
        <w:tc>
          <w:tcPr>
            <w:tcW w:w="1274" w:type="dxa"/>
            <w:vAlign w:val="center"/>
          </w:tcPr>
          <w:p w:rsidR="001F7798" w:rsidRDefault="00F327AD">
            <w:pPr>
              <w:adjustRightInd w:val="0"/>
              <w:snapToGrid w:val="0"/>
              <w:ind w:rightChars="7" w:right="15"/>
              <w:jc w:val="center"/>
              <w:rPr>
                <w:rFonts w:ascii="宋体"/>
                <w:bCs/>
                <w:sz w:val="24"/>
                <w:szCs w:val="24"/>
              </w:rPr>
            </w:pPr>
            <w:r>
              <w:rPr>
                <w:rFonts w:ascii="宋体" w:hAnsi="宋体" w:hint="eastAsia"/>
                <w:bCs/>
                <w:sz w:val="24"/>
                <w:szCs w:val="24"/>
              </w:rPr>
              <w:t>资质等级</w:t>
            </w:r>
          </w:p>
        </w:tc>
        <w:tc>
          <w:tcPr>
            <w:tcW w:w="2209" w:type="dxa"/>
            <w:vAlign w:val="center"/>
          </w:tcPr>
          <w:p w:rsidR="001F7798" w:rsidRDefault="001F7798">
            <w:pPr>
              <w:adjustRightInd w:val="0"/>
              <w:snapToGrid w:val="0"/>
              <w:ind w:rightChars="7" w:right="15"/>
              <w:jc w:val="center"/>
              <w:rPr>
                <w:rFonts w:ascii="宋体"/>
                <w:bCs/>
                <w:sz w:val="24"/>
                <w:szCs w:val="24"/>
              </w:rPr>
            </w:pPr>
          </w:p>
        </w:tc>
      </w:tr>
      <w:tr w:rsidR="001F7798">
        <w:trPr>
          <w:trHeight w:val="1160"/>
          <w:jc w:val="center"/>
        </w:trPr>
        <w:tc>
          <w:tcPr>
            <w:tcW w:w="1803" w:type="dxa"/>
            <w:vAlign w:val="center"/>
          </w:tcPr>
          <w:p w:rsidR="001F7798" w:rsidRDefault="00F327AD">
            <w:pPr>
              <w:adjustRightInd w:val="0"/>
              <w:snapToGrid w:val="0"/>
              <w:ind w:rightChars="7" w:right="15"/>
              <w:jc w:val="center"/>
              <w:rPr>
                <w:rFonts w:ascii="宋体"/>
                <w:bCs/>
                <w:sz w:val="24"/>
                <w:szCs w:val="24"/>
              </w:rPr>
            </w:pPr>
            <w:r>
              <w:rPr>
                <w:rFonts w:ascii="宋体" w:hAnsi="宋体" w:hint="eastAsia"/>
                <w:bCs/>
                <w:sz w:val="24"/>
                <w:szCs w:val="24"/>
              </w:rPr>
              <w:t>工</w:t>
            </w:r>
            <w:r>
              <w:rPr>
                <w:rFonts w:ascii="宋体" w:hAnsi="宋体"/>
                <w:bCs/>
                <w:sz w:val="24"/>
                <w:szCs w:val="24"/>
              </w:rPr>
              <w:t xml:space="preserve">    </w:t>
            </w:r>
            <w:r>
              <w:rPr>
                <w:rFonts w:ascii="宋体" w:hAnsi="宋体" w:hint="eastAsia"/>
                <w:bCs/>
                <w:sz w:val="24"/>
                <w:szCs w:val="24"/>
              </w:rPr>
              <w:t>期</w:t>
            </w:r>
          </w:p>
        </w:tc>
        <w:tc>
          <w:tcPr>
            <w:tcW w:w="3757" w:type="dxa"/>
            <w:vAlign w:val="center"/>
          </w:tcPr>
          <w:p w:rsidR="001F7798" w:rsidRDefault="001F7798">
            <w:pPr>
              <w:adjustRightInd w:val="0"/>
              <w:snapToGrid w:val="0"/>
              <w:ind w:rightChars="7" w:right="15"/>
              <w:jc w:val="center"/>
              <w:rPr>
                <w:rFonts w:ascii="宋体"/>
                <w:bCs/>
                <w:sz w:val="24"/>
                <w:szCs w:val="24"/>
              </w:rPr>
            </w:pPr>
          </w:p>
        </w:tc>
        <w:tc>
          <w:tcPr>
            <w:tcW w:w="1274" w:type="dxa"/>
            <w:vAlign w:val="center"/>
          </w:tcPr>
          <w:p w:rsidR="001F7798" w:rsidRDefault="00F327AD">
            <w:pPr>
              <w:adjustRightInd w:val="0"/>
              <w:snapToGrid w:val="0"/>
              <w:ind w:rightChars="7" w:right="15"/>
              <w:jc w:val="center"/>
              <w:rPr>
                <w:rFonts w:ascii="宋体"/>
                <w:bCs/>
                <w:sz w:val="24"/>
                <w:szCs w:val="24"/>
              </w:rPr>
            </w:pPr>
            <w:r>
              <w:rPr>
                <w:rFonts w:ascii="宋体" w:hAnsi="宋体" w:hint="eastAsia"/>
                <w:bCs/>
                <w:sz w:val="24"/>
                <w:szCs w:val="24"/>
              </w:rPr>
              <w:t>质</w:t>
            </w:r>
            <w:r>
              <w:rPr>
                <w:rFonts w:ascii="宋体" w:hAnsi="宋体"/>
                <w:bCs/>
                <w:sz w:val="24"/>
                <w:szCs w:val="24"/>
              </w:rPr>
              <w:t xml:space="preserve">    </w:t>
            </w:r>
            <w:r>
              <w:rPr>
                <w:rFonts w:ascii="宋体" w:hAnsi="宋体" w:hint="eastAsia"/>
                <w:bCs/>
                <w:sz w:val="24"/>
                <w:szCs w:val="24"/>
              </w:rPr>
              <w:t>量</w:t>
            </w:r>
          </w:p>
        </w:tc>
        <w:tc>
          <w:tcPr>
            <w:tcW w:w="2209" w:type="dxa"/>
            <w:vAlign w:val="center"/>
          </w:tcPr>
          <w:p w:rsidR="001F7798" w:rsidRDefault="001F7798">
            <w:pPr>
              <w:adjustRightInd w:val="0"/>
              <w:snapToGrid w:val="0"/>
              <w:ind w:rightChars="7" w:right="15"/>
              <w:jc w:val="center"/>
              <w:rPr>
                <w:rFonts w:ascii="宋体"/>
                <w:bCs/>
                <w:sz w:val="24"/>
                <w:szCs w:val="24"/>
              </w:rPr>
            </w:pPr>
          </w:p>
        </w:tc>
      </w:tr>
      <w:tr w:rsidR="001F7798">
        <w:trPr>
          <w:trHeight w:val="1160"/>
          <w:jc w:val="center"/>
        </w:trPr>
        <w:tc>
          <w:tcPr>
            <w:tcW w:w="5560" w:type="dxa"/>
            <w:gridSpan w:val="2"/>
            <w:vAlign w:val="center"/>
          </w:tcPr>
          <w:p w:rsidR="001F7798" w:rsidRDefault="00F327AD">
            <w:pPr>
              <w:adjustRightInd w:val="0"/>
              <w:snapToGrid w:val="0"/>
              <w:ind w:rightChars="7" w:right="15"/>
              <w:rPr>
                <w:rFonts w:ascii="宋体"/>
                <w:bCs/>
                <w:sz w:val="24"/>
                <w:szCs w:val="24"/>
              </w:rPr>
            </w:pPr>
            <w:r>
              <w:rPr>
                <w:rFonts w:ascii="宋体" w:hAnsi="宋体" w:hint="eastAsia"/>
                <w:bCs/>
                <w:sz w:val="24"/>
                <w:szCs w:val="24"/>
              </w:rPr>
              <w:t>投标报价</w:t>
            </w:r>
            <w:r>
              <w:rPr>
                <w:rFonts w:ascii="宋体" w:hAnsi="宋体"/>
                <w:bCs/>
                <w:sz w:val="24"/>
                <w:szCs w:val="24"/>
              </w:rPr>
              <w:t>(</w:t>
            </w:r>
            <w:r>
              <w:rPr>
                <w:rFonts w:ascii="宋体" w:hAnsi="宋体" w:hint="eastAsia"/>
                <w:bCs/>
                <w:sz w:val="24"/>
                <w:szCs w:val="24"/>
              </w:rPr>
              <w:t>大写</w:t>
            </w:r>
            <w:r>
              <w:rPr>
                <w:rFonts w:ascii="宋体" w:hAnsi="宋体"/>
                <w:bCs/>
                <w:sz w:val="24"/>
                <w:szCs w:val="24"/>
              </w:rPr>
              <w:t>)</w:t>
            </w:r>
            <w:r>
              <w:rPr>
                <w:rFonts w:ascii="宋体" w:hAnsi="宋体" w:hint="eastAsia"/>
                <w:bCs/>
                <w:sz w:val="24"/>
                <w:szCs w:val="24"/>
              </w:rPr>
              <w:t>：</w:t>
            </w:r>
          </w:p>
        </w:tc>
        <w:tc>
          <w:tcPr>
            <w:tcW w:w="3483" w:type="dxa"/>
            <w:gridSpan w:val="2"/>
            <w:vAlign w:val="center"/>
          </w:tcPr>
          <w:p w:rsidR="001F7798" w:rsidRDefault="00F327AD">
            <w:pPr>
              <w:adjustRightInd w:val="0"/>
              <w:snapToGrid w:val="0"/>
              <w:ind w:rightChars="7" w:right="15"/>
              <w:rPr>
                <w:rFonts w:ascii="宋体"/>
                <w:bCs/>
                <w:sz w:val="24"/>
                <w:szCs w:val="24"/>
              </w:rPr>
            </w:pPr>
            <w:r>
              <w:rPr>
                <w:rFonts w:ascii="宋体" w:hAnsi="宋体" w:hint="eastAsia"/>
                <w:bCs/>
                <w:sz w:val="24"/>
                <w:szCs w:val="24"/>
              </w:rPr>
              <w:t>小写：</w:t>
            </w:r>
          </w:p>
        </w:tc>
      </w:tr>
      <w:tr w:rsidR="001F7798">
        <w:trPr>
          <w:trHeight w:val="608"/>
          <w:jc w:val="center"/>
        </w:trPr>
        <w:tc>
          <w:tcPr>
            <w:tcW w:w="9043" w:type="dxa"/>
            <w:gridSpan w:val="4"/>
            <w:vAlign w:val="center"/>
          </w:tcPr>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F327AD">
            <w:pPr>
              <w:adjustRightInd w:val="0"/>
              <w:snapToGrid w:val="0"/>
              <w:ind w:rightChars="7" w:right="15" w:firstLine="120"/>
              <w:rPr>
                <w:rFonts w:ascii="宋体"/>
                <w:bCs/>
                <w:sz w:val="24"/>
                <w:szCs w:val="24"/>
              </w:rPr>
            </w:pPr>
            <w:r>
              <w:rPr>
                <w:rFonts w:ascii="宋体" w:hAnsi="宋体" w:hint="eastAsia"/>
                <w:bCs/>
                <w:sz w:val="24"/>
                <w:szCs w:val="24"/>
              </w:rPr>
              <w:t>投标单位（盖章）</w:t>
            </w:r>
            <w:r>
              <w:rPr>
                <w:rFonts w:ascii="宋体" w:hAnsi="宋体"/>
                <w:bCs/>
                <w:sz w:val="24"/>
                <w:szCs w:val="24"/>
              </w:rPr>
              <w:t xml:space="preserve">                          </w:t>
            </w:r>
            <w:r>
              <w:rPr>
                <w:rFonts w:ascii="宋体" w:hAnsi="宋体" w:hint="eastAsia"/>
                <w:bCs/>
                <w:sz w:val="24"/>
                <w:szCs w:val="24"/>
              </w:rPr>
              <w:t>法人代表（签字或盖章）</w:t>
            </w:r>
          </w:p>
          <w:p w:rsidR="001F7798" w:rsidRDefault="001F7798">
            <w:pPr>
              <w:adjustRightInd w:val="0"/>
              <w:snapToGrid w:val="0"/>
              <w:ind w:rightChars="7" w:right="15"/>
              <w:rPr>
                <w:rFonts w:ascii="宋体"/>
                <w:bCs/>
                <w:sz w:val="24"/>
                <w:szCs w:val="24"/>
              </w:rPr>
            </w:pPr>
          </w:p>
        </w:tc>
      </w:tr>
    </w:tbl>
    <w:p w:rsidR="001F7798" w:rsidRDefault="001F7798">
      <w:pPr>
        <w:tabs>
          <w:tab w:val="left" w:pos="8280"/>
        </w:tabs>
        <w:spacing w:line="360" w:lineRule="auto"/>
        <w:rPr>
          <w:rFonts w:ascii="宋体" w:hAnsi="宋体"/>
          <w:b/>
          <w:sz w:val="32"/>
          <w:szCs w:val="32"/>
        </w:rPr>
      </w:pPr>
    </w:p>
    <w:p w:rsidR="001F7798" w:rsidRDefault="001F7798">
      <w:pPr>
        <w:tabs>
          <w:tab w:val="left" w:pos="8280"/>
        </w:tabs>
        <w:spacing w:line="360" w:lineRule="auto"/>
        <w:rPr>
          <w:rFonts w:ascii="宋体" w:hAnsi="宋体"/>
          <w:b/>
          <w:sz w:val="32"/>
          <w:szCs w:val="32"/>
        </w:rPr>
      </w:pPr>
    </w:p>
    <w:p w:rsidR="001F7798" w:rsidRDefault="001F7798">
      <w:pPr>
        <w:tabs>
          <w:tab w:val="left" w:pos="8280"/>
        </w:tabs>
        <w:spacing w:line="360" w:lineRule="auto"/>
        <w:rPr>
          <w:rFonts w:ascii="宋体" w:hAnsi="宋体"/>
          <w:b/>
          <w:sz w:val="32"/>
          <w:szCs w:val="32"/>
        </w:rPr>
      </w:pPr>
    </w:p>
    <w:p w:rsidR="001F7798" w:rsidRDefault="001F7798">
      <w:pPr>
        <w:tabs>
          <w:tab w:val="left" w:pos="8280"/>
        </w:tabs>
        <w:spacing w:line="360" w:lineRule="auto"/>
        <w:rPr>
          <w:rFonts w:ascii="宋体" w:hAnsi="宋体"/>
          <w:b/>
          <w:sz w:val="32"/>
          <w:szCs w:val="32"/>
        </w:rPr>
      </w:pPr>
    </w:p>
    <w:p w:rsidR="001F7798" w:rsidRDefault="001F7798">
      <w:pPr>
        <w:tabs>
          <w:tab w:val="left" w:pos="8280"/>
        </w:tabs>
        <w:spacing w:line="360" w:lineRule="auto"/>
        <w:rPr>
          <w:rFonts w:ascii="宋体" w:hAnsi="宋体"/>
          <w:b/>
          <w:sz w:val="32"/>
          <w:szCs w:val="32"/>
        </w:rPr>
      </w:pPr>
    </w:p>
    <w:p w:rsidR="001F7798" w:rsidRDefault="001F7798">
      <w:pPr>
        <w:tabs>
          <w:tab w:val="left" w:pos="8280"/>
        </w:tabs>
        <w:spacing w:line="360" w:lineRule="auto"/>
        <w:rPr>
          <w:rFonts w:ascii="宋体" w:hAnsi="宋体"/>
          <w:b/>
          <w:sz w:val="32"/>
          <w:szCs w:val="32"/>
        </w:rPr>
      </w:pPr>
    </w:p>
    <w:p w:rsidR="001F7798" w:rsidRDefault="001F7798">
      <w:pPr>
        <w:tabs>
          <w:tab w:val="left" w:pos="8280"/>
        </w:tabs>
        <w:spacing w:line="360" w:lineRule="auto"/>
        <w:rPr>
          <w:rFonts w:ascii="宋体" w:hAnsi="宋体"/>
          <w:b/>
          <w:sz w:val="32"/>
          <w:szCs w:val="32"/>
        </w:rPr>
      </w:pPr>
    </w:p>
    <w:p w:rsidR="001F7798" w:rsidRDefault="001F7798">
      <w:pPr>
        <w:tabs>
          <w:tab w:val="left" w:pos="8280"/>
        </w:tabs>
        <w:spacing w:line="360" w:lineRule="auto"/>
        <w:rPr>
          <w:rFonts w:ascii="宋体" w:hAnsi="宋体"/>
          <w:b/>
          <w:sz w:val="32"/>
          <w:szCs w:val="32"/>
        </w:rPr>
      </w:pPr>
    </w:p>
    <w:p w:rsidR="001F7798" w:rsidRDefault="001F7798">
      <w:pPr>
        <w:tabs>
          <w:tab w:val="left" w:pos="8280"/>
        </w:tabs>
        <w:spacing w:line="360" w:lineRule="auto"/>
        <w:rPr>
          <w:rFonts w:ascii="宋体" w:hAnsi="宋体"/>
          <w:b/>
          <w:sz w:val="32"/>
          <w:szCs w:val="32"/>
        </w:rPr>
      </w:pPr>
    </w:p>
    <w:p w:rsidR="001F7798" w:rsidRDefault="001F7798">
      <w:pPr>
        <w:tabs>
          <w:tab w:val="left" w:pos="8280"/>
        </w:tabs>
        <w:spacing w:line="360" w:lineRule="auto"/>
        <w:rPr>
          <w:rFonts w:ascii="宋体" w:hAnsi="宋体"/>
          <w:b/>
          <w:sz w:val="32"/>
          <w:szCs w:val="32"/>
        </w:rPr>
      </w:pPr>
    </w:p>
    <w:p w:rsidR="001F7798" w:rsidRDefault="00F327AD">
      <w:pPr>
        <w:tabs>
          <w:tab w:val="left" w:pos="8280"/>
        </w:tabs>
        <w:spacing w:line="360" w:lineRule="auto"/>
        <w:jc w:val="center"/>
        <w:rPr>
          <w:rFonts w:ascii="宋体"/>
          <w:b/>
          <w:sz w:val="32"/>
          <w:szCs w:val="32"/>
        </w:rPr>
      </w:pPr>
      <w:r>
        <w:rPr>
          <w:rFonts w:ascii="宋体" w:hAnsi="宋体" w:hint="eastAsia"/>
          <w:b/>
          <w:sz w:val="32"/>
          <w:szCs w:val="32"/>
        </w:rPr>
        <w:lastRenderedPageBreak/>
        <w:t>二次报价单格式</w:t>
      </w:r>
    </w:p>
    <w:p w:rsidR="001F7798" w:rsidRDefault="00F327AD">
      <w:pPr>
        <w:tabs>
          <w:tab w:val="left" w:pos="8280"/>
        </w:tabs>
        <w:spacing w:line="360" w:lineRule="auto"/>
        <w:jc w:val="center"/>
        <w:rPr>
          <w:rFonts w:ascii="宋体"/>
          <w:b/>
          <w:sz w:val="24"/>
          <w:szCs w:val="24"/>
        </w:rPr>
      </w:pPr>
      <w:r>
        <w:rPr>
          <w:rFonts w:ascii="宋体" w:hAnsi="宋体" w:hint="eastAsia"/>
          <w:b/>
          <w:sz w:val="24"/>
          <w:szCs w:val="24"/>
        </w:rPr>
        <w:t>（此页需开标现场单独出示，现场填制）</w:t>
      </w:r>
    </w:p>
    <w:p w:rsidR="001F7798" w:rsidRDefault="00F327AD">
      <w:pPr>
        <w:adjustRightInd w:val="0"/>
        <w:snapToGrid w:val="0"/>
        <w:spacing w:line="540" w:lineRule="exact"/>
        <w:ind w:rightChars="7" w:right="15"/>
        <w:rPr>
          <w:rFonts w:ascii="宋体" w:hAnsi="宋体"/>
          <w:bCs/>
          <w:sz w:val="24"/>
          <w:szCs w:val="24"/>
        </w:rPr>
      </w:pPr>
      <w:r>
        <w:rPr>
          <w:rFonts w:ascii="宋体" w:hAnsi="宋体" w:hint="eastAsia"/>
          <w:bCs/>
          <w:sz w:val="24"/>
          <w:szCs w:val="24"/>
        </w:rPr>
        <w:t>工程名称：</w:t>
      </w:r>
      <w:r>
        <w:rPr>
          <w:rFonts w:ascii="宋体" w:hAnsi="宋体"/>
          <w:bCs/>
          <w:sz w:val="24"/>
          <w:szCs w:val="24"/>
        </w:rPr>
        <w:t xml:space="preserve">  </w:t>
      </w:r>
    </w:p>
    <w:p w:rsidR="001F7798" w:rsidRDefault="00F327AD">
      <w:pPr>
        <w:adjustRightInd w:val="0"/>
        <w:snapToGrid w:val="0"/>
        <w:spacing w:line="540" w:lineRule="exact"/>
        <w:ind w:rightChars="7" w:right="15"/>
        <w:rPr>
          <w:rFonts w:ascii="宋体" w:hAnsi="宋体"/>
          <w:bCs/>
          <w:sz w:val="24"/>
          <w:szCs w:val="24"/>
        </w:rPr>
      </w:pPr>
      <w:r>
        <w:rPr>
          <w:rFonts w:ascii="宋体" w:hAnsi="宋体"/>
          <w:bCs/>
          <w:sz w:val="24"/>
          <w:szCs w:val="24"/>
        </w:rPr>
        <w:t xml:space="preserve"> </w:t>
      </w:r>
    </w:p>
    <w:tbl>
      <w:tblPr>
        <w:tblW w:w="9043" w:type="dxa"/>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1F7798">
        <w:trPr>
          <w:trHeight w:val="1160"/>
          <w:jc w:val="center"/>
        </w:trPr>
        <w:tc>
          <w:tcPr>
            <w:tcW w:w="1803" w:type="dxa"/>
            <w:vAlign w:val="center"/>
          </w:tcPr>
          <w:p w:rsidR="001F7798" w:rsidRDefault="00F327AD">
            <w:pPr>
              <w:adjustRightInd w:val="0"/>
              <w:snapToGrid w:val="0"/>
              <w:ind w:rightChars="7" w:right="15"/>
              <w:jc w:val="center"/>
              <w:rPr>
                <w:rFonts w:ascii="宋体"/>
                <w:bCs/>
                <w:sz w:val="24"/>
                <w:szCs w:val="24"/>
              </w:rPr>
            </w:pPr>
            <w:r>
              <w:rPr>
                <w:rFonts w:ascii="宋体" w:hAnsi="宋体" w:hint="eastAsia"/>
                <w:bCs/>
                <w:sz w:val="24"/>
                <w:szCs w:val="24"/>
              </w:rPr>
              <w:t>投标单位</w:t>
            </w:r>
          </w:p>
        </w:tc>
        <w:tc>
          <w:tcPr>
            <w:tcW w:w="3757" w:type="dxa"/>
            <w:vAlign w:val="center"/>
          </w:tcPr>
          <w:p w:rsidR="001F7798" w:rsidRDefault="001F7798">
            <w:pPr>
              <w:adjustRightInd w:val="0"/>
              <w:snapToGrid w:val="0"/>
              <w:ind w:rightChars="7" w:right="15"/>
              <w:jc w:val="center"/>
              <w:rPr>
                <w:rFonts w:ascii="宋体"/>
                <w:bCs/>
                <w:sz w:val="24"/>
                <w:szCs w:val="24"/>
              </w:rPr>
            </w:pPr>
          </w:p>
        </w:tc>
        <w:tc>
          <w:tcPr>
            <w:tcW w:w="1274" w:type="dxa"/>
            <w:vAlign w:val="center"/>
          </w:tcPr>
          <w:p w:rsidR="001F7798" w:rsidRDefault="00F327AD">
            <w:pPr>
              <w:adjustRightInd w:val="0"/>
              <w:snapToGrid w:val="0"/>
              <w:ind w:rightChars="7" w:right="15"/>
              <w:jc w:val="center"/>
              <w:rPr>
                <w:rFonts w:ascii="宋体"/>
                <w:bCs/>
                <w:sz w:val="24"/>
                <w:szCs w:val="24"/>
              </w:rPr>
            </w:pPr>
            <w:r>
              <w:rPr>
                <w:rFonts w:ascii="宋体" w:hAnsi="宋体" w:hint="eastAsia"/>
                <w:bCs/>
                <w:sz w:val="24"/>
                <w:szCs w:val="24"/>
              </w:rPr>
              <w:t>资质等级</w:t>
            </w:r>
          </w:p>
        </w:tc>
        <w:tc>
          <w:tcPr>
            <w:tcW w:w="2209" w:type="dxa"/>
            <w:vAlign w:val="center"/>
          </w:tcPr>
          <w:p w:rsidR="001F7798" w:rsidRDefault="001F7798">
            <w:pPr>
              <w:adjustRightInd w:val="0"/>
              <w:snapToGrid w:val="0"/>
              <w:ind w:rightChars="7" w:right="15"/>
              <w:jc w:val="center"/>
              <w:rPr>
                <w:rFonts w:ascii="宋体"/>
                <w:bCs/>
                <w:sz w:val="24"/>
                <w:szCs w:val="24"/>
              </w:rPr>
            </w:pPr>
          </w:p>
        </w:tc>
      </w:tr>
      <w:tr w:rsidR="001F7798">
        <w:trPr>
          <w:trHeight w:val="1160"/>
          <w:jc w:val="center"/>
        </w:trPr>
        <w:tc>
          <w:tcPr>
            <w:tcW w:w="1803" w:type="dxa"/>
            <w:vAlign w:val="center"/>
          </w:tcPr>
          <w:p w:rsidR="001F7798" w:rsidRDefault="00F327AD">
            <w:pPr>
              <w:adjustRightInd w:val="0"/>
              <w:snapToGrid w:val="0"/>
              <w:ind w:rightChars="7" w:right="15"/>
              <w:jc w:val="center"/>
              <w:rPr>
                <w:rFonts w:ascii="宋体"/>
                <w:bCs/>
                <w:sz w:val="24"/>
                <w:szCs w:val="24"/>
              </w:rPr>
            </w:pPr>
            <w:r>
              <w:rPr>
                <w:rFonts w:ascii="宋体" w:hAnsi="宋体" w:hint="eastAsia"/>
                <w:bCs/>
                <w:sz w:val="24"/>
                <w:szCs w:val="24"/>
              </w:rPr>
              <w:t>工</w:t>
            </w:r>
            <w:r>
              <w:rPr>
                <w:rFonts w:ascii="宋体" w:hAnsi="宋体"/>
                <w:bCs/>
                <w:sz w:val="24"/>
                <w:szCs w:val="24"/>
              </w:rPr>
              <w:t xml:space="preserve">    </w:t>
            </w:r>
            <w:r>
              <w:rPr>
                <w:rFonts w:ascii="宋体" w:hAnsi="宋体" w:hint="eastAsia"/>
                <w:bCs/>
                <w:sz w:val="24"/>
                <w:szCs w:val="24"/>
              </w:rPr>
              <w:t>期</w:t>
            </w:r>
          </w:p>
        </w:tc>
        <w:tc>
          <w:tcPr>
            <w:tcW w:w="3757" w:type="dxa"/>
            <w:vAlign w:val="center"/>
          </w:tcPr>
          <w:p w:rsidR="001F7798" w:rsidRDefault="001F7798">
            <w:pPr>
              <w:adjustRightInd w:val="0"/>
              <w:snapToGrid w:val="0"/>
              <w:ind w:rightChars="7" w:right="15"/>
              <w:jc w:val="center"/>
              <w:rPr>
                <w:rFonts w:ascii="宋体"/>
                <w:bCs/>
                <w:sz w:val="24"/>
                <w:szCs w:val="24"/>
              </w:rPr>
            </w:pPr>
          </w:p>
        </w:tc>
        <w:tc>
          <w:tcPr>
            <w:tcW w:w="1274" w:type="dxa"/>
            <w:vAlign w:val="center"/>
          </w:tcPr>
          <w:p w:rsidR="001F7798" w:rsidRDefault="00F327AD">
            <w:pPr>
              <w:adjustRightInd w:val="0"/>
              <w:snapToGrid w:val="0"/>
              <w:ind w:rightChars="7" w:right="15"/>
              <w:jc w:val="center"/>
              <w:rPr>
                <w:rFonts w:ascii="宋体"/>
                <w:bCs/>
                <w:sz w:val="24"/>
                <w:szCs w:val="24"/>
              </w:rPr>
            </w:pPr>
            <w:r>
              <w:rPr>
                <w:rFonts w:ascii="宋体" w:hAnsi="宋体" w:hint="eastAsia"/>
                <w:bCs/>
                <w:sz w:val="24"/>
                <w:szCs w:val="24"/>
              </w:rPr>
              <w:t>质</w:t>
            </w:r>
            <w:r>
              <w:rPr>
                <w:rFonts w:ascii="宋体" w:hAnsi="宋体"/>
                <w:bCs/>
                <w:sz w:val="24"/>
                <w:szCs w:val="24"/>
              </w:rPr>
              <w:t xml:space="preserve">    </w:t>
            </w:r>
            <w:r>
              <w:rPr>
                <w:rFonts w:ascii="宋体" w:hAnsi="宋体" w:hint="eastAsia"/>
                <w:bCs/>
                <w:sz w:val="24"/>
                <w:szCs w:val="24"/>
              </w:rPr>
              <w:t>量</w:t>
            </w:r>
          </w:p>
        </w:tc>
        <w:tc>
          <w:tcPr>
            <w:tcW w:w="2209" w:type="dxa"/>
            <w:vAlign w:val="center"/>
          </w:tcPr>
          <w:p w:rsidR="001F7798" w:rsidRDefault="001F7798">
            <w:pPr>
              <w:adjustRightInd w:val="0"/>
              <w:snapToGrid w:val="0"/>
              <w:ind w:rightChars="7" w:right="15"/>
              <w:jc w:val="center"/>
              <w:rPr>
                <w:rFonts w:ascii="宋体"/>
                <w:bCs/>
                <w:sz w:val="24"/>
                <w:szCs w:val="24"/>
              </w:rPr>
            </w:pPr>
          </w:p>
        </w:tc>
      </w:tr>
      <w:tr w:rsidR="001F7798">
        <w:trPr>
          <w:trHeight w:val="1160"/>
          <w:jc w:val="center"/>
        </w:trPr>
        <w:tc>
          <w:tcPr>
            <w:tcW w:w="5560" w:type="dxa"/>
            <w:gridSpan w:val="2"/>
            <w:vAlign w:val="center"/>
          </w:tcPr>
          <w:p w:rsidR="001F7798" w:rsidRDefault="00F327AD">
            <w:pPr>
              <w:adjustRightInd w:val="0"/>
              <w:snapToGrid w:val="0"/>
              <w:ind w:rightChars="7" w:right="15"/>
              <w:rPr>
                <w:rFonts w:ascii="宋体"/>
                <w:bCs/>
                <w:sz w:val="24"/>
                <w:szCs w:val="24"/>
              </w:rPr>
            </w:pPr>
            <w:r>
              <w:rPr>
                <w:rFonts w:ascii="宋体" w:hAnsi="宋体" w:hint="eastAsia"/>
                <w:bCs/>
                <w:sz w:val="24"/>
                <w:szCs w:val="24"/>
              </w:rPr>
              <w:t>投标报价</w:t>
            </w:r>
            <w:r>
              <w:rPr>
                <w:rFonts w:ascii="宋体" w:hAnsi="宋体"/>
                <w:bCs/>
                <w:sz w:val="24"/>
                <w:szCs w:val="24"/>
              </w:rPr>
              <w:t>(</w:t>
            </w:r>
            <w:r>
              <w:rPr>
                <w:rFonts w:ascii="宋体" w:hAnsi="宋体" w:hint="eastAsia"/>
                <w:bCs/>
                <w:sz w:val="24"/>
                <w:szCs w:val="24"/>
              </w:rPr>
              <w:t>大写</w:t>
            </w:r>
            <w:r>
              <w:rPr>
                <w:rFonts w:ascii="宋体" w:hAnsi="宋体"/>
                <w:bCs/>
                <w:sz w:val="24"/>
                <w:szCs w:val="24"/>
              </w:rPr>
              <w:t>)</w:t>
            </w:r>
            <w:r>
              <w:rPr>
                <w:rFonts w:ascii="宋体" w:hAnsi="宋体" w:hint="eastAsia"/>
                <w:bCs/>
                <w:sz w:val="24"/>
                <w:szCs w:val="24"/>
              </w:rPr>
              <w:t>：</w:t>
            </w:r>
          </w:p>
        </w:tc>
        <w:tc>
          <w:tcPr>
            <w:tcW w:w="3483" w:type="dxa"/>
            <w:gridSpan w:val="2"/>
            <w:vAlign w:val="center"/>
          </w:tcPr>
          <w:p w:rsidR="001F7798" w:rsidRDefault="00F327AD">
            <w:pPr>
              <w:adjustRightInd w:val="0"/>
              <w:snapToGrid w:val="0"/>
              <w:ind w:rightChars="7" w:right="15"/>
              <w:rPr>
                <w:rFonts w:ascii="宋体"/>
                <w:bCs/>
                <w:sz w:val="24"/>
                <w:szCs w:val="24"/>
              </w:rPr>
            </w:pPr>
            <w:r>
              <w:rPr>
                <w:rFonts w:ascii="宋体" w:hAnsi="宋体" w:hint="eastAsia"/>
                <w:bCs/>
                <w:sz w:val="24"/>
                <w:szCs w:val="24"/>
              </w:rPr>
              <w:t>小写：</w:t>
            </w:r>
          </w:p>
        </w:tc>
      </w:tr>
      <w:tr w:rsidR="001F7798">
        <w:trPr>
          <w:trHeight w:val="608"/>
          <w:jc w:val="center"/>
        </w:trPr>
        <w:tc>
          <w:tcPr>
            <w:tcW w:w="9043" w:type="dxa"/>
            <w:gridSpan w:val="4"/>
            <w:vAlign w:val="center"/>
          </w:tcPr>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1F7798">
            <w:pPr>
              <w:adjustRightInd w:val="0"/>
              <w:snapToGrid w:val="0"/>
              <w:ind w:rightChars="7" w:right="15"/>
              <w:rPr>
                <w:rFonts w:ascii="宋体"/>
                <w:bCs/>
                <w:sz w:val="24"/>
                <w:szCs w:val="24"/>
              </w:rPr>
            </w:pPr>
          </w:p>
          <w:p w:rsidR="001F7798" w:rsidRDefault="00F327AD">
            <w:pPr>
              <w:adjustRightInd w:val="0"/>
              <w:snapToGrid w:val="0"/>
              <w:ind w:rightChars="7" w:right="15" w:firstLine="120"/>
              <w:rPr>
                <w:rFonts w:ascii="宋体"/>
                <w:bCs/>
                <w:sz w:val="24"/>
                <w:szCs w:val="24"/>
              </w:rPr>
            </w:pPr>
            <w:r>
              <w:rPr>
                <w:rFonts w:ascii="宋体" w:hAnsi="宋体" w:hint="eastAsia"/>
                <w:bCs/>
                <w:sz w:val="24"/>
                <w:szCs w:val="24"/>
              </w:rPr>
              <w:t>投标单位（盖章）</w:t>
            </w:r>
            <w:r>
              <w:rPr>
                <w:rFonts w:ascii="宋体" w:hAnsi="宋体"/>
                <w:bCs/>
                <w:sz w:val="24"/>
                <w:szCs w:val="24"/>
              </w:rPr>
              <w:t xml:space="preserve">                          </w:t>
            </w:r>
            <w:r>
              <w:rPr>
                <w:rFonts w:ascii="宋体" w:hAnsi="宋体" w:hint="eastAsia"/>
                <w:bCs/>
                <w:sz w:val="24"/>
                <w:szCs w:val="24"/>
              </w:rPr>
              <w:t>法人代表（签字或盖章）</w:t>
            </w:r>
          </w:p>
          <w:p w:rsidR="001F7798" w:rsidRDefault="001F7798">
            <w:pPr>
              <w:adjustRightInd w:val="0"/>
              <w:snapToGrid w:val="0"/>
              <w:ind w:rightChars="7" w:right="15"/>
              <w:rPr>
                <w:rFonts w:ascii="宋体"/>
                <w:bCs/>
                <w:sz w:val="24"/>
                <w:szCs w:val="24"/>
              </w:rPr>
            </w:pPr>
          </w:p>
        </w:tc>
      </w:tr>
    </w:tbl>
    <w:p w:rsidR="001F7798" w:rsidRDefault="00F327AD">
      <w:pPr>
        <w:adjustRightInd w:val="0"/>
        <w:snapToGrid w:val="0"/>
        <w:spacing w:line="540" w:lineRule="exact"/>
        <w:ind w:rightChars="7" w:right="15"/>
        <w:rPr>
          <w:rFonts w:ascii="宋体" w:hAnsi="宋体"/>
          <w:bCs/>
          <w:sz w:val="24"/>
          <w:szCs w:val="24"/>
        </w:rPr>
      </w:pPr>
      <w:r>
        <w:rPr>
          <w:rFonts w:ascii="宋体" w:hAnsi="宋体"/>
          <w:bCs/>
          <w:sz w:val="24"/>
          <w:szCs w:val="24"/>
        </w:rPr>
        <w:t xml:space="preserve">                                                     </w:t>
      </w:r>
    </w:p>
    <w:p w:rsidR="001F7798" w:rsidRDefault="00F327AD">
      <w:pPr>
        <w:adjustRightInd w:val="0"/>
        <w:snapToGrid w:val="0"/>
        <w:spacing w:line="540" w:lineRule="exact"/>
        <w:ind w:rightChars="7" w:right="15"/>
        <w:jc w:val="right"/>
        <w:rPr>
          <w:rFonts w:ascii="宋体"/>
          <w:bCs/>
          <w:sz w:val="24"/>
          <w:szCs w:val="24"/>
        </w:rPr>
      </w:pPr>
      <w:r>
        <w:rPr>
          <w:rFonts w:ascii="宋体" w:hAnsi="宋体" w:hint="eastAsia"/>
          <w:bCs/>
          <w:sz w:val="24"/>
          <w:szCs w:val="24"/>
        </w:rPr>
        <w:t>年</w:t>
      </w:r>
      <w:r>
        <w:rPr>
          <w:rFonts w:ascii="宋体" w:hAnsi="宋体"/>
          <w:bCs/>
          <w:sz w:val="24"/>
          <w:szCs w:val="24"/>
        </w:rPr>
        <w:t xml:space="preserve">  </w:t>
      </w:r>
      <w:r>
        <w:rPr>
          <w:rFonts w:ascii="宋体" w:hAnsi="宋体" w:hint="eastAsia"/>
          <w:bCs/>
          <w:sz w:val="24"/>
          <w:szCs w:val="24"/>
        </w:rPr>
        <w:t>月</w:t>
      </w:r>
      <w:r>
        <w:rPr>
          <w:rFonts w:ascii="宋体" w:hAnsi="宋体"/>
          <w:bCs/>
          <w:sz w:val="24"/>
          <w:szCs w:val="24"/>
        </w:rPr>
        <w:t xml:space="preserve">  </w:t>
      </w:r>
      <w:r>
        <w:rPr>
          <w:rFonts w:ascii="宋体" w:hAnsi="宋体" w:hint="eastAsia"/>
          <w:bCs/>
          <w:sz w:val="24"/>
          <w:szCs w:val="24"/>
        </w:rPr>
        <w:t>日</w:t>
      </w:r>
    </w:p>
    <w:p w:rsidR="00F327AD" w:rsidRPr="00F327AD" w:rsidRDefault="00F327AD" w:rsidP="00F327AD">
      <w:pPr>
        <w:jc w:val="center"/>
        <w:rPr>
          <w:rFonts w:ascii="宋体"/>
          <w:color w:val="FF0000"/>
          <w:sz w:val="28"/>
          <w:szCs w:val="20"/>
        </w:rPr>
      </w:pPr>
      <w:r>
        <w:rPr>
          <w:rFonts w:ascii="宋体" w:hAnsi="宋体" w:hint="eastAsia"/>
          <w:sz w:val="28"/>
          <w:szCs w:val="20"/>
        </w:rPr>
        <w:t>竞标报价明细表</w:t>
      </w:r>
      <w:r w:rsidRPr="00F327AD">
        <w:rPr>
          <w:rFonts w:ascii="宋体" w:hAnsi="宋体" w:hint="eastAsia"/>
          <w:color w:val="FF0000"/>
          <w:sz w:val="28"/>
          <w:szCs w:val="20"/>
        </w:rPr>
        <w:t>(二次报价明细表)</w:t>
      </w:r>
    </w:p>
    <w:p w:rsidR="00F327AD" w:rsidRDefault="00F327AD" w:rsidP="00F327AD">
      <w:pPr>
        <w:adjustRightInd w:val="0"/>
        <w:snapToGrid w:val="0"/>
        <w:spacing w:line="540" w:lineRule="exact"/>
        <w:ind w:rightChars="7" w:right="15"/>
        <w:rPr>
          <w:rFonts w:ascii="宋体"/>
          <w:bCs/>
          <w:sz w:val="24"/>
          <w:szCs w:val="24"/>
        </w:rPr>
      </w:pPr>
      <w:r>
        <w:rPr>
          <w:rFonts w:ascii="宋体" w:hAnsi="宋体" w:hint="eastAsia"/>
          <w:bCs/>
          <w:sz w:val="24"/>
          <w:szCs w:val="24"/>
        </w:rPr>
        <w:t>工程名称：</w:t>
      </w:r>
      <w:r>
        <w:rPr>
          <w:rFonts w:ascii="宋体" w:hAnsi="宋体"/>
          <w:bCs/>
          <w:sz w:val="24"/>
          <w:szCs w:val="24"/>
        </w:rPr>
        <w:t xml:space="preserve">                                                        </w:t>
      </w:r>
      <w:r>
        <w:rPr>
          <w:rFonts w:ascii="宋体" w:hAnsi="宋体" w:hint="eastAsia"/>
          <w:bCs/>
          <w:sz w:val="24"/>
          <w:szCs w:val="24"/>
        </w:rPr>
        <w:t>年</w:t>
      </w:r>
      <w:r>
        <w:rPr>
          <w:rFonts w:ascii="宋体" w:hAnsi="宋体"/>
          <w:bCs/>
          <w:sz w:val="24"/>
          <w:szCs w:val="24"/>
        </w:rPr>
        <w:t xml:space="preserve">  </w:t>
      </w:r>
      <w:r>
        <w:rPr>
          <w:rFonts w:ascii="宋体" w:hAnsi="宋体" w:hint="eastAsia"/>
          <w:bCs/>
          <w:sz w:val="24"/>
          <w:szCs w:val="24"/>
        </w:rPr>
        <w:t>月</w:t>
      </w:r>
      <w:r>
        <w:rPr>
          <w:rFonts w:ascii="宋体" w:hAnsi="宋体"/>
          <w:bCs/>
          <w:sz w:val="24"/>
          <w:szCs w:val="24"/>
        </w:rPr>
        <w:t xml:space="preserve">  </w:t>
      </w:r>
      <w:r>
        <w:rPr>
          <w:rFonts w:ascii="宋体" w:hAnsi="宋体" w:hint="eastAsia"/>
          <w:bCs/>
          <w:sz w:val="24"/>
          <w:szCs w:val="24"/>
        </w:rPr>
        <w:t>日</w:t>
      </w:r>
    </w:p>
    <w:tbl>
      <w:tblPr>
        <w:tblW w:w="8776" w:type="dxa"/>
        <w:jc w:val="center"/>
        <w:tblInd w:w="-1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9"/>
        <w:gridCol w:w="1031"/>
        <w:gridCol w:w="4115"/>
        <w:gridCol w:w="551"/>
        <w:gridCol w:w="945"/>
        <w:gridCol w:w="720"/>
        <w:gridCol w:w="765"/>
      </w:tblGrid>
      <w:tr w:rsidR="00F327AD" w:rsidTr="00F327AD">
        <w:trPr>
          <w:trHeight w:val="711"/>
          <w:jc w:val="center"/>
        </w:trPr>
        <w:tc>
          <w:tcPr>
            <w:tcW w:w="649" w:type="dxa"/>
            <w:vAlign w:val="center"/>
          </w:tcPr>
          <w:p w:rsidR="00F327AD" w:rsidRDefault="00F327AD" w:rsidP="00F327AD">
            <w:pPr>
              <w:spacing w:line="360" w:lineRule="auto"/>
              <w:jc w:val="center"/>
              <w:rPr>
                <w:rFonts w:ascii="宋体" w:hAnsi="宋体" w:cs="宋体"/>
              </w:rPr>
            </w:pPr>
            <w:r>
              <w:rPr>
                <w:rFonts w:ascii="宋体" w:hAnsi="宋体" w:cs="宋体" w:hint="eastAsia"/>
              </w:rPr>
              <w:t>序号</w:t>
            </w:r>
          </w:p>
        </w:tc>
        <w:tc>
          <w:tcPr>
            <w:tcW w:w="1031" w:type="dxa"/>
            <w:vAlign w:val="center"/>
          </w:tcPr>
          <w:p w:rsidR="00F327AD" w:rsidRDefault="00F327AD" w:rsidP="00F327AD">
            <w:pPr>
              <w:spacing w:line="360" w:lineRule="auto"/>
              <w:jc w:val="center"/>
              <w:rPr>
                <w:rFonts w:ascii="宋体" w:hAnsi="宋体" w:cs="宋体"/>
              </w:rPr>
            </w:pPr>
            <w:r>
              <w:rPr>
                <w:rFonts w:ascii="宋体" w:hAnsi="宋体" w:cs="宋体" w:hint="eastAsia"/>
              </w:rPr>
              <w:t>名称</w:t>
            </w:r>
          </w:p>
        </w:tc>
        <w:tc>
          <w:tcPr>
            <w:tcW w:w="4115" w:type="dxa"/>
          </w:tcPr>
          <w:p w:rsidR="00F327AD" w:rsidRDefault="00F327AD" w:rsidP="00F327AD">
            <w:pPr>
              <w:ind w:left="360"/>
              <w:jc w:val="center"/>
              <w:rPr>
                <w:b/>
                <w:szCs w:val="21"/>
              </w:rPr>
            </w:pPr>
          </w:p>
          <w:p w:rsidR="00F327AD" w:rsidRDefault="00F327AD" w:rsidP="00F327AD">
            <w:pPr>
              <w:ind w:left="360"/>
              <w:jc w:val="center"/>
              <w:rPr>
                <w:b/>
                <w:szCs w:val="21"/>
              </w:rPr>
            </w:pPr>
            <w:r>
              <w:rPr>
                <w:rFonts w:hint="eastAsia"/>
                <w:b/>
                <w:szCs w:val="21"/>
              </w:rPr>
              <w:t>参数</w:t>
            </w:r>
          </w:p>
        </w:tc>
        <w:tc>
          <w:tcPr>
            <w:tcW w:w="551" w:type="dxa"/>
            <w:vAlign w:val="center"/>
          </w:tcPr>
          <w:p w:rsidR="00F327AD" w:rsidRDefault="00F327AD" w:rsidP="00F327AD">
            <w:pPr>
              <w:spacing w:line="360" w:lineRule="auto"/>
              <w:rPr>
                <w:rFonts w:ascii="宋体"/>
              </w:rPr>
            </w:pPr>
            <w:r>
              <w:rPr>
                <w:rFonts w:ascii="宋体" w:hint="eastAsia"/>
              </w:rPr>
              <w:t>单位</w:t>
            </w:r>
          </w:p>
        </w:tc>
        <w:tc>
          <w:tcPr>
            <w:tcW w:w="945" w:type="dxa"/>
            <w:vAlign w:val="center"/>
          </w:tcPr>
          <w:p w:rsidR="00F327AD" w:rsidRDefault="00F327AD" w:rsidP="00F327AD">
            <w:pPr>
              <w:spacing w:line="360" w:lineRule="auto"/>
              <w:jc w:val="center"/>
              <w:rPr>
                <w:rFonts w:ascii="宋体" w:hAnsi="宋体" w:cs="宋体"/>
              </w:rPr>
            </w:pPr>
            <w:r>
              <w:rPr>
                <w:rFonts w:ascii="宋体" w:hAnsi="宋体" w:cs="宋体" w:hint="eastAsia"/>
              </w:rPr>
              <w:t>数量</w:t>
            </w:r>
          </w:p>
        </w:tc>
        <w:tc>
          <w:tcPr>
            <w:tcW w:w="720" w:type="dxa"/>
            <w:vAlign w:val="center"/>
          </w:tcPr>
          <w:p w:rsidR="00F327AD" w:rsidRDefault="00F327AD" w:rsidP="00F327AD">
            <w:pPr>
              <w:spacing w:line="360" w:lineRule="auto"/>
              <w:jc w:val="center"/>
              <w:rPr>
                <w:rFonts w:ascii="宋体" w:hAnsi="宋体" w:cs="宋体"/>
              </w:rPr>
            </w:pPr>
            <w:r>
              <w:rPr>
                <w:rFonts w:ascii="宋体" w:hAnsi="宋体" w:cs="宋体" w:hint="eastAsia"/>
              </w:rPr>
              <w:t>单价</w:t>
            </w:r>
          </w:p>
        </w:tc>
        <w:tc>
          <w:tcPr>
            <w:tcW w:w="765" w:type="dxa"/>
            <w:vAlign w:val="center"/>
          </w:tcPr>
          <w:p w:rsidR="00F327AD" w:rsidRDefault="00F327AD" w:rsidP="00F327AD">
            <w:pPr>
              <w:spacing w:line="360" w:lineRule="auto"/>
              <w:jc w:val="center"/>
              <w:rPr>
                <w:rFonts w:ascii="宋体" w:hAnsi="宋体" w:cs="宋体"/>
              </w:rPr>
            </w:pPr>
            <w:r>
              <w:rPr>
                <w:rFonts w:ascii="宋体" w:hAnsi="宋体" w:cs="宋体" w:hint="eastAsia"/>
              </w:rPr>
              <w:t>金额</w:t>
            </w:r>
          </w:p>
        </w:tc>
      </w:tr>
      <w:tr w:rsidR="00F327AD" w:rsidTr="00F327AD">
        <w:trPr>
          <w:trHeight w:val="90"/>
          <w:jc w:val="center"/>
        </w:trPr>
        <w:tc>
          <w:tcPr>
            <w:tcW w:w="649" w:type="dxa"/>
            <w:vAlign w:val="center"/>
          </w:tcPr>
          <w:p w:rsidR="00F327AD" w:rsidRDefault="00F327AD" w:rsidP="00F327AD">
            <w:pPr>
              <w:spacing w:line="360" w:lineRule="auto"/>
              <w:jc w:val="center"/>
              <w:rPr>
                <w:rFonts w:ascii="宋体" w:hAnsi="宋体" w:cs="宋体"/>
              </w:rPr>
            </w:pPr>
            <w:r>
              <w:rPr>
                <w:rFonts w:ascii="宋体" w:hAnsi="宋体" w:cs="宋体" w:hint="eastAsia"/>
              </w:rPr>
              <w:t>1</w:t>
            </w:r>
          </w:p>
        </w:tc>
        <w:tc>
          <w:tcPr>
            <w:tcW w:w="1031" w:type="dxa"/>
            <w:vAlign w:val="center"/>
          </w:tcPr>
          <w:p w:rsidR="00F327AD" w:rsidRDefault="00F327AD" w:rsidP="00F327AD">
            <w:pPr>
              <w:spacing w:line="360" w:lineRule="auto"/>
              <w:jc w:val="center"/>
              <w:rPr>
                <w:b/>
                <w:bCs/>
              </w:rPr>
            </w:pPr>
            <w:r>
              <w:rPr>
                <w:rFonts w:hint="eastAsia"/>
              </w:rPr>
              <w:t>★</w:t>
            </w:r>
            <w:r>
              <w:rPr>
                <w:rFonts w:ascii="宋体" w:hAnsi="宋体" w:cs="宋体" w:hint="eastAsia"/>
                <w:b/>
                <w:bCs/>
                <w:kern w:val="0"/>
                <w:szCs w:val="21"/>
              </w:rPr>
              <w:t>前台桌</w:t>
            </w:r>
          </w:p>
        </w:tc>
        <w:tc>
          <w:tcPr>
            <w:tcW w:w="4115" w:type="dxa"/>
          </w:tcPr>
          <w:p w:rsidR="00F327AD" w:rsidRDefault="00F327AD" w:rsidP="00F327AD">
            <w:pPr>
              <w:rPr>
                <w:rFonts w:ascii="宋体" w:hAnsi="宋体" w:cs="宋体"/>
                <w:kern w:val="0"/>
                <w:szCs w:val="21"/>
              </w:rPr>
            </w:pPr>
            <w:r>
              <w:rPr>
                <w:rFonts w:ascii="宋体" w:hAnsi="宋体" w:cs="宋体" w:hint="eastAsia"/>
                <w:kern w:val="0"/>
                <w:szCs w:val="21"/>
              </w:rPr>
              <w:t>尺寸： 长3000mm,宽1400mm,高12000mm（</w:t>
            </w:r>
            <w:proofErr w:type="gramStart"/>
            <w:r>
              <w:rPr>
                <w:rFonts w:ascii="宋体" w:hAnsi="宋体" w:cs="宋体" w:hint="eastAsia"/>
                <w:kern w:val="0"/>
                <w:szCs w:val="21"/>
              </w:rPr>
              <w:t>图附具体</w:t>
            </w:r>
            <w:proofErr w:type="gramEnd"/>
            <w:r>
              <w:rPr>
                <w:rFonts w:ascii="宋体" w:hAnsi="宋体" w:cs="宋体" w:hint="eastAsia"/>
                <w:kern w:val="0"/>
                <w:szCs w:val="21"/>
              </w:rPr>
              <w:t>尺寸），采用三聚氰胺板颗粒板，桌面厚度25mm,其余厚度18mm,结构合理、稳定性好，厚度16mm，硬度高，不易磨花，具有防火性能，具有防虫，防腐。PVC封边，颜色木纹色，桌面有线盒，方便走线，美观大方，经久耐用，远离桌面走线困扰，桌面前方有屏风，侧边有储物高柜，开放式书架</w:t>
            </w:r>
            <w:r>
              <w:rPr>
                <w:rFonts w:ascii="宋体" w:hAnsi="宋体" w:cs="宋体" w:hint="eastAsia"/>
                <w:kern w:val="0"/>
                <w:szCs w:val="21"/>
              </w:rPr>
              <w:lastRenderedPageBreak/>
              <w:t>方便放置常用物品，下面有带锁储物柜，带锁储物柜旁边留有主机位置。</w:t>
            </w:r>
          </w:p>
          <w:p w:rsidR="00F327AD" w:rsidRDefault="00F327AD" w:rsidP="00F327AD">
            <w:pPr>
              <w:rPr>
                <w:rFonts w:ascii="宋体" w:hAnsi="宋体" w:cs="宋体"/>
                <w:kern w:val="0"/>
                <w:szCs w:val="21"/>
              </w:rPr>
            </w:pPr>
            <w:r>
              <w:rPr>
                <w:rFonts w:ascii="宋体" w:hAnsi="宋体" w:cs="宋体" w:hint="eastAsia"/>
                <w:kern w:val="0"/>
                <w:szCs w:val="21"/>
              </w:rPr>
              <w:t>2.投标时需提供厂家获得中国质量检验协会出具的全国教育装备行业质量领先品牌证书,并加盖生产厂家公章。</w:t>
            </w:r>
          </w:p>
        </w:tc>
        <w:tc>
          <w:tcPr>
            <w:tcW w:w="551" w:type="dxa"/>
            <w:vAlign w:val="center"/>
          </w:tcPr>
          <w:p w:rsidR="00F327AD" w:rsidRDefault="00F327AD" w:rsidP="00F327AD">
            <w:pPr>
              <w:spacing w:line="360" w:lineRule="auto"/>
              <w:jc w:val="center"/>
              <w:rPr>
                <w:rFonts w:ascii="宋体"/>
              </w:rPr>
            </w:pPr>
            <w:r>
              <w:rPr>
                <w:rFonts w:ascii="宋体" w:hint="eastAsia"/>
              </w:rPr>
              <w:lastRenderedPageBreak/>
              <w:t>张</w:t>
            </w:r>
          </w:p>
        </w:tc>
        <w:tc>
          <w:tcPr>
            <w:tcW w:w="945" w:type="dxa"/>
            <w:vAlign w:val="center"/>
          </w:tcPr>
          <w:p w:rsidR="00F327AD" w:rsidRDefault="00F327AD" w:rsidP="00F327AD">
            <w:pPr>
              <w:spacing w:line="360" w:lineRule="auto"/>
              <w:jc w:val="center"/>
              <w:rPr>
                <w:rFonts w:ascii="宋体" w:hAnsi="宋体" w:cs="宋体"/>
              </w:rPr>
            </w:pPr>
            <w:r>
              <w:rPr>
                <w:rFonts w:ascii="宋体" w:hAnsi="宋体" w:cs="宋体" w:hint="eastAsia"/>
              </w:rPr>
              <w:t>1</w:t>
            </w:r>
          </w:p>
        </w:tc>
        <w:tc>
          <w:tcPr>
            <w:tcW w:w="720" w:type="dxa"/>
            <w:vAlign w:val="center"/>
          </w:tcPr>
          <w:p w:rsidR="00F327AD" w:rsidRDefault="00F327AD" w:rsidP="00F327AD">
            <w:pPr>
              <w:spacing w:line="360" w:lineRule="auto"/>
              <w:jc w:val="center"/>
              <w:rPr>
                <w:rFonts w:ascii="宋体" w:hAnsi="宋体" w:cs="宋体"/>
              </w:rPr>
            </w:pPr>
          </w:p>
        </w:tc>
        <w:tc>
          <w:tcPr>
            <w:tcW w:w="765" w:type="dxa"/>
            <w:vAlign w:val="center"/>
          </w:tcPr>
          <w:p w:rsidR="00F327AD" w:rsidRDefault="00F327AD" w:rsidP="00F327AD">
            <w:pPr>
              <w:spacing w:line="360" w:lineRule="auto"/>
              <w:jc w:val="center"/>
              <w:rPr>
                <w:rFonts w:ascii="宋体" w:hAnsi="宋体" w:cs="宋体"/>
              </w:rPr>
            </w:pPr>
          </w:p>
        </w:tc>
      </w:tr>
      <w:tr w:rsidR="00F327AD" w:rsidTr="00F327AD">
        <w:trPr>
          <w:trHeight w:val="2684"/>
          <w:jc w:val="center"/>
        </w:trPr>
        <w:tc>
          <w:tcPr>
            <w:tcW w:w="649" w:type="dxa"/>
            <w:vAlign w:val="center"/>
          </w:tcPr>
          <w:p w:rsidR="00F327AD" w:rsidRDefault="00F327AD" w:rsidP="00F327AD">
            <w:pPr>
              <w:spacing w:line="360" w:lineRule="auto"/>
              <w:rPr>
                <w:rFonts w:ascii="宋体" w:hAnsi="宋体" w:cs="宋体"/>
              </w:rPr>
            </w:pPr>
            <w:r>
              <w:rPr>
                <w:rFonts w:ascii="宋体" w:hAnsi="宋体" w:cs="宋体" w:hint="eastAsia"/>
              </w:rPr>
              <w:lastRenderedPageBreak/>
              <w:t>2</w:t>
            </w:r>
          </w:p>
        </w:tc>
        <w:tc>
          <w:tcPr>
            <w:tcW w:w="1031" w:type="dxa"/>
            <w:vAlign w:val="center"/>
          </w:tcPr>
          <w:p w:rsidR="00F327AD" w:rsidRDefault="00F327AD" w:rsidP="00F327AD">
            <w:pPr>
              <w:spacing w:line="360" w:lineRule="auto"/>
              <w:jc w:val="center"/>
              <w:rPr>
                <w:rFonts w:ascii="宋体" w:hAnsi="宋体" w:cs="宋体"/>
                <w:b/>
                <w:bCs/>
                <w:kern w:val="0"/>
                <w:szCs w:val="21"/>
              </w:rPr>
            </w:pPr>
            <w:r>
              <w:rPr>
                <w:rFonts w:hint="eastAsia"/>
              </w:rPr>
              <w:t>★</w:t>
            </w:r>
            <w:r>
              <w:rPr>
                <w:rFonts w:ascii="宋体" w:hAnsi="宋体" w:cs="宋体" w:hint="eastAsia"/>
                <w:b/>
                <w:bCs/>
                <w:kern w:val="0"/>
                <w:szCs w:val="21"/>
              </w:rPr>
              <w:t>工作站办公桌</w:t>
            </w:r>
          </w:p>
        </w:tc>
        <w:tc>
          <w:tcPr>
            <w:tcW w:w="4115" w:type="dxa"/>
          </w:tcPr>
          <w:p w:rsidR="00F327AD" w:rsidRDefault="00F327AD" w:rsidP="00F327AD">
            <w:pPr>
              <w:rPr>
                <w:rFonts w:ascii="宋体" w:hAnsi="宋体" w:cs="宋体"/>
                <w:kern w:val="0"/>
                <w:szCs w:val="21"/>
              </w:rPr>
            </w:pPr>
            <w:r>
              <w:rPr>
                <w:rFonts w:ascii="宋体" w:hAnsi="宋体" w:cs="宋体" w:hint="eastAsia"/>
                <w:kern w:val="0"/>
                <w:szCs w:val="21"/>
              </w:rPr>
              <w:t>1.尺寸：1200*1200*750mm。</w:t>
            </w:r>
          </w:p>
          <w:p w:rsidR="00F327AD" w:rsidRDefault="00F327AD" w:rsidP="00F327AD">
            <w:pPr>
              <w:rPr>
                <w:rFonts w:ascii="宋体" w:hAnsi="宋体" w:cs="宋体"/>
                <w:kern w:val="0"/>
                <w:szCs w:val="21"/>
              </w:rPr>
            </w:pPr>
            <w:r>
              <w:rPr>
                <w:rFonts w:ascii="宋体" w:hAnsi="宋体" w:cs="宋体" w:hint="eastAsia"/>
                <w:kern w:val="0"/>
                <w:szCs w:val="21"/>
              </w:rPr>
              <w:t>2.材料：主体钢制结构，侧板、隔板为优质冷轧钢板，材料厚度1.0mm，表面经脱脂除锈，酸洗、磷化、静电喷涂，表面无焊点；面板为25mm厚度的三聚氢氨板，硬度高，不易磨花，具有防火性能，具有防虫，防腐。</w:t>
            </w:r>
            <w:r>
              <w:rPr>
                <w:rFonts w:ascii="宋体" w:hAnsi="宋体" w:cs="宋体" w:hint="eastAsia"/>
                <w:kern w:val="0"/>
                <w:szCs w:val="21"/>
              </w:rPr>
              <w:br/>
              <w:t>3.结构设计：显示器后方设有180mm高的挡板。</w:t>
            </w:r>
          </w:p>
          <w:p w:rsidR="00F327AD" w:rsidRDefault="00F327AD" w:rsidP="00F327AD">
            <w:pPr>
              <w:rPr>
                <w:rFonts w:ascii="宋体" w:hAnsi="宋体" w:cs="宋体"/>
                <w:kern w:val="0"/>
                <w:szCs w:val="21"/>
              </w:rPr>
            </w:pPr>
            <w:r>
              <w:rPr>
                <w:rFonts w:ascii="宋体" w:hAnsi="宋体" w:cs="宋体" w:hint="eastAsia"/>
                <w:kern w:val="0"/>
                <w:szCs w:val="21"/>
              </w:rPr>
              <w:t>4.走线要求：电脑桌桌面留有两</w:t>
            </w:r>
            <w:proofErr w:type="gramStart"/>
            <w:r>
              <w:rPr>
                <w:rFonts w:ascii="宋体" w:hAnsi="宋体" w:cs="宋体" w:hint="eastAsia"/>
                <w:kern w:val="0"/>
                <w:szCs w:val="21"/>
              </w:rPr>
              <w:t>50</w:t>
            </w:r>
            <w:proofErr w:type="gramEnd"/>
            <w:r>
              <w:rPr>
                <w:rFonts w:ascii="宋体" w:hAnsi="宋体" w:cs="宋体" w:hint="eastAsia"/>
                <w:kern w:val="0"/>
                <w:szCs w:val="21"/>
              </w:rPr>
              <w:t>进线孔，主机采用立式，主机后方设有主机挡板，不需要键盘抽屉，侧面两个</w:t>
            </w:r>
            <w:proofErr w:type="gramStart"/>
            <w:r>
              <w:rPr>
                <w:rFonts w:ascii="宋体" w:hAnsi="宋体" w:cs="宋体" w:hint="eastAsia"/>
                <w:kern w:val="0"/>
                <w:szCs w:val="21"/>
              </w:rPr>
              <w:t>进线孔需直通</w:t>
            </w:r>
            <w:proofErr w:type="gramEnd"/>
            <w:r>
              <w:rPr>
                <w:rFonts w:ascii="宋体" w:hAnsi="宋体" w:cs="宋体" w:hint="eastAsia"/>
                <w:kern w:val="0"/>
                <w:szCs w:val="21"/>
              </w:rPr>
              <w:t>，两块侧板之间留有双通道走线槽，强弱电分离，防止静电的发生造成不必要的伤害，插排留有固定槽，显示器与主机连接线留有走线槽并</w:t>
            </w:r>
            <w:proofErr w:type="gramStart"/>
            <w:r>
              <w:rPr>
                <w:rFonts w:ascii="宋体" w:hAnsi="宋体" w:cs="宋体" w:hint="eastAsia"/>
                <w:kern w:val="0"/>
                <w:szCs w:val="21"/>
              </w:rPr>
              <w:t>设有扎线孔</w:t>
            </w:r>
            <w:proofErr w:type="gramEnd"/>
            <w:r>
              <w:rPr>
                <w:rFonts w:ascii="宋体" w:hAnsi="宋体" w:cs="宋体" w:hint="eastAsia"/>
                <w:kern w:val="0"/>
                <w:szCs w:val="21"/>
              </w:rPr>
              <w:t>，保证整洁、美观、大方。</w:t>
            </w:r>
          </w:p>
          <w:p w:rsidR="00F327AD" w:rsidRDefault="00F327AD" w:rsidP="00F327AD">
            <w:pPr>
              <w:rPr>
                <w:rFonts w:ascii="宋体" w:hAnsi="宋体" w:cs="宋体"/>
                <w:kern w:val="0"/>
                <w:szCs w:val="21"/>
              </w:rPr>
            </w:pPr>
            <w:r>
              <w:rPr>
                <w:rFonts w:ascii="宋体" w:hAnsi="宋体" w:cs="宋体" w:hint="eastAsia"/>
                <w:kern w:val="0"/>
                <w:szCs w:val="21"/>
              </w:rPr>
              <w:t>5.投标时提供</w:t>
            </w:r>
            <w:proofErr w:type="gramStart"/>
            <w:r>
              <w:rPr>
                <w:rFonts w:ascii="宋体" w:hAnsi="宋体" w:cs="宋体" w:hint="eastAsia"/>
                <w:kern w:val="0"/>
                <w:szCs w:val="21"/>
              </w:rPr>
              <w:t>电脑桌防静电</w:t>
            </w:r>
            <w:proofErr w:type="gramEnd"/>
            <w:r>
              <w:rPr>
                <w:rFonts w:ascii="宋体" w:hAnsi="宋体" w:cs="宋体" w:hint="eastAsia"/>
                <w:kern w:val="0"/>
                <w:szCs w:val="21"/>
              </w:rPr>
              <w:t>检测报告,并加盖生产厂家公章；</w:t>
            </w:r>
          </w:p>
        </w:tc>
        <w:tc>
          <w:tcPr>
            <w:tcW w:w="551" w:type="dxa"/>
            <w:vAlign w:val="center"/>
          </w:tcPr>
          <w:p w:rsidR="00F327AD" w:rsidRDefault="00F327AD" w:rsidP="00F327AD">
            <w:pPr>
              <w:spacing w:line="360" w:lineRule="auto"/>
              <w:rPr>
                <w:rFonts w:ascii="宋体"/>
              </w:rPr>
            </w:pPr>
            <w:r>
              <w:rPr>
                <w:rFonts w:ascii="宋体" w:hint="eastAsia"/>
              </w:rPr>
              <w:t>张</w:t>
            </w:r>
          </w:p>
        </w:tc>
        <w:tc>
          <w:tcPr>
            <w:tcW w:w="945" w:type="dxa"/>
            <w:vAlign w:val="center"/>
          </w:tcPr>
          <w:p w:rsidR="00F327AD" w:rsidRDefault="00F327AD" w:rsidP="00F327AD">
            <w:pPr>
              <w:spacing w:line="360" w:lineRule="auto"/>
              <w:jc w:val="center"/>
              <w:rPr>
                <w:rFonts w:ascii="宋体" w:hAnsi="宋体" w:cs="宋体"/>
              </w:rPr>
            </w:pPr>
            <w:r>
              <w:rPr>
                <w:rFonts w:ascii="宋体" w:hAnsi="宋体" w:cs="宋体" w:hint="eastAsia"/>
              </w:rPr>
              <w:t>2</w:t>
            </w:r>
          </w:p>
        </w:tc>
        <w:tc>
          <w:tcPr>
            <w:tcW w:w="720" w:type="dxa"/>
            <w:vAlign w:val="center"/>
          </w:tcPr>
          <w:p w:rsidR="00F327AD" w:rsidRDefault="00F327AD" w:rsidP="00F327AD">
            <w:pPr>
              <w:spacing w:line="360" w:lineRule="auto"/>
              <w:jc w:val="center"/>
              <w:rPr>
                <w:rFonts w:ascii="宋体" w:hAnsi="宋体" w:cs="宋体"/>
              </w:rPr>
            </w:pPr>
          </w:p>
        </w:tc>
        <w:tc>
          <w:tcPr>
            <w:tcW w:w="765" w:type="dxa"/>
            <w:vAlign w:val="center"/>
          </w:tcPr>
          <w:p w:rsidR="00F327AD" w:rsidRDefault="00F327AD" w:rsidP="00F327AD">
            <w:pPr>
              <w:spacing w:line="360" w:lineRule="auto"/>
              <w:jc w:val="center"/>
              <w:rPr>
                <w:rFonts w:ascii="宋体" w:hAnsi="宋体" w:cs="宋体"/>
              </w:rPr>
            </w:pPr>
          </w:p>
        </w:tc>
      </w:tr>
      <w:tr w:rsidR="00F327AD" w:rsidTr="00F327AD">
        <w:trPr>
          <w:trHeight w:val="626"/>
          <w:jc w:val="center"/>
        </w:trPr>
        <w:tc>
          <w:tcPr>
            <w:tcW w:w="649" w:type="dxa"/>
            <w:vAlign w:val="center"/>
          </w:tcPr>
          <w:p w:rsidR="00F327AD" w:rsidRDefault="00F327AD" w:rsidP="00F327AD">
            <w:pPr>
              <w:spacing w:line="360" w:lineRule="auto"/>
              <w:jc w:val="center"/>
              <w:rPr>
                <w:rFonts w:ascii="宋体" w:hAnsi="宋体" w:cs="宋体"/>
              </w:rPr>
            </w:pPr>
            <w:r>
              <w:rPr>
                <w:rFonts w:ascii="宋体" w:hAnsi="宋体" w:cs="宋体" w:hint="eastAsia"/>
              </w:rPr>
              <w:t>3</w:t>
            </w:r>
          </w:p>
        </w:tc>
        <w:tc>
          <w:tcPr>
            <w:tcW w:w="1031" w:type="dxa"/>
            <w:vAlign w:val="center"/>
          </w:tcPr>
          <w:p w:rsidR="00F327AD" w:rsidRDefault="00F327AD" w:rsidP="00F327AD">
            <w:pPr>
              <w:spacing w:line="360" w:lineRule="auto"/>
              <w:jc w:val="center"/>
              <w:rPr>
                <w:rFonts w:ascii="宋体" w:hAnsi="宋体" w:cs="宋体"/>
                <w:b/>
                <w:bCs/>
                <w:kern w:val="0"/>
                <w:szCs w:val="21"/>
              </w:rPr>
            </w:pPr>
            <w:r>
              <w:rPr>
                <w:rFonts w:ascii="宋体" w:hAnsi="宋体" w:cs="宋体" w:hint="eastAsia"/>
                <w:b/>
                <w:bCs/>
                <w:kern w:val="0"/>
                <w:szCs w:val="21"/>
              </w:rPr>
              <w:t>工作站椅子</w:t>
            </w:r>
          </w:p>
        </w:tc>
        <w:tc>
          <w:tcPr>
            <w:tcW w:w="4115" w:type="dxa"/>
          </w:tcPr>
          <w:p w:rsidR="00F327AD" w:rsidRDefault="00F327AD" w:rsidP="00F327AD">
            <w:pPr>
              <w:rPr>
                <w:rFonts w:ascii="宋体" w:hAnsi="宋体" w:cs="宋体"/>
                <w:kern w:val="0"/>
                <w:szCs w:val="21"/>
              </w:rPr>
            </w:pPr>
            <w:r>
              <w:rPr>
                <w:rFonts w:ascii="宋体" w:hAnsi="宋体" w:cs="宋体" w:hint="eastAsia"/>
                <w:kern w:val="0"/>
                <w:szCs w:val="21"/>
              </w:rPr>
              <w:t>台湾</w:t>
            </w:r>
            <w:proofErr w:type="gramStart"/>
            <w:r>
              <w:rPr>
                <w:rFonts w:ascii="宋体" w:hAnsi="宋体" w:cs="宋体" w:hint="eastAsia"/>
                <w:kern w:val="0"/>
                <w:szCs w:val="21"/>
              </w:rPr>
              <w:t>颐</w:t>
            </w:r>
            <w:proofErr w:type="gramEnd"/>
            <w:r>
              <w:rPr>
                <w:rFonts w:ascii="宋体" w:hAnsi="宋体" w:cs="宋体" w:hint="eastAsia"/>
                <w:kern w:val="0"/>
                <w:szCs w:val="21"/>
              </w:rPr>
              <w:t>达OA网布饰面，尼龙背架，40密度高弹力海绵，底部是</w:t>
            </w:r>
            <w:proofErr w:type="spellStart"/>
            <w:r>
              <w:rPr>
                <w:rFonts w:ascii="宋体" w:hAnsi="宋体" w:cs="宋体" w:hint="eastAsia"/>
                <w:kern w:val="0"/>
                <w:szCs w:val="21"/>
              </w:rPr>
              <w:t>pve</w:t>
            </w:r>
            <w:proofErr w:type="spellEnd"/>
            <w:r>
              <w:rPr>
                <w:rFonts w:ascii="宋体" w:hAnsi="宋体" w:cs="宋体" w:hint="eastAsia"/>
                <w:kern w:val="0"/>
                <w:szCs w:val="21"/>
              </w:rPr>
              <w:t xml:space="preserve">防滑耐磨保护底角。 </w:t>
            </w:r>
          </w:p>
        </w:tc>
        <w:tc>
          <w:tcPr>
            <w:tcW w:w="551" w:type="dxa"/>
            <w:vAlign w:val="center"/>
          </w:tcPr>
          <w:p w:rsidR="00F327AD" w:rsidRDefault="00F327AD" w:rsidP="00F327AD">
            <w:pPr>
              <w:spacing w:line="360" w:lineRule="auto"/>
              <w:jc w:val="center"/>
              <w:rPr>
                <w:rFonts w:ascii="宋体"/>
              </w:rPr>
            </w:pPr>
            <w:r>
              <w:rPr>
                <w:rFonts w:ascii="宋体" w:hint="eastAsia"/>
              </w:rPr>
              <w:t>把</w:t>
            </w:r>
          </w:p>
        </w:tc>
        <w:tc>
          <w:tcPr>
            <w:tcW w:w="945" w:type="dxa"/>
            <w:vAlign w:val="center"/>
          </w:tcPr>
          <w:p w:rsidR="00F327AD" w:rsidRDefault="00F327AD" w:rsidP="00F327AD">
            <w:pPr>
              <w:spacing w:line="360" w:lineRule="auto"/>
              <w:jc w:val="center"/>
              <w:rPr>
                <w:rFonts w:ascii="宋体" w:hAnsi="宋体" w:cs="宋体"/>
              </w:rPr>
            </w:pPr>
            <w:r>
              <w:rPr>
                <w:rFonts w:ascii="宋体" w:hAnsi="宋体" w:cs="宋体" w:hint="eastAsia"/>
              </w:rPr>
              <w:t>8</w:t>
            </w:r>
          </w:p>
        </w:tc>
        <w:tc>
          <w:tcPr>
            <w:tcW w:w="720" w:type="dxa"/>
            <w:vAlign w:val="center"/>
          </w:tcPr>
          <w:p w:rsidR="00F327AD" w:rsidRDefault="00F327AD" w:rsidP="00F327AD">
            <w:pPr>
              <w:spacing w:line="360" w:lineRule="auto"/>
              <w:jc w:val="center"/>
              <w:rPr>
                <w:rFonts w:ascii="宋体" w:hAnsi="宋体" w:cs="宋体"/>
              </w:rPr>
            </w:pPr>
          </w:p>
        </w:tc>
        <w:tc>
          <w:tcPr>
            <w:tcW w:w="765" w:type="dxa"/>
            <w:vAlign w:val="center"/>
          </w:tcPr>
          <w:p w:rsidR="00F327AD" w:rsidRDefault="00F327AD" w:rsidP="00F327AD">
            <w:pPr>
              <w:spacing w:line="360" w:lineRule="auto"/>
              <w:jc w:val="center"/>
              <w:rPr>
                <w:rFonts w:ascii="宋体" w:hAnsi="宋体" w:cs="宋体"/>
              </w:rPr>
            </w:pPr>
          </w:p>
        </w:tc>
      </w:tr>
      <w:tr w:rsidR="00F327AD" w:rsidTr="00F327AD">
        <w:trPr>
          <w:trHeight w:val="626"/>
          <w:jc w:val="center"/>
        </w:trPr>
        <w:tc>
          <w:tcPr>
            <w:tcW w:w="649" w:type="dxa"/>
            <w:vAlign w:val="center"/>
          </w:tcPr>
          <w:p w:rsidR="00F327AD" w:rsidRDefault="00F327AD" w:rsidP="00F327AD">
            <w:pPr>
              <w:spacing w:line="360" w:lineRule="auto"/>
              <w:jc w:val="center"/>
              <w:rPr>
                <w:rFonts w:ascii="宋体" w:hAnsi="宋体" w:cs="宋体"/>
              </w:rPr>
            </w:pPr>
            <w:r>
              <w:rPr>
                <w:rFonts w:ascii="宋体" w:hAnsi="宋体" w:cs="宋体" w:hint="eastAsia"/>
              </w:rPr>
              <w:t>4</w:t>
            </w:r>
          </w:p>
        </w:tc>
        <w:tc>
          <w:tcPr>
            <w:tcW w:w="1031" w:type="dxa"/>
            <w:vAlign w:val="center"/>
          </w:tcPr>
          <w:p w:rsidR="00F327AD" w:rsidRDefault="00F327AD" w:rsidP="00F327AD">
            <w:pPr>
              <w:spacing w:line="360" w:lineRule="auto"/>
              <w:jc w:val="center"/>
              <w:rPr>
                <w:rFonts w:ascii="宋体" w:hAnsi="宋体" w:cs="宋体"/>
                <w:b/>
                <w:bCs/>
                <w:kern w:val="0"/>
                <w:szCs w:val="21"/>
              </w:rPr>
            </w:pPr>
            <w:r>
              <w:rPr>
                <w:rFonts w:ascii="宋体" w:hAnsi="宋体" w:cs="宋体" w:hint="eastAsia"/>
                <w:b/>
                <w:bCs/>
                <w:kern w:val="0"/>
                <w:sz w:val="24"/>
              </w:rPr>
              <w:t>置物柜</w:t>
            </w:r>
          </w:p>
        </w:tc>
        <w:tc>
          <w:tcPr>
            <w:tcW w:w="4115" w:type="dxa"/>
          </w:tcPr>
          <w:p w:rsidR="00F327AD" w:rsidRDefault="00F327AD" w:rsidP="00F327AD">
            <w:pPr>
              <w:rPr>
                <w:rFonts w:ascii="宋体" w:hAnsi="宋体" w:cs="宋体"/>
                <w:kern w:val="0"/>
                <w:szCs w:val="21"/>
              </w:rPr>
            </w:pPr>
            <w:r>
              <w:rPr>
                <w:rFonts w:ascii="宋体" w:hAnsi="宋体" w:cs="宋体" w:hint="eastAsia"/>
                <w:kern w:val="0"/>
                <w:szCs w:val="21"/>
              </w:rPr>
              <w:t>尺寸约长2000mm,高2400mm,宽40mm，材质高密度板，经防虫、防潮、防腐及三次烘干蒸发处理，双面油漆，油漆颜色可选，硬度高，不易磨花，具有防火性能，具有防虫，防腐。甲醛释放量符合国家标准。多个置物格。</w:t>
            </w:r>
          </w:p>
        </w:tc>
        <w:tc>
          <w:tcPr>
            <w:tcW w:w="551" w:type="dxa"/>
            <w:vAlign w:val="center"/>
          </w:tcPr>
          <w:p w:rsidR="00F327AD" w:rsidRDefault="00F327AD" w:rsidP="00F327AD">
            <w:pPr>
              <w:spacing w:line="360" w:lineRule="auto"/>
              <w:jc w:val="center"/>
              <w:rPr>
                <w:rFonts w:ascii="宋体"/>
              </w:rPr>
            </w:pPr>
            <w:r>
              <w:rPr>
                <w:rFonts w:ascii="宋体" w:hint="eastAsia"/>
              </w:rPr>
              <w:t>套</w:t>
            </w:r>
          </w:p>
        </w:tc>
        <w:tc>
          <w:tcPr>
            <w:tcW w:w="945" w:type="dxa"/>
            <w:vAlign w:val="center"/>
          </w:tcPr>
          <w:p w:rsidR="00F327AD" w:rsidRDefault="00F327AD" w:rsidP="00F327AD">
            <w:pPr>
              <w:spacing w:line="360" w:lineRule="auto"/>
              <w:jc w:val="center"/>
              <w:rPr>
                <w:rFonts w:ascii="宋体" w:hAnsi="宋体" w:cs="宋体"/>
              </w:rPr>
            </w:pPr>
            <w:r>
              <w:rPr>
                <w:rFonts w:ascii="宋体" w:hAnsi="宋体" w:cs="宋体" w:hint="eastAsia"/>
              </w:rPr>
              <w:t>3</w:t>
            </w:r>
          </w:p>
        </w:tc>
        <w:tc>
          <w:tcPr>
            <w:tcW w:w="720" w:type="dxa"/>
            <w:vAlign w:val="center"/>
          </w:tcPr>
          <w:p w:rsidR="00F327AD" w:rsidRDefault="00F327AD" w:rsidP="00F327AD">
            <w:pPr>
              <w:spacing w:line="360" w:lineRule="auto"/>
              <w:jc w:val="center"/>
              <w:rPr>
                <w:rFonts w:ascii="宋体" w:hAnsi="宋体" w:cs="宋体"/>
              </w:rPr>
            </w:pPr>
          </w:p>
        </w:tc>
        <w:tc>
          <w:tcPr>
            <w:tcW w:w="765" w:type="dxa"/>
            <w:vAlign w:val="center"/>
          </w:tcPr>
          <w:p w:rsidR="00F327AD" w:rsidRDefault="00F327AD" w:rsidP="00F327AD">
            <w:pPr>
              <w:spacing w:line="360" w:lineRule="auto"/>
              <w:jc w:val="center"/>
              <w:rPr>
                <w:rFonts w:ascii="宋体" w:hAnsi="宋体" w:cs="宋体"/>
              </w:rPr>
            </w:pPr>
          </w:p>
        </w:tc>
      </w:tr>
      <w:tr w:rsidR="00F327AD" w:rsidTr="00F327AD">
        <w:trPr>
          <w:trHeight w:val="626"/>
          <w:jc w:val="center"/>
        </w:trPr>
        <w:tc>
          <w:tcPr>
            <w:tcW w:w="649" w:type="dxa"/>
            <w:vAlign w:val="center"/>
          </w:tcPr>
          <w:p w:rsidR="00F327AD" w:rsidRDefault="00F327AD" w:rsidP="00F327AD">
            <w:pPr>
              <w:spacing w:line="360" w:lineRule="auto"/>
              <w:jc w:val="center"/>
              <w:rPr>
                <w:rFonts w:ascii="宋体" w:hAnsi="宋体" w:cs="宋体"/>
              </w:rPr>
            </w:pPr>
            <w:r>
              <w:rPr>
                <w:rFonts w:ascii="宋体" w:hAnsi="宋体" w:cs="宋体" w:hint="eastAsia"/>
              </w:rPr>
              <w:t>5</w:t>
            </w:r>
          </w:p>
        </w:tc>
        <w:tc>
          <w:tcPr>
            <w:tcW w:w="1031" w:type="dxa"/>
            <w:vAlign w:val="center"/>
          </w:tcPr>
          <w:p w:rsidR="00F327AD" w:rsidRDefault="00F327AD" w:rsidP="00F327AD">
            <w:pPr>
              <w:spacing w:line="360" w:lineRule="auto"/>
              <w:jc w:val="center"/>
              <w:rPr>
                <w:rFonts w:ascii="宋体" w:hAnsi="宋体" w:cs="宋体"/>
                <w:b/>
                <w:bCs/>
                <w:kern w:val="0"/>
                <w:szCs w:val="21"/>
              </w:rPr>
            </w:pPr>
            <w:r>
              <w:rPr>
                <w:rFonts w:ascii="宋体" w:hAnsi="宋体" w:cs="宋体" w:hint="eastAsia"/>
                <w:b/>
                <w:bCs/>
                <w:kern w:val="0"/>
                <w:szCs w:val="21"/>
              </w:rPr>
              <w:t>LOGO</w:t>
            </w:r>
          </w:p>
        </w:tc>
        <w:tc>
          <w:tcPr>
            <w:tcW w:w="4115" w:type="dxa"/>
          </w:tcPr>
          <w:p w:rsidR="00F327AD" w:rsidRDefault="00F327AD" w:rsidP="00F327AD">
            <w:pPr>
              <w:rPr>
                <w:rFonts w:ascii="宋体" w:hAnsi="宋体" w:cs="宋体"/>
                <w:kern w:val="0"/>
                <w:szCs w:val="21"/>
              </w:rPr>
            </w:pPr>
            <w:r>
              <w:rPr>
                <w:rFonts w:ascii="宋体" w:hAnsi="宋体" w:cs="宋体" w:hint="eastAsia"/>
                <w:kern w:val="0"/>
                <w:szCs w:val="21"/>
              </w:rPr>
              <w:t>根据现场环境，采用优质亚克力材质，定制文化宣传教育所需标牌。</w:t>
            </w:r>
          </w:p>
          <w:p w:rsidR="00F327AD" w:rsidRDefault="00F327AD" w:rsidP="00F327AD">
            <w:pPr>
              <w:rPr>
                <w:rFonts w:ascii="宋体" w:hAnsi="宋体" w:cs="宋体"/>
                <w:kern w:val="0"/>
                <w:szCs w:val="21"/>
              </w:rPr>
            </w:pPr>
            <w:r>
              <w:rPr>
                <w:rFonts w:ascii="宋体" w:hAnsi="宋体" w:cs="宋体" w:hint="eastAsia"/>
                <w:kern w:val="0"/>
                <w:szCs w:val="21"/>
              </w:rPr>
              <w:t xml:space="preserve"> 实际厚度 7+2mm或 9+2mm  文字尺寸：515-119CM   进口亚克力 标志高清UV </w:t>
            </w:r>
          </w:p>
        </w:tc>
        <w:tc>
          <w:tcPr>
            <w:tcW w:w="551" w:type="dxa"/>
            <w:vAlign w:val="center"/>
          </w:tcPr>
          <w:p w:rsidR="00F327AD" w:rsidRDefault="00F327AD" w:rsidP="00F327AD">
            <w:pPr>
              <w:spacing w:line="360" w:lineRule="auto"/>
              <w:jc w:val="center"/>
              <w:rPr>
                <w:rFonts w:ascii="宋体"/>
              </w:rPr>
            </w:pPr>
            <w:r>
              <w:rPr>
                <w:rFonts w:ascii="宋体" w:hint="eastAsia"/>
              </w:rPr>
              <w:t>套</w:t>
            </w:r>
          </w:p>
        </w:tc>
        <w:tc>
          <w:tcPr>
            <w:tcW w:w="945" w:type="dxa"/>
            <w:vAlign w:val="center"/>
          </w:tcPr>
          <w:p w:rsidR="00F327AD" w:rsidRDefault="00F327AD" w:rsidP="00F327AD">
            <w:pPr>
              <w:spacing w:line="360" w:lineRule="auto"/>
              <w:jc w:val="center"/>
              <w:rPr>
                <w:rFonts w:ascii="宋体" w:hAnsi="宋体" w:cs="宋体"/>
              </w:rPr>
            </w:pPr>
            <w:r>
              <w:rPr>
                <w:rFonts w:ascii="宋体" w:hAnsi="宋体" w:cs="宋体" w:hint="eastAsia"/>
              </w:rPr>
              <w:t>3</w:t>
            </w:r>
          </w:p>
        </w:tc>
        <w:tc>
          <w:tcPr>
            <w:tcW w:w="720" w:type="dxa"/>
            <w:vAlign w:val="center"/>
          </w:tcPr>
          <w:p w:rsidR="00F327AD" w:rsidRDefault="00F327AD" w:rsidP="00F327AD">
            <w:pPr>
              <w:spacing w:line="360" w:lineRule="auto"/>
              <w:jc w:val="center"/>
              <w:rPr>
                <w:rFonts w:ascii="宋体" w:hAnsi="宋体" w:cs="宋体"/>
              </w:rPr>
            </w:pPr>
          </w:p>
        </w:tc>
        <w:tc>
          <w:tcPr>
            <w:tcW w:w="765" w:type="dxa"/>
            <w:vAlign w:val="center"/>
          </w:tcPr>
          <w:p w:rsidR="00F327AD" w:rsidRDefault="00F327AD" w:rsidP="00F327AD">
            <w:pPr>
              <w:spacing w:line="360" w:lineRule="auto"/>
              <w:jc w:val="center"/>
              <w:rPr>
                <w:rFonts w:ascii="宋体" w:hAnsi="宋体" w:cs="宋体"/>
              </w:rPr>
            </w:pPr>
          </w:p>
        </w:tc>
      </w:tr>
      <w:tr w:rsidR="00F327AD" w:rsidTr="00F327AD">
        <w:trPr>
          <w:trHeight w:val="626"/>
          <w:jc w:val="center"/>
        </w:trPr>
        <w:tc>
          <w:tcPr>
            <w:tcW w:w="649" w:type="dxa"/>
            <w:vAlign w:val="center"/>
          </w:tcPr>
          <w:p w:rsidR="00F327AD" w:rsidRDefault="00F327AD" w:rsidP="00F327AD">
            <w:pPr>
              <w:spacing w:line="360" w:lineRule="auto"/>
              <w:jc w:val="center"/>
              <w:rPr>
                <w:rFonts w:ascii="宋体" w:hAnsi="宋体" w:cs="宋体"/>
              </w:rPr>
            </w:pPr>
            <w:r>
              <w:rPr>
                <w:rFonts w:ascii="宋体" w:hAnsi="宋体" w:cs="宋体" w:hint="eastAsia"/>
              </w:rPr>
              <w:t>6</w:t>
            </w:r>
          </w:p>
        </w:tc>
        <w:tc>
          <w:tcPr>
            <w:tcW w:w="1031" w:type="dxa"/>
            <w:vAlign w:val="center"/>
          </w:tcPr>
          <w:p w:rsidR="00F327AD" w:rsidRDefault="00F327AD" w:rsidP="00F327AD">
            <w:pPr>
              <w:spacing w:line="360" w:lineRule="auto"/>
              <w:jc w:val="center"/>
              <w:rPr>
                <w:rFonts w:ascii="宋体" w:hAnsi="宋体" w:cs="宋体"/>
                <w:b/>
                <w:bCs/>
                <w:kern w:val="0"/>
                <w:szCs w:val="21"/>
              </w:rPr>
            </w:pPr>
            <w:r>
              <w:rPr>
                <w:rFonts w:hint="eastAsia"/>
              </w:rPr>
              <w:t>★</w:t>
            </w:r>
            <w:r>
              <w:rPr>
                <w:rFonts w:ascii="宋体" w:hAnsi="宋体" w:cs="宋体" w:hint="eastAsia"/>
                <w:b/>
                <w:bCs/>
                <w:kern w:val="0"/>
                <w:szCs w:val="21"/>
              </w:rPr>
              <w:t>设计</w:t>
            </w:r>
          </w:p>
        </w:tc>
        <w:tc>
          <w:tcPr>
            <w:tcW w:w="4115" w:type="dxa"/>
          </w:tcPr>
          <w:p w:rsidR="00F327AD" w:rsidRDefault="00F327AD" w:rsidP="00F327AD">
            <w:pPr>
              <w:rPr>
                <w:rFonts w:ascii="宋体" w:hAnsi="宋体" w:cs="宋体"/>
                <w:kern w:val="0"/>
                <w:szCs w:val="21"/>
              </w:rPr>
            </w:pPr>
            <w:r>
              <w:rPr>
                <w:rFonts w:ascii="宋体" w:hAnsi="宋体" w:cs="宋体" w:hint="eastAsia"/>
                <w:kern w:val="0"/>
                <w:szCs w:val="21"/>
              </w:rPr>
              <w:t>根据现场环境格局需求，本着简洁整齐、合理利用有效空间、使用节能环保型材料的基本原则，做区域性分隔及布局规划设计</w:t>
            </w:r>
            <w:r w:rsidR="00AA171D" w:rsidRPr="00AA171D">
              <w:rPr>
                <w:rFonts w:ascii="宋体" w:hAnsi="宋体" w:cs="宋体" w:hint="eastAsia"/>
                <w:color w:val="FF0000"/>
                <w:kern w:val="0"/>
                <w:szCs w:val="21"/>
              </w:rPr>
              <w:t>（竞价文件中需提供初步设计方案）</w:t>
            </w:r>
            <w:r>
              <w:rPr>
                <w:rFonts w:ascii="宋体" w:hAnsi="宋体" w:cs="宋体" w:hint="eastAsia"/>
                <w:kern w:val="0"/>
                <w:szCs w:val="21"/>
              </w:rPr>
              <w:t>，中标后提供3D建模设计效果图3套，清晰明了的反应出每个使用环境的布局及设备摆放情况，最大化实现建设目标，满足使用需求。</w:t>
            </w:r>
          </w:p>
        </w:tc>
        <w:tc>
          <w:tcPr>
            <w:tcW w:w="551" w:type="dxa"/>
            <w:vAlign w:val="center"/>
          </w:tcPr>
          <w:p w:rsidR="00F327AD" w:rsidRDefault="00F327AD" w:rsidP="00F327AD">
            <w:pPr>
              <w:spacing w:line="360" w:lineRule="auto"/>
              <w:jc w:val="center"/>
              <w:rPr>
                <w:rFonts w:ascii="宋体"/>
              </w:rPr>
            </w:pPr>
            <w:r>
              <w:rPr>
                <w:rFonts w:ascii="宋体" w:hint="eastAsia"/>
              </w:rPr>
              <w:t>间</w:t>
            </w:r>
          </w:p>
        </w:tc>
        <w:tc>
          <w:tcPr>
            <w:tcW w:w="945" w:type="dxa"/>
            <w:vAlign w:val="center"/>
          </w:tcPr>
          <w:p w:rsidR="00F327AD" w:rsidRDefault="00F327AD" w:rsidP="00F327AD">
            <w:pPr>
              <w:spacing w:line="360" w:lineRule="auto"/>
              <w:jc w:val="center"/>
              <w:rPr>
                <w:rFonts w:ascii="宋体" w:hAnsi="宋体" w:cs="宋体"/>
              </w:rPr>
            </w:pPr>
            <w:r>
              <w:rPr>
                <w:rFonts w:ascii="宋体" w:hAnsi="宋体" w:cs="宋体" w:hint="eastAsia"/>
              </w:rPr>
              <w:t>3</w:t>
            </w:r>
          </w:p>
        </w:tc>
        <w:tc>
          <w:tcPr>
            <w:tcW w:w="720" w:type="dxa"/>
            <w:vAlign w:val="center"/>
          </w:tcPr>
          <w:p w:rsidR="00F327AD" w:rsidRDefault="00F327AD" w:rsidP="00F327AD">
            <w:pPr>
              <w:spacing w:line="360" w:lineRule="auto"/>
              <w:jc w:val="center"/>
              <w:rPr>
                <w:rFonts w:ascii="宋体" w:hAnsi="宋体" w:cs="宋体"/>
              </w:rPr>
            </w:pPr>
          </w:p>
        </w:tc>
        <w:tc>
          <w:tcPr>
            <w:tcW w:w="765" w:type="dxa"/>
            <w:vAlign w:val="center"/>
          </w:tcPr>
          <w:p w:rsidR="00F327AD" w:rsidRDefault="00F327AD" w:rsidP="00F327AD">
            <w:pPr>
              <w:spacing w:line="360" w:lineRule="auto"/>
              <w:jc w:val="center"/>
              <w:rPr>
                <w:rFonts w:ascii="宋体" w:hAnsi="宋体" w:cs="宋体"/>
              </w:rPr>
            </w:pPr>
          </w:p>
        </w:tc>
      </w:tr>
      <w:tr w:rsidR="00F327AD" w:rsidTr="00F327AD">
        <w:trPr>
          <w:trHeight w:val="626"/>
          <w:jc w:val="center"/>
        </w:trPr>
        <w:tc>
          <w:tcPr>
            <w:tcW w:w="649" w:type="dxa"/>
            <w:vAlign w:val="center"/>
          </w:tcPr>
          <w:p w:rsidR="00F327AD" w:rsidRDefault="00F327AD" w:rsidP="00F327AD">
            <w:pPr>
              <w:spacing w:line="360" w:lineRule="auto"/>
              <w:jc w:val="center"/>
              <w:rPr>
                <w:rFonts w:ascii="宋体" w:hAnsi="宋体" w:cs="宋体"/>
              </w:rPr>
            </w:pPr>
            <w:r>
              <w:rPr>
                <w:rFonts w:ascii="宋体" w:hAnsi="宋体" w:cs="宋体" w:hint="eastAsia"/>
              </w:rPr>
              <w:t>7</w:t>
            </w:r>
          </w:p>
        </w:tc>
        <w:tc>
          <w:tcPr>
            <w:tcW w:w="1031" w:type="dxa"/>
            <w:vAlign w:val="center"/>
          </w:tcPr>
          <w:p w:rsidR="00F327AD" w:rsidRDefault="00F327AD" w:rsidP="00F327AD">
            <w:pPr>
              <w:spacing w:line="360" w:lineRule="auto"/>
              <w:jc w:val="center"/>
              <w:rPr>
                <w:rFonts w:ascii="宋体" w:hAnsi="宋体" w:cs="宋体"/>
                <w:b/>
                <w:bCs/>
                <w:kern w:val="0"/>
                <w:szCs w:val="21"/>
              </w:rPr>
            </w:pPr>
            <w:r>
              <w:rPr>
                <w:rFonts w:ascii="宋体" w:hAnsi="宋体" w:cs="宋体" w:hint="eastAsia"/>
                <w:b/>
                <w:bCs/>
                <w:kern w:val="0"/>
                <w:szCs w:val="21"/>
              </w:rPr>
              <w:t>墙面</w:t>
            </w:r>
          </w:p>
        </w:tc>
        <w:tc>
          <w:tcPr>
            <w:tcW w:w="4115" w:type="dxa"/>
          </w:tcPr>
          <w:p w:rsidR="00F327AD" w:rsidRDefault="00F327AD" w:rsidP="00F327AD">
            <w:pPr>
              <w:rPr>
                <w:rFonts w:ascii="宋体" w:hAnsi="宋体" w:cs="宋体"/>
                <w:kern w:val="0"/>
                <w:szCs w:val="21"/>
              </w:rPr>
            </w:pPr>
            <w:r>
              <w:rPr>
                <w:rFonts w:ascii="宋体" w:hAnsi="宋体" w:cs="宋体" w:hint="eastAsia"/>
                <w:kern w:val="0"/>
                <w:szCs w:val="21"/>
              </w:rPr>
              <w:t>为满足场地使用环境需求，使用环保型材料，</w:t>
            </w:r>
            <w:proofErr w:type="gramStart"/>
            <w:r>
              <w:rPr>
                <w:rFonts w:ascii="宋体" w:hAnsi="宋体" w:cs="宋体" w:hint="eastAsia"/>
                <w:kern w:val="0"/>
                <w:szCs w:val="21"/>
              </w:rPr>
              <w:t>做对</w:t>
            </w:r>
            <w:proofErr w:type="gramEnd"/>
            <w:r>
              <w:rPr>
                <w:rFonts w:ascii="宋体" w:hAnsi="宋体" w:cs="宋体" w:hint="eastAsia"/>
                <w:kern w:val="0"/>
                <w:szCs w:val="21"/>
              </w:rPr>
              <w:t>应的改造，最大化实现建设目标，满足使用需求。</w:t>
            </w:r>
          </w:p>
          <w:p w:rsidR="00F327AD" w:rsidRDefault="00F327AD" w:rsidP="00F327AD">
            <w:pPr>
              <w:rPr>
                <w:rFonts w:ascii="宋体" w:hAnsi="宋体" w:cs="宋体"/>
                <w:kern w:val="0"/>
                <w:szCs w:val="21"/>
              </w:rPr>
            </w:pPr>
            <w:r>
              <w:rPr>
                <w:rFonts w:ascii="宋体" w:hAnsi="宋体" w:cs="宋体" w:hint="eastAsia"/>
                <w:kern w:val="0"/>
                <w:szCs w:val="21"/>
              </w:rPr>
              <w:t>原有墙面进行处理，具有</w:t>
            </w:r>
            <w:proofErr w:type="gramStart"/>
            <w:r>
              <w:rPr>
                <w:rFonts w:ascii="宋体" w:hAnsi="宋体" w:cs="宋体" w:hint="eastAsia"/>
                <w:kern w:val="0"/>
                <w:szCs w:val="21"/>
              </w:rPr>
              <w:t>重新批腻乳胶漆</w:t>
            </w:r>
            <w:proofErr w:type="gramEnd"/>
            <w:r>
              <w:rPr>
                <w:rFonts w:ascii="宋体" w:hAnsi="宋体" w:cs="宋体" w:hint="eastAsia"/>
                <w:kern w:val="0"/>
                <w:szCs w:val="21"/>
              </w:rPr>
              <w:t>条件，品牌腻子粉2遍，乳胶漆2遍。含垃圾装袋外运,采用环保优质腻子粉。腻子应刮涂均匀、</w:t>
            </w:r>
            <w:proofErr w:type="gramStart"/>
            <w:r>
              <w:rPr>
                <w:rFonts w:ascii="宋体" w:hAnsi="宋体" w:cs="宋体" w:hint="eastAsia"/>
                <w:kern w:val="0"/>
                <w:szCs w:val="21"/>
              </w:rPr>
              <w:t>粘帖</w:t>
            </w:r>
            <w:proofErr w:type="gramEnd"/>
            <w:r>
              <w:rPr>
                <w:rFonts w:ascii="宋体" w:hAnsi="宋体" w:cs="宋体" w:hint="eastAsia"/>
                <w:kern w:val="0"/>
                <w:szCs w:val="21"/>
              </w:rPr>
              <w:t>牢固、平整光滑，无刮痕、透底、起皮、裂纹等缺陷；墙面、</w:t>
            </w:r>
            <w:proofErr w:type="gramStart"/>
            <w:r>
              <w:rPr>
                <w:rFonts w:ascii="宋体" w:hAnsi="宋体" w:cs="宋体" w:hint="eastAsia"/>
                <w:kern w:val="0"/>
                <w:szCs w:val="21"/>
              </w:rPr>
              <w:t>板底平整</w:t>
            </w:r>
            <w:proofErr w:type="gramEnd"/>
            <w:r>
              <w:rPr>
                <w:rFonts w:ascii="宋体" w:hAnsi="宋体" w:cs="宋体" w:hint="eastAsia"/>
                <w:kern w:val="0"/>
                <w:szCs w:val="21"/>
              </w:rPr>
              <w:t>，阴阳角顺直清晰，腻子要坚实牢固，门窗管线交界无污染；</w:t>
            </w:r>
            <w:r>
              <w:rPr>
                <w:rFonts w:ascii="宋体" w:hAnsi="宋体" w:cs="宋体" w:hint="eastAsia"/>
                <w:kern w:val="0"/>
                <w:szCs w:val="21"/>
              </w:rPr>
              <w:br/>
            </w:r>
            <w:r>
              <w:rPr>
                <w:rFonts w:ascii="宋体" w:hAnsi="宋体" w:cs="宋体" w:hint="eastAsia"/>
                <w:kern w:val="0"/>
                <w:szCs w:val="21"/>
              </w:rPr>
              <w:lastRenderedPageBreak/>
              <w:t>验收方法：颜色、均匀一致。无泛碱、咬色、流坠、疙瘩等现象；</w:t>
            </w:r>
            <w:r>
              <w:rPr>
                <w:rFonts w:ascii="宋体" w:hAnsi="宋体" w:cs="宋体" w:hint="eastAsia"/>
                <w:kern w:val="0"/>
                <w:szCs w:val="21"/>
              </w:rPr>
              <w:br/>
              <w:t>装饰</w:t>
            </w:r>
            <w:proofErr w:type="gramStart"/>
            <w:r>
              <w:rPr>
                <w:rFonts w:ascii="宋体" w:hAnsi="宋体" w:cs="宋体" w:hint="eastAsia"/>
                <w:kern w:val="0"/>
                <w:szCs w:val="21"/>
              </w:rPr>
              <w:t>线允许</w:t>
            </w:r>
            <w:proofErr w:type="gramEnd"/>
            <w:r>
              <w:rPr>
                <w:rFonts w:ascii="宋体" w:hAnsi="宋体" w:cs="宋体" w:hint="eastAsia"/>
                <w:kern w:val="0"/>
                <w:szCs w:val="21"/>
              </w:rPr>
              <w:t>偏差小于2mm。立面垂直偏差小于2mm。表面平整度偏差小于2mm。 阴阳角方正偏差小于3mm。棱角直线度偏差小于3mm。</w:t>
            </w:r>
          </w:p>
          <w:p w:rsidR="00F327AD" w:rsidRDefault="00F327AD" w:rsidP="00F327AD">
            <w:pPr>
              <w:rPr>
                <w:rFonts w:ascii="宋体" w:hAnsi="宋体" w:cs="宋体"/>
                <w:kern w:val="0"/>
                <w:szCs w:val="21"/>
              </w:rPr>
            </w:pPr>
            <w:r>
              <w:rPr>
                <w:rFonts w:ascii="宋体" w:hAnsi="宋体" w:cs="宋体" w:hint="eastAsia"/>
                <w:kern w:val="0"/>
                <w:szCs w:val="21"/>
              </w:rPr>
              <w:t>推荐品牌：立</w:t>
            </w:r>
            <w:proofErr w:type="gramStart"/>
            <w:r>
              <w:rPr>
                <w:rFonts w:ascii="宋体" w:hAnsi="宋体" w:cs="宋体" w:hint="eastAsia"/>
                <w:kern w:val="0"/>
                <w:szCs w:val="21"/>
              </w:rPr>
              <w:t>邦</w:t>
            </w:r>
            <w:proofErr w:type="gramEnd"/>
            <w:r>
              <w:rPr>
                <w:rFonts w:ascii="宋体" w:hAnsi="宋体" w:cs="宋体" w:hint="eastAsia"/>
                <w:kern w:val="0"/>
                <w:szCs w:val="21"/>
              </w:rPr>
              <w:t>、华润、多乐士原装腻子粉,使用喷枪喷涂，禁止有透底、漏刷、掉粉、反碱、起皮、喷点疏密均匀，流坠等现象。喷漆时需做好其它装饰面的防护工作，防止污染。乳胶漆参考品牌：立</w:t>
            </w:r>
            <w:proofErr w:type="gramStart"/>
            <w:r>
              <w:rPr>
                <w:rFonts w:ascii="宋体" w:hAnsi="宋体" w:cs="宋体" w:hint="eastAsia"/>
                <w:kern w:val="0"/>
                <w:szCs w:val="21"/>
              </w:rPr>
              <w:t>邦净味</w:t>
            </w:r>
            <w:proofErr w:type="gramEnd"/>
            <w:r>
              <w:rPr>
                <w:rFonts w:ascii="宋体" w:hAnsi="宋体" w:cs="宋体" w:hint="eastAsia"/>
                <w:kern w:val="0"/>
                <w:szCs w:val="21"/>
              </w:rPr>
              <w:t>120</w:t>
            </w:r>
            <w:proofErr w:type="gramStart"/>
            <w:r>
              <w:rPr>
                <w:rFonts w:ascii="宋体" w:hAnsi="宋体" w:cs="宋体" w:hint="eastAsia"/>
                <w:kern w:val="0"/>
                <w:szCs w:val="21"/>
              </w:rPr>
              <w:t>二</w:t>
            </w:r>
            <w:proofErr w:type="gramEnd"/>
            <w:r>
              <w:rPr>
                <w:rFonts w:ascii="宋体" w:hAnsi="宋体" w:cs="宋体" w:hint="eastAsia"/>
                <w:kern w:val="0"/>
                <w:szCs w:val="21"/>
              </w:rPr>
              <w:t>合一墙面漆、</w:t>
            </w:r>
            <w:proofErr w:type="gramStart"/>
            <w:r>
              <w:rPr>
                <w:rFonts w:ascii="宋体" w:hAnsi="宋体" w:cs="宋体" w:hint="eastAsia"/>
                <w:kern w:val="0"/>
                <w:szCs w:val="21"/>
              </w:rPr>
              <w:t>华润净味高</w:t>
            </w:r>
            <w:proofErr w:type="gramEnd"/>
            <w:r>
              <w:rPr>
                <w:rFonts w:ascii="宋体" w:hAnsi="宋体" w:cs="宋体" w:hint="eastAsia"/>
                <w:kern w:val="0"/>
                <w:szCs w:val="21"/>
              </w:rPr>
              <w:t>遮盖内墙乳胶漆、多乐</w:t>
            </w:r>
            <w:proofErr w:type="gramStart"/>
            <w:r>
              <w:rPr>
                <w:rFonts w:ascii="宋体" w:hAnsi="宋体" w:cs="宋体" w:hint="eastAsia"/>
                <w:kern w:val="0"/>
                <w:szCs w:val="21"/>
              </w:rPr>
              <w:t>士金装净味五</w:t>
            </w:r>
            <w:proofErr w:type="gramEnd"/>
            <w:r>
              <w:rPr>
                <w:rFonts w:ascii="宋体" w:hAnsi="宋体" w:cs="宋体" w:hint="eastAsia"/>
                <w:kern w:val="0"/>
                <w:szCs w:val="21"/>
              </w:rPr>
              <w:t>合一超低VOC内墙漆</w:t>
            </w:r>
          </w:p>
        </w:tc>
        <w:tc>
          <w:tcPr>
            <w:tcW w:w="551" w:type="dxa"/>
            <w:vAlign w:val="center"/>
          </w:tcPr>
          <w:p w:rsidR="00F327AD" w:rsidRDefault="00F327AD" w:rsidP="00F327AD">
            <w:pPr>
              <w:spacing w:line="360" w:lineRule="auto"/>
              <w:jc w:val="center"/>
              <w:rPr>
                <w:rFonts w:ascii="宋体"/>
              </w:rPr>
            </w:pPr>
            <w:r>
              <w:rPr>
                <w:rFonts w:ascii="宋体" w:hint="eastAsia"/>
              </w:rPr>
              <w:lastRenderedPageBreak/>
              <w:t>平方</w:t>
            </w:r>
          </w:p>
        </w:tc>
        <w:tc>
          <w:tcPr>
            <w:tcW w:w="945" w:type="dxa"/>
            <w:vAlign w:val="center"/>
          </w:tcPr>
          <w:p w:rsidR="00F327AD" w:rsidRDefault="00F327AD" w:rsidP="00F327AD">
            <w:pPr>
              <w:spacing w:line="360" w:lineRule="auto"/>
              <w:jc w:val="center"/>
              <w:rPr>
                <w:rFonts w:ascii="宋体" w:hAnsi="宋体" w:cs="宋体"/>
              </w:rPr>
            </w:pPr>
            <w:r>
              <w:rPr>
                <w:rFonts w:ascii="宋体" w:hAnsi="宋体" w:cs="宋体" w:hint="eastAsia"/>
              </w:rPr>
              <w:t>200</w:t>
            </w:r>
          </w:p>
        </w:tc>
        <w:tc>
          <w:tcPr>
            <w:tcW w:w="720" w:type="dxa"/>
            <w:vAlign w:val="center"/>
          </w:tcPr>
          <w:p w:rsidR="00F327AD" w:rsidRDefault="00F327AD" w:rsidP="00F327AD">
            <w:pPr>
              <w:spacing w:line="360" w:lineRule="auto"/>
              <w:jc w:val="center"/>
              <w:rPr>
                <w:rFonts w:ascii="宋体" w:hAnsi="宋体" w:cs="宋体"/>
              </w:rPr>
            </w:pPr>
          </w:p>
        </w:tc>
        <w:tc>
          <w:tcPr>
            <w:tcW w:w="765" w:type="dxa"/>
            <w:vAlign w:val="center"/>
          </w:tcPr>
          <w:p w:rsidR="00F327AD" w:rsidRDefault="00F327AD" w:rsidP="00F327AD">
            <w:pPr>
              <w:spacing w:line="360" w:lineRule="auto"/>
              <w:jc w:val="center"/>
              <w:rPr>
                <w:rFonts w:ascii="宋体" w:hAnsi="宋体" w:cs="宋体"/>
              </w:rPr>
            </w:pPr>
          </w:p>
        </w:tc>
      </w:tr>
      <w:tr w:rsidR="00F327AD" w:rsidTr="00F327AD">
        <w:trPr>
          <w:trHeight w:val="626"/>
          <w:jc w:val="center"/>
        </w:trPr>
        <w:tc>
          <w:tcPr>
            <w:tcW w:w="649" w:type="dxa"/>
            <w:vAlign w:val="center"/>
          </w:tcPr>
          <w:p w:rsidR="00F327AD" w:rsidRDefault="00F327AD" w:rsidP="00F327AD">
            <w:pPr>
              <w:spacing w:line="360" w:lineRule="auto"/>
              <w:jc w:val="center"/>
              <w:rPr>
                <w:rFonts w:ascii="宋体" w:hAnsi="宋体" w:cs="宋体"/>
              </w:rPr>
            </w:pPr>
            <w:r>
              <w:rPr>
                <w:rFonts w:ascii="宋体" w:hAnsi="宋体" w:cs="宋体" w:hint="eastAsia"/>
              </w:rPr>
              <w:lastRenderedPageBreak/>
              <w:t>8</w:t>
            </w:r>
          </w:p>
        </w:tc>
        <w:tc>
          <w:tcPr>
            <w:tcW w:w="1031" w:type="dxa"/>
            <w:vAlign w:val="center"/>
          </w:tcPr>
          <w:p w:rsidR="00F327AD" w:rsidRDefault="00F327AD" w:rsidP="00F327AD">
            <w:pPr>
              <w:spacing w:line="360" w:lineRule="auto"/>
              <w:rPr>
                <w:rFonts w:ascii="宋体" w:hAnsi="宋体" w:cs="宋体"/>
                <w:b/>
                <w:bCs/>
                <w:kern w:val="0"/>
                <w:szCs w:val="21"/>
              </w:rPr>
            </w:pPr>
            <w:r>
              <w:rPr>
                <w:rFonts w:ascii="宋体" w:hAnsi="宋体" w:cs="宋体" w:hint="eastAsia"/>
                <w:b/>
                <w:bCs/>
                <w:kern w:val="0"/>
                <w:szCs w:val="21"/>
              </w:rPr>
              <w:t>文化墙</w:t>
            </w:r>
          </w:p>
        </w:tc>
        <w:tc>
          <w:tcPr>
            <w:tcW w:w="4115" w:type="dxa"/>
          </w:tcPr>
          <w:p w:rsidR="00F327AD" w:rsidRDefault="00F327AD" w:rsidP="00F327AD">
            <w:pPr>
              <w:rPr>
                <w:rFonts w:ascii="宋体" w:hAnsi="宋体" w:cs="宋体"/>
                <w:kern w:val="0"/>
                <w:szCs w:val="21"/>
              </w:rPr>
            </w:pPr>
            <w:r>
              <w:rPr>
                <w:rFonts w:ascii="宋体" w:hAnsi="宋体" w:cs="宋体" w:hint="eastAsia"/>
                <w:kern w:val="0"/>
                <w:szCs w:val="21"/>
              </w:rPr>
              <w:t>1.为满足场地使用环境需求，使用环保型材料，</w:t>
            </w:r>
            <w:proofErr w:type="gramStart"/>
            <w:r>
              <w:rPr>
                <w:rFonts w:ascii="宋体" w:hAnsi="宋体" w:cs="宋体" w:hint="eastAsia"/>
                <w:kern w:val="0"/>
                <w:szCs w:val="21"/>
              </w:rPr>
              <w:t>做对</w:t>
            </w:r>
            <w:proofErr w:type="gramEnd"/>
            <w:r>
              <w:rPr>
                <w:rFonts w:ascii="宋体" w:hAnsi="宋体" w:cs="宋体" w:hint="eastAsia"/>
                <w:kern w:val="0"/>
                <w:szCs w:val="21"/>
              </w:rPr>
              <w:t>应的改造，最大化实现建设目标，满足使用需求。</w:t>
            </w:r>
          </w:p>
          <w:p w:rsidR="00F327AD" w:rsidRDefault="00F327AD" w:rsidP="00F327AD">
            <w:pPr>
              <w:rPr>
                <w:rFonts w:ascii="宋体" w:hAnsi="宋体" w:cs="宋体"/>
                <w:kern w:val="0"/>
                <w:szCs w:val="21"/>
              </w:rPr>
            </w:pPr>
            <w:r>
              <w:rPr>
                <w:rFonts w:ascii="宋体" w:hAnsi="宋体" w:cs="宋体" w:hint="eastAsia"/>
                <w:kern w:val="0"/>
                <w:szCs w:val="21"/>
              </w:rPr>
              <w:t>2.必须符合易班工作站要求，施工前需提供有层次感，新颖有创意的详细图纸供校方确认后施工，未按校方要求，视为不响应招标要求，由施工单位承担一切责任。</w:t>
            </w:r>
          </w:p>
          <w:p w:rsidR="00F327AD" w:rsidRDefault="00F327AD" w:rsidP="00F327AD">
            <w:pPr>
              <w:rPr>
                <w:rFonts w:ascii="宋体" w:hAnsi="宋体" w:cs="宋体"/>
                <w:kern w:val="0"/>
                <w:szCs w:val="21"/>
              </w:rPr>
            </w:pPr>
            <w:r>
              <w:rPr>
                <w:rFonts w:ascii="宋体" w:hAnsi="宋体" w:cs="宋体" w:hint="eastAsia"/>
                <w:kern w:val="0"/>
                <w:szCs w:val="21"/>
              </w:rPr>
              <w:t xml:space="preserve">3.材质：异形雕刻+PVC 画面高清UV  厚度：14mm  上面文字使用雕刻字加颜色面板 或是亚克力喷漆   （470宽*180CM高   400*190CM） </w:t>
            </w:r>
          </w:p>
          <w:p w:rsidR="00F327AD" w:rsidRDefault="00F327AD" w:rsidP="00F327AD">
            <w:pPr>
              <w:rPr>
                <w:rFonts w:ascii="宋体" w:hAnsi="宋体" w:cs="宋体"/>
                <w:kern w:val="0"/>
                <w:szCs w:val="21"/>
              </w:rPr>
            </w:pPr>
            <w:r>
              <w:rPr>
                <w:rFonts w:ascii="宋体" w:hAnsi="宋体" w:cs="宋体" w:hint="eastAsia"/>
                <w:kern w:val="0"/>
                <w:szCs w:val="21"/>
              </w:rPr>
              <w:t xml:space="preserve">功能性公告栏（磁性底面，可擦写 ）240*120CM </w:t>
            </w:r>
          </w:p>
          <w:p w:rsidR="00F327AD" w:rsidRDefault="00F327AD" w:rsidP="00F327AD">
            <w:pPr>
              <w:rPr>
                <w:rFonts w:ascii="宋体" w:hAnsi="宋体" w:cs="宋体"/>
                <w:kern w:val="0"/>
                <w:szCs w:val="21"/>
              </w:rPr>
            </w:pPr>
            <w:r>
              <w:rPr>
                <w:rFonts w:ascii="宋体" w:hAnsi="宋体" w:cs="宋体" w:hint="eastAsia"/>
                <w:kern w:val="0"/>
                <w:szCs w:val="21"/>
              </w:rPr>
              <w:t>4.手绘：人工手绘 +画面风格可自由选择  尺寸按墙体1.2米以上区域作画</w:t>
            </w:r>
          </w:p>
        </w:tc>
        <w:tc>
          <w:tcPr>
            <w:tcW w:w="551" w:type="dxa"/>
            <w:vAlign w:val="center"/>
          </w:tcPr>
          <w:p w:rsidR="00F327AD" w:rsidRDefault="00F327AD" w:rsidP="00F327AD">
            <w:pPr>
              <w:spacing w:line="360" w:lineRule="auto"/>
              <w:jc w:val="center"/>
              <w:rPr>
                <w:rFonts w:ascii="宋体"/>
              </w:rPr>
            </w:pPr>
            <w:r>
              <w:rPr>
                <w:rFonts w:ascii="宋体" w:hint="eastAsia"/>
              </w:rPr>
              <w:t>项</w:t>
            </w:r>
          </w:p>
        </w:tc>
        <w:tc>
          <w:tcPr>
            <w:tcW w:w="945" w:type="dxa"/>
            <w:vAlign w:val="center"/>
          </w:tcPr>
          <w:p w:rsidR="00F327AD" w:rsidRDefault="00F327AD" w:rsidP="00F327AD">
            <w:pPr>
              <w:spacing w:line="360" w:lineRule="auto"/>
              <w:jc w:val="center"/>
              <w:rPr>
                <w:rFonts w:ascii="宋体" w:hAnsi="宋体" w:cs="宋体"/>
              </w:rPr>
            </w:pPr>
            <w:r>
              <w:rPr>
                <w:rFonts w:ascii="宋体" w:hAnsi="宋体" w:cs="宋体" w:hint="eastAsia"/>
              </w:rPr>
              <w:t>3</w:t>
            </w:r>
          </w:p>
        </w:tc>
        <w:tc>
          <w:tcPr>
            <w:tcW w:w="720" w:type="dxa"/>
            <w:vAlign w:val="center"/>
          </w:tcPr>
          <w:p w:rsidR="00F327AD" w:rsidRDefault="00F327AD" w:rsidP="00F327AD">
            <w:pPr>
              <w:spacing w:line="360" w:lineRule="auto"/>
              <w:jc w:val="center"/>
              <w:rPr>
                <w:rFonts w:ascii="宋体" w:hAnsi="宋体" w:cs="宋体"/>
              </w:rPr>
            </w:pPr>
          </w:p>
        </w:tc>
        <w:tc>
          <w:tcPr>
            <w:tcW w:w="765" w:type="dxa"/>
            <w:vAlign w:val="center"/>
          </w:tcPr>
          <w:p w:rsidR="00F327AD" w:rsidRDefault="00F327AD" w:rsidP="00F327AD">
            <w:pPr>
              <w:spacing w:line="360" w:lineRule="auto"/>
              <w:jc w:val="center"/>
              <w:rPr>
                <w:rFonts w:ascii="宋体" w:hAnsi="宋体" w:cs="宋体"/>
              </w:rPr>
            </w:pPr>
          </w:p>
        </w:tc>
      </w:tr>
      <w:tr w:rsidR="00F327AD" w:rsidTr="00F327AD">
        <w:trPr>
          <w:trHeight w:val="626"/>
          <w:jc w:val="center"/>
        </w:trPr>
        <w:tc>
          <w:tcPr>
            <w:tcW w:w="649" w:type="dxa"/>
            <w:vAlign w:val="center"/>
          </w:tcPr>
          <w:p w:rsidR="00F327AD" w:rsidRDefault="00F327AD" w:rsidP="00F327AD">
            <w:pPr>
              <w:spacing w:line="360" w:lineRule="auto"/>
              <w:jc w:val="center"/>
              <w:rPr>
                <w:rFonts w:ascii="宋体" w:hAnsi="宋体" w:cs="宋体"/>
              </w:rPr>
            </w:pPr>
            <w:r>
              <w:rPr>
                <w:rFonts w:ascii="宋体" w:hAnsi="宋体" w:cs="宋体" w:hint="eastAsia"/>
              </w:rPr>
              <w:t>9</w:t>
            </w:r>
          </w:p>
        </w:tc>
        <w:tc>
          <w:tcPr>
            <w:tcW w:w="1031" w:type="dxa"/>
            <w:vAlign w:val="center"/>
          </w:tcPr>
          <w:p w:rsidR="00F327AD" w:rsidRDefault="00F327AD" w:rsidP="00F327AD">
            <w:pPr>
              <w:spacing w:line="360" w:lineRule="auto"/>
              <w:jc w:val="center"/>
              <w:rPr>
                <w:rFonts w:ascii="宋体" w:hAnsi="宋体" w:cs="宋体"/>
                <w:b/>
                <w:bCs/>
                <w:kern w:val="0"/>
                <w:szCs w:val="21"/>
              </w:rPr>
            </w:pPr>
            <w:r>
              <w:rPr>
                <w:rFonts w:ascii="宋体" w:hAnsi="宋体" w:cs="宋体" w:hint="eastAsia"/>
                <w:b/>
                <w:bCs/>
                <w:kern w:val="0"/>
                <w:szCs w:val="21"/>
              </w:rPr>
              <w:t>窗帘</w:t>
            </w:r>
          </w:p>
        </w:tc>
        <w:tc>
          <w:tcPr>
            <w:tcW w:w="4115" w:type="dxa"/>
          </w:tcPr>
          <w:p w:rsidR="00F327AD" w:rsidRDefault="00F327AD" w:rsidP="00F327AD">
            <w:pPr>
              <w:rPr>
                <w:rFonts w:ascii="宋体" w:hAnsi="宋体" w:cs="宋体"/>
                <w:kern w:val="0"/>
                <w:szCs w:val="21"/>
              </w:rPr>
            </w:pPr>
            <w:r>
              <w:rPr>
                <w:rFonts w:ascii="宋体" w:hAnsi="宋体" w:cs="宋体" w:hint="eastAsia"/>
                <w:kern w:val="0"/>
                <w:szCs w:val="21"/>
              </w:rPr>
              <w:t>窗帘：产品为纤维混纺遮光布，多层织造工艺，经纬纤维均匀，无跳线、</w:t>
            </w:r>
            <w:proofErr w:type="gramStart"/>
            <w:r>
              <w:rPr>
                <w:rFonts w:ascii="宋体" w:hAnsi="宋体" w:cs="宋体" w:hint="eastAsia"/>
                <w:kern w:val="0"/>
                <w:szCs w:val="21"/>
              </w:rPr>
              <w:t>漏织而</w:t>
            </w:r>
            <w:proofErr w:type="gramEnd"/>
            <w:r>
              <w:rPr>
                <w:rFonts w:ascii="宋体" w:hAnsi="宋体" w:cs="宋体" w:hint="eastAsia"/>
                <w:kern w:val="0"/>
                <w:szCs w:val="21"/>
              </w:rPr>
              <w:t>造成的透光、翘线、断线等质量瑕疵。材料致密，下垂感强，可水洗，洗后不变形、不褪色、结实耐用、抗污染，有一定透气性；美观大方，质地手感好，有一定的吸音，隔热，吸尘效果，无次头，无色差，做工精细，</w:t>
            </w:r>
            <w:proofErr w:type="gramStart"/>
            <w:r>
              <w:rPr>
                <w:rFonts w:ascii="宋体" w:hAnsi="宋体" w:cs="宋体" w:hint="eastAsia"/>
                <w:kern w:val="0"/>
                <w:szCs w:val="21"/>
              </w:rPr>
              <w:t>无跳针</w:t>
            </w:r>
            <w:proofErr w:type="gramEnd"/>
            <w:r>
              <w:rPr>
                <w:rFonts w:ascii="宋体" w:hAnsi="宋体" w:cs="宋体" w:hint="eastAsia"/>
                <w:kern w:val="0"/>
                <w:szCs w:val="21"/>
              </w:rPr>
              <w:t>，扎</w:t>
            </w:r>
            <w:proofErr w:type="gramStart"/>
            <w:r>
              <w:rPr>
                <w:rFonts w:ascii="宋体" w:hAnsi="宋体" w:cs="宋体" w:hint="eastAsia"/>
                <w:kern w:val="0"/>
                <w:szCs w:val="21"/>
              </w:rPr>
              <w:t>绉</w:t>
            </w:r>
            <w:proofErr w:type="gramEnd"/>
            <w:r>
              <w:rPr>
                <w:rFonts w:ascii="宋体" w:hAnsi="宋体" w:cs="宋体" w:hint="eastAsia"/>
                <w:kern w:val="0"/>
                <w:szCs w:val="21"/>
              </w:rPr>
              <w:t>均匀.对开、窗帘四周缝边，布头须与窗帘配套。</w:t>
            </w:r>
          </w:p>
          <w:p w:rsidR="00F327AD" w:rsidRDefault="00F327AD" w:rsidP="00F327AD">
            <w:pPr>
              <w:rPr>
                <w:rFonts w:ascii="宋体" w:hAnsi="宋体" w:cs="宋体"/>
                <w:kern w:val="0"/>
                <w:szCs w:val="21"/>
              </w:rPr>
            </w:pPr>
            <w:r>
              <w:rPr>
                <w:rFonts w:ascii="宋体" w:hAnsi="宋体" w:cs="宋体" w:hint="eastAsia"/>
                <w:kern w:val="0"/>
                <w:szCs w:val="21"/>
              </w:rPr>
              <w:t>罗马杆或导轨：</w:t>
            </w:r>
            <w:r>
              <w:rPr>
                <w:rFonts w:ascii="宋体" w:hAnsi="宋体" w:cs="宋体" w:hint="eastAsia"/>
                <w:kern w:val="0"/>
                <w:szCs w:val="21"/>
              </w:rPr>
              <w:br/>
              <w:t>颜色：中标后提供样品由甲方选择；</w:t>
            </w:r>
            <w:r>
              <w:rPr>
                <w:rFonts w:ascii="宋体" w:hAnsi="宋体" w:cs="宋体" w:hint="eastAsia"/>
                <w:kern w:val="0"/>
                <w:szCs w:val="21"/>
              </w:rPr>
              <w:br/>
              <w:t>材质：一级铝合金型材，精湛电泳工艺处理</w:t>
            </w:r>
            <w:r>
              <w:rPr>
                <w:rFonts w:ascii="宋体" w:hAnsi="宋体" w:cs="宋体" w:hint="eastAsia"/>
                <w:kern w:val="0"/>
                <w:szCs w:val="21"/>
              </w:rPr>
              <w:br/>
              <w:t>其它要求：手滑平稳、环保、抗静电，耐久性优越。</w:t>
            </w:r>
            <w:r>
              <w:rPr>
                <w:rFonts w:ascii="宋体" w:hAnsi="宋体" w:cs="宋体" w:hint="eastAsia"/>
                <w:kern w:val="0"/>
                <w:szCs w:val="21"/>
              </w:rPr>
              <w:br/>
              <w:t>4、安装要求：</w:t>
            </w:r>
            <w:r>
              <w:rPr>
                <w:rFonts w:ascii="宋体" w:hAnsi="宋体" w:cs="宋体" w:hint="eastAsia"/>
                <w:kern w:val="0"/>
                <w:szCs w:val="21"/>
              </w:rPr>
              <w:br/>
              <w:t>（1）必须保持颜色、材料、安装尺寸、安装方法、风格统一；</w:t>
            </w:r>
            <w:r>
              <w:rPr>
                <w:rFonts w:ascii="宋体" w:hAnsi="宋体" w:cs="宋体" w:hint="eastAsia"/>
                <w:kern w:val="0"/>
                <w:szCs w:val="21"/>
              </w:rPr>
              <w:br/>
              <w:t>（2）窗帘采用1.5倍皱褶，双</w:t>
            </w:r>
            <w:proofErr w:type="gramStart"/>
            <w:r>
              <w:rPr>
                <w:rFonts w:ascii="宋体" w:hAnsi="宋体" w:cs="宋体" w:hint="eastAsia"/>
                <w:kern w:val="0"/>
                <w:szCs w:val="21"/>
              </w:rPr>
              <w:t>开式</w:t>
            </w:r>
            <w:proofErr w:type="gramEnd"/>
            <w:r>
              <w:rPr>
                <w:rFonts w:ascii="宋体" w:hAnsi="宋体" w:cs="宋体" w:hint="eastAsia"/>
                <w:kern w:val="0"/>
                <w:szCs w:val="21"/>
              </w:rPr>
              <w:t>；</w:t>
            </w:r>
            <w:r>
              <w:rPr>
                <w:rFonts w:ascii="宋体" w:hAnsi="宋体" w:cs="宋体" w:hint="eastAsia"/>
                <w:kern w:val="0"/>
                <w:szCs w:val="21"/>
              </w:rPr>
              <w:br/>
              <w:t>（3）罗马杆安装要求水平，整体平直；</w:t>
            </w:r>
            <w:r>
              <w:rPr>
                <w:rFonts w:ascii="宋体" w:hAnsi="宋体" w:cs="宋体" w:hint="eastAsia"/>
                <w:kern w:val="0"/>
                <w:szCs w:val="21"/>
              </w:rPr>
              <w:br/>
              <w:t>（4）布头与窗帘之间需用工程线缝合（采用双线）。</w:t>
            </w:r>
          </w:p>
        </w:tc>
        <w:tc>
          <w:tcPr>
            <w:tcW w:w="551" w:type="dxa"/>
            <w:vAlign w:val="center"/>
          </w:tcPr>
          <w:p w:rsidR="00F327AD" w:rsidRDefault="00F327AD" w:rsidP="00F327AD">
            <w:pPr>
              <w:spacing w:line="360" w:lineRule="auto"/>
              <w:jc w:val="center"/>
              <w:rPr>
                <w:rFonts w:ascii="宋体"/>
              </w:rPr>
            </w:pPr>
            <w:r>
              <w:rPr>
                <w:rFonts w:ascii="宋体" w:hint="eastAsia"/>
              </w:rPr>
              <w:t>副</w:t>
            </w:r>
          </w:p>
        </w:tc>
        <w:tc>
          <w:tcPr>
            <w:tcW w:w="945" w:type="dxa"/>
            <w:vAlign w:val="center"/>
          </w:tcPr>
          <w:p w:rsidR="00F327AD" w:rsidRDefault="00F327AD" w:rsidP="00F327AD">
            <w:pPr>
              <w:spacing w:line="360" w:lineRule="auto"/>
              <w:jc w:val="center"/>
              <w:rPr>
                <w:rFonts w:ascii="宋体" w:hAnsi="宋体" w:cs="宋体"/>
              </w:rPr>
            </w:pPr>
            <w:r>
              <w:rPr>
                <w:rFonts w:ascii="宋体" w:hAnsi="宋体" w:cs="宋体" w:hint="eastAsia"/>
              </w:rPr>
              <w:t>7</w:t>
            </w:r>
          </w:p>
        </w:tc>
        <w:tc>
          <w:tcPr>
            <w:tcW w:w="720" w:type="dxa"/>
            <w:vAlign w:val="center"/>
          </w:tcPr>
          <w:p w:rsidR="00F327AD" w:rsidRDefault="00F327AD" w:rsidP="00F327AD">
            <w:pPr>
              <w:spacing w:line="360" w:lineRule="auto"/>
              <w:jc w:val="center"/>
              <w:rPr>
                <w:rFonts w:ascii="宋体" w:hAnsi="宋体" w:cs="宋体"/>
              </w:rPr>
            </w:pPr>
          </w:p>
        </w:tc>
        <w:tc>
          <w:tcPr>
            <w:tcW w:w="765" w:type="dxa"/>
            <w:vAlign w:val="center"/>
          </w:tcPr>
          <w:p w:rsidR="00F327AD" w:rsidRDefault="00F327AD" w:rsidP="00F327AD">
            <w:pPr>
              <w:spacing w:line="360" w:lineRule="auto"/>
              <w:jc w:val="center"/>
              <w:rPr>
                <w:rFonts w:ascii="宋体" w:hAnsi="宋体" w:cs="宋体"/>
              </w:rPr>
            </w:pPr>
          </w:p>
        </w:tc>
      </w:tr>
      <w:tr w:rsidR="00F327AD" w:rsidTr="00F327AD">
        <w:trPr>
          <w:trHeight w:val="626"/>
          <w:jc w:val="center"/>
        </w:trPr>
        <w:tc>
          <w:tcPr>
            <w:tcW w:w="649" w:type="dxa"/>
            <w:vAlign w:val="center"/>
          </w:tcPr>
          <w:p w:rsidR="00F327AD" w:rsidRDefault="00F327AD" w:rsidP="00F327AD">
            <w:pPr>
              <w:spacing w:line="360" w:lineRule="auto"/>
              <w:jc w:val="center"/>
              <w:rPr>
                <w:rFonts w:ascii="宋体" w:hAnsi="宋体" w:cs="宋体"/>
              </w:rPr>
            </w:pPr>
            <w:r>
              <w:rPr>
                <w:rFonts w:ascii="宋体" w:hAnsi="宋体" w:cs="宋体" w:hint="eastAsia"/>
              </w:rPr>
              <w:t>10</w:t>
            </w:r>
          </w:p>
        </w:tc>
        <w:tc>
          <w:tcPr>
            <w:tcW w:w="1031" w:type="dxa"/>
            <w:vAlign w:val="center"/>
          </w:tcPr>
          <w:p w:rsidR="00F327AD" w:rsidRDefault="00F327AD" w:rsidP="00F327AD">
            <w:pPr>
              <w:spacing w:line="360" w:lineRule="auto"/>
              <w:jc w:val="center"/>
              <w:rPr>
                <w:rFonts w:ascii="宋体" w:hAnsi="宋体" w:cs="宋体"/>
                <w:b/>
                <w:bCs/>
                <w:kern w:val="0"/>
                <w:szCs w:val="21"/>
              </w:rPr>
            </w:pPr>
            <w:r>
              <w:rPr>
                <w:rFonts w:ascii="宋体" w:hAnsi="宋体" w:cs="宋体" w:hint="eastAsia"/>
                <w:b/>
                <w:bCs/>
                <w:kern w:val="0"/>
                <w:szCs w:val="21"/>
              </w:rPr>
              <w:t>灯光</w:t>
            </w:r>
          </w:p>
        </w:tc>
        <w:tc>
          <w:tcPr>
            <w:tcW w:w="4115" w:type="dxa"/>
          </w:tcPr>
          <w:p w:rsidR="00F327AD" w:rsidRDefault="00F327AD" w:rsidP="00F327AD">
            <w:pPr>
              <w:rPr>
                <w:rFonts w:ascii="宋体" w:hAnsi="宋体" w:cs="宋体"/>
                <w:kern w:val="0"/>
                <w:szCs w:val="21"/>
              </w:rPr>
            </w:pPr>
            <w:r>
              <w:rPr>
                <w:rFonts w:ascii="宋体" w:hAnsi="宋体" w:cs="宋体" w:hint="eastAsia"/>
                <w:kern w:val="0"/>
                <w:szCs w:val="21"/>
              </w:rPr>
              <w:t>1、LED高亮</w:t>
            </w:r>
            <w:proofErr w:type="gramStart"/>
            <w:r>
              <w:rPr>
                <w:rFonts w:ascii="宋体" w:hAnsi="宋体" w:cs="宋体" w:hint="eastAsia"/>
                <w:kern w:val="0"/>
                <w:szCs w:val="21"/>
              </w:rPr>
              <w:t>高空间</w:t>
            </w:r>
            <w:proofErr w:type="gramEnd"/>
            <w:r>
              <w:rPr>
                <w:rFonts w:ascii="宋体" w:hAnsi="宋体" w:cs="宋体" w:hint="eastAsia"/>
                <w:kern w:val="0"/>
                <w:szCs w:val="21"/>
              </w:rPr>
              <w:t>专用平板三基色灯具；</w:t>
            </w:r>
            <w:r>
              <w:rPr>
                <w:rFonts w:ascii="宋体" w:hAnsi="宋体" w:cs="宋体" w:hint="eastAsia"/>
                <w:kern w:val="0"/>
                <w:szCs w:val="21"/>
              </w:rPr>
              <w:br/>
              <w:t>2、灯盘规格600*600，色温6500K；</w:t>
            </w:r>
            <w:r>
              <w:rPr>
                <w:rFonts w:ascii="宋体" w:hAnsi="宋体" w:cs="宋体" w:hint="eastAsia"/>
                <w:kern w:val="0"/>
                <w:szCs w:val="21"/>
              </w:rPr>
              <w:br/>
              <w:t>3、外壳材质：铝合金</w:t>
            </w:r>
            <w:r>
              <w:rPr>
                <w:rFonts w:ascii="宋体" w:hAnsi="宋体" w:cs="宋体" w:hint="eastAsia"/>
                <w:kern w:val="0"/>
                <w:szCs w:val="21"/>
              </w:rPr>
              <w:br/>
              <w:t>5光源：超高亮度SMD LED,光源LG或三星</w:t>
            </w:r>
            <w:r>
              <w:rPr>
                <w:rFonts w:ascii="宋体" w:hAnsi="宋体" w:cs="宋体" w:hint="eastAsia"/>
                <w:kern w:val="0"/>
                <w:szCs w:val="21"/>
              </w:rPr>
              <w:br/>
            </w:r>
            <w:r>
              <w:rPr>
                <w:rFonts w:ascii="宋体" w:hAnsi="宋体" w:cs="宋体" w:hint="eastAsia"/>
                <w:kern w:val="0"/>
                <w:szCs w:val="21"/>
              </w:rPr>
              <w:lastRenderedPageBreak/>
              <w:t>6、照度：400-586 Lux（在1.5米的距离，垂直照射下）</w:t>
            </w:r>
            <w:r>
              <w:rPr>
                <w:rFonts w:ascii="宋体" w:hAnsi="宋体" w:cs="宋体" w:hint="eastAsia"/>
                <w:kern w:val="0"/>
                <w:szCs w:val="21"/>
              </w:rPr>
              <w:br/>
              <w:t>7、工作时无频闪，瞬态</w:t>
            </w:r>
            <w:proofErr w:type="gramStart"/>
            <w:r>
              <w:rPr>
                <w:rFonts w:ascii="宋体" w:hAnsi="宋体" w:cs="宋体" w:hint="eastAsia"/>
                <w:kern w:val="0"/>
                <w:szCs w:val="21"/>
              </w:rPr>
              <w:t>响应快</w:t>
            </w:r>
            <w:proofErr w:type="gramEnd"/>
            <w:r>
              <w:rPr>
                <w:rFonts w:ascii="宋体" w:hAnsi="宋体" w:cs="宋体" w:hint="eastAsia"/>
                <w:kern w:val="0"/>
                <w:szCs w:val="21"/>
              </w:rPr>
              <w:t>(0.01秒，无延时)，安全先进的宽电压恒流隔离电路设计。</w:t>
            </w:r>
          </w:p>
        </w:tc>
        <w:tc>
          <w:tcPr>
            <w:tcW w:w="551" w:type="dxa"/>
            <w:vAlign w:val="center"/>
          </w:tcPr>
          <w:p w:rsidR="00F327AD" w:rsidRDefault="00F327AD" w:rsidP="00F327AD">
            <w:pPr>
              <w:spacing w:line="360" w:lineRule="auto"/>
              <w:jc w:val="center"/>
              <w:rPr>
                <w:rFonts w:ascii="宋体"/>
              </w:rPr>
            </w:pPr>
            <w:proofErr w:type="gramStart"/>
            <w:r>
              <w:rPr>
                <w:rFonts w:ascii="宋体" w:hint="eastAsia"/>
              </w:rPr>
              <w:lastRenderedPageBreak/>
              <w:t>盏</w:t>
            </w:r>
            <w:proofErr w:type="gramEnd"/>
          </w:p>
        </w:tc>
        <w:tc>
          <w:tcPr>
            <w:tcW w:w="945" w:type="dxa"/>
            <w:vAlign w:val="center"/>
          </w:tcPr>
          <w:p w:rsidR="00F327AD" w:rsidRDefault="00F327AD" w:rsidP="00F327AD">
            <w:pPr>
              <w:spacing w:line="360" w:lineRule="auto"/>
              <w:jc w:val="center"/>
              <w:rPr>
                <w:rFonts w:ascii="宋体" w:hAnsi="宋体" w:cs="宋体"/>
              </w:rPr>
            </w:pPr>
            <w:r>
              <w:rPr>
                <w:rFonts w:ascii="宋体" w:hAnsi="宋体" w:cs="宋体" w:hint="eastAsia"/>
              </w:rPr>
              <w:t>32</w:t>
            </w:r>
          </w:p>
        </w:tc>
        <w:tc>
          <w:tcPr>
            <w:tcW w:w="720" w:type="dxa"/>
            <w:vAlign w:val="center"/>
          </w:tcPr>
          <w:p w:rsidR="00F327AD" w:rsidRDefault="00F327AD" w:rsidP="00F327AD">
            <w:pPr>
              <w:spacing w:line="360" w:lineRule="auto"/>
              <w:jc w:val="center"/>
              <w:rPr>
                <w:rFonts w:ascii="宋体" w:hAnsi="宋体" w:cs="宋体"/>
              </w:rPr>
            </w:pPr>
          </w:p>
        </w:tc>
        <w:tc>
          <w:tcPr>
            <w:tcW w:w="765" w:type="dxa"/>
            <w:vAlign w:val="center"/>
          </w:tcPr>
          <w:p w:rsidR="00F327AD" w:rsidRDefault="00F327AD" w:rsidP="00F327AD">
            <w:pPr>
              <w:spacing w:line="360" w:lineRule="auto"/>
              <w:jc w:val="center"/>
              <w:rPr>
                <w:rFonts w:ascii="宋体" w:hAnsi="宋体" w:cs="宋体"/>
              </w:rPr>
            </w:pPr>
          </w:p>
        </w:tc>
      </w:tr>
      <w:tr w:rsidR="00F327AD" w:rsidTr="00F327AD">
        <w:trPr>
          <w:trHeight w:val="626"/>
          <w:jc w:val="center"/>
        </w:trPr>
        <w:tc>
          <w:tcPr>
            <w:tcW w:w="649" w:type="dxa"/>
            <w:vAlign w:val="center"/>
          </w:tcPr>
          <w:p w:rsidR="00F327AD" w:rsidRDefault="00F327AD" w:rsidP="00F327AD">
            <w:pPr>
              <w:spacing w:line="360" w:lineRule="auto"/>
              <w:jc w:val="center"/>
              <w:rPr>
                <w:rFonts w:ascii="宋体" w:hAnsi="宋体" w:cs="宋体"/>
              </w:rPr>
            </w:pPr>
            <w:r>
              <w:rPr>
                <w:rFonts w:ascii="宋体" w:hAnsi="宋体" w:cs="宋体" w:hint="eastAsia"/>
              </w:rPr>
              <w:lastRenderedPageBreak/>
              <w:t>合计</w:t>
            </w:r>
          </w:p>
        </w:tc>
        <w:tc>
          <w:tcPr>
            <w:tcW w:w="1031" w:type="dxa"/>
            <w:vAlign w:val="center"/>
          </w:tcPr>
          <w:p w:rsidR="00F327AD" w:rsidRDefault="00F327AD" w:rsidP="00F327AD">
            <w:pPr>
              <w:spacing w:line="360" w:lineRule="auto"/>
              <w:jc w:val="center"/>
              <w:rPr>
                <w:rFonts w:ascii="宋体" w:hAnsi="宋体" w:cs="宋体"/>
                <w:b/>
                <w:bCs/>
                <w:kern w:val="0"/>
                <w:szCs w:val="21"/>
              </w:rPr>
            </w:pPr>
          </w:p>
        </w:tc>
        <w:tc>
          <w:tcPr>
            <w:tcW w:w="4115" w:type="dxa"/>
          </w:tcPr>
          <w:p w:rsidR="00F327AD" w:rsidRDefault="00F327AD" w:rsidP="00F327AD">
            <w:pPr>
              <w:rPr>
                <w:rFonts w:ascii="宋体" w:hAnsi="宋体" w:cs="宋体"/>
                <w:kern w:val="0"/>
                <w:szCs w:val="21"/>
              </w:rPr>
            </w:pPr>
          </w:p>
        </w:tc>
        <w:tc>
          <w:tcPr>
            <w:tcW w:w="551" w:type="dxa"/>
            <w:vAlign w:val="center"/>
          </w:tcPr>
          <w:p w:rsidR="00F327AD" w:rsidRDefault="00F327AD" w:rsidP="00F327AD">
            <w:pPr>
              <w:spacing w:line="360" w:lineRule="auto"/>
              <w:jc w:val="center"/>
              <w:rPr>
                <w:rFonts w:ascii="宋体"/>
              </w:rPr>
            </w:pPr>
          </w:p>
        </w:tc>
        <w:tc>
          <w:tcPr>
            <w:tcW w:w="945" w:type="dxa"/>
            <w:vAlign w:val="center"/>
          </w:tcPr>
          <w:p w:rsidR="00F327AD" w:rsidRDefault="00F327AD" w:rsidP="00F327AD">
            <w:pPr>
              <w:spacing w:line="360" w:lineRule="auto"/>
              <w:jc w:val="center"/>
              <w:rPr>
                <w:rFonts w:ascii="宋体" w:hAnsi="宋体" w:cs="宋体"/>
              </w:rPr>
            </w:pPr>
          </w:p>
        </w:tc>
        <w:tc>
          <w:tcPr>
            <w:tcW w:w="720" w:type="dxa"/>
            <w:vAlign w:val="center"/>
          </w:tcPr>
          <w:p w:rsidR="00F327AD" w:rsidRDefault="00F327AD" w:rsidP="00F327AD">
            <w:pPr>
              <w:spacing w:line="360" w:lineRule="auto"/>
              <w:jc w:val="center"/>
              <w:rPr>
                <w:rFonts w:ascii="宋体" w:hAnsi="宋体" w:cs="宋体"/>
              </w:rPr>
            </w:pPr>
          </w:p>
        </w:tc>
        <w:tc>
          <w:tcPr>
            <w:tcW w:w="765" w:type="dxa"/>
            <w:vAlign w:val="center"/>
          </w:tcPr>
          <w:p w:rsidR="00F327AD" w:rsidRDefault="00F327AD" w:rsidP="00F327AD">
            <w:pPr>
              <w:spacing w:line="360" w:lineRule="auto"/>
              <w:jc w:val="center"/>
              <w:rPr>
                <w:rFonts w:ascii="宋体" w:hAnsi="宋体" w:cs="宋体"/>
              </w:rPr>
            </w:pPr>
          </w:p>
        </w:tc>
      </w:tr>
    </w:tbl>
    <w:p w:rsidR="001F7798" w:rsidRDefault="001F7798">
      <w:pPr>
        <w:jc w:val="left"/>
        <w:rPr>
          <w:rFonts w:ascii="宋体"/>
          <w:b/>
          <w:sz w:val="28"/>
          <w:szCs w:val="20"/>
        </w:rPr>
      </w:pPr>
    </w:p>
    <w:p w:rsidR="001F7798" w:rsidRDefault="001F7798">
      <w:pPr>
        <w:widowControl/>
        <w:autoSpaceDN w:val="0"/>
        <w:spacing w:line="360" w:lineRule="auto"/>
        <w:rPr>
          <w:rFonts w:ascii="宋体"/>
          <w:szCs w:val="21"/>
        </w:rPr>
      </w:pPr>
    </w:p>
    <w:p w:rsidR="001F7798" w:rsidRDefault="00F327AD">
      <w:pPr>
        <w:widowControl/>
        <w:autoSpaceDN w:val="0"/>
        <w:spacing w:line="360" w:lineRule="auto"/>
        <w:rPr>
          <w:rFonts w:ascii="宋体"/>
          <w:sz w:val="24"/>
          <w:szCs w:val="24"/>
        </w:rPr>
      </w:pPr>
      <w:r>
        <w:rPr>
          <w:rFonts w:ascii="宋体" w:hAnsi="宋体" w:hint="eastAsia"/>
          <w:sz w:val="24"/>
          <w:szCs w:val="24"/>
        </w:rPr>
        <w:t>说明：</w:t>
      </w:r>
    </w:p>
    <w:p w:rsidR="001F7798" w:rsidRDefault="00F327AD">
      <w:pPr>
        <w:widowControl/>
        <w:autoSpaceDN w:val="0"/>
        <w:spacing w:line="360" w:lineRule="auto"/>
        <w:ind w:firstLineChars="200" w:firstLine="480"/>
        <w:rPr>
          <w:rFonts w:ascii="宋体"/>
          <w:sz w:val="24"/>
          <w:szCs w:val="24"/>
        </w:rPr>
      </w:pPr>
      <w:r>
        <w:rPr>
          <w:rFonts w:ascii="宋体" w:hAnsi="宋体"/>
          <w:sz w:val="24"/>
          <w:szCs w:val="24"/>
        </w:rPr>
        <w:t>1</w:t>
      </w:r>
      <w:r>
        <w:rPr>
          <w:rFonts w:ascii="宋体" w:hAnsi="宋体" w:hint="eastAsia"/>
          <w:sz w:val="24"/>
          <w:szCs w:val="24"/>
        </w:rPr>
        <w:t>、二次报价不仅包括商务报价，而且包括完成该设计任务的人员费、设施设备使用费、管理费、利润、税金等全部费用，二次报价一经中标，不再调整。</w:t>
      </w:r>
    </w:p>
    <w:p w:rsidR="001F7798" w:rsidRDefault="00F327AD">
      <w:pPr>
        <w:tabs>
          <w:tab w:val="left" w:pos="8280"/>
        </w:tabs>
        <w:spacing w:line="360" w:lineRule="auto"/>
        <w:ind w:firstLineChars="100" w:firstLine="240"/>
        <w:rPr>
          <w:rFonts w:ascii="宋体" w:hAnsi="宋体"/>
          <w:sz w:val="24"/>
          <w:szCs w:val="24"/>
        </w:rPr>
      </w:pPr>
      <w:r>
        <w:rPr>
          <w:rFonts w:ascii="宋体" w:hAnsi="宋体"/>
          <w:sz w:val="24"/>
          <w:szCs w:val="24"/>
        </w:rPr>
        <w:t>2</w:t>
      </w:r>
      <w:r>
        <w:rPr>
          <w:rFonts w:ascii="宋体" w:hAnsi="宋体" w:hint="eastAsia"/>
          <w:sz w:val="24"/>
          <w:szCs w:val="24"/>
        </w:rPr>
        <w:t>、二次报价应为项目验收合格支付所发生的全部费用，包含本次招标文件规定的全部内容。</w:t>
      </w:r>
    </w:p>
    <w:p w:rsidR="001F7798" w:rsidRPr="00F327AD" w:rsidRDefault="00F327AD">
      <w:pPr>
        <w:tabs>
          <w:tab w:val="left" w:pos="8280"/>
        </w:tabs>
        <w:spacing w:line="360" w:lineRule="auto"/>
        <w:ind w:firstLineChars="100" w:firstLine="240"/>
        <w:rPr>
          <w:rFonts w:ascii="宋体" w:hAnsi="宋体"/>
          <w:color w:val="FF0000"/>
          <w:sz w:val="24"/>
          <w:szCs w:val="24"/>
        </w:rPr>
      </w:pPr>
      <w:r w:rsidRPr="00F327AD">
        <w:rPr>
          <w:rFonts w:ascii="宋体" w:hAnsi="宋体" w:hint="eastAsia"/>
          <w:color w:val="FF0000"/>
          <w:sz w:val="24"/>
          <w:szCs w:val="24"/>
        </w:rPr>
        <w:t>3</w:t>
      </w:r>
      <w:r w:rsidR="00AA171D">
        <w:rPr>
          <w:rFonts w:ascii="宋体" w:hAnsi="宋体" w:hint="eastAsia"/>
          <w:color w:val="FF0000"/>
          <w:sz w:val="24"/>
          <w:szCs w:val="24"/>
        </w:rPr>
        <w:t>、此表需投标人加盖公章带至投标现场，</w:t>
      </w:r>
      <w:r w:rsidRPr="00F327AD">
        <w:rPr>
          <w:rFonts w:ascii="宋体" w:hAnsi="宋体" w:hint="eastAsia"/>
          <w:color w:val="FF0000"/>
          <w:sz w:val="24"/>
          <w:szCs w:val="24"/>
        </w:rPr>
        <w:t>用于二次报价使用。</w:t>
      </w:r>
    </w:p>
    <w:p w:rsidR="00F327AD" w:rsidRDefault="00F327AD">
      <w:pPr>
        <w:tabs>
          <w:tab w:val="left" w:pos="8280"/>
        </w:tabs>
        <w:spacing w:line="360" w:lineRule="auto"/>
        <w:ind w:firstLineChars="100" w:firstLine="240"/>
        <w:rPr>
          <w:rFonts w:ascii="宋体" w:hAnsi="宋体"/>
          <w:sz w:val="24"/>
          <w:szCs w:val="24"/>
        </w:rPr>
      </w:pPr>
    </w:p>
    <w:p w:rsidR="00F327AD" w:rsidRDefault="00F327AD">
      <w:pPr>
        <w:tabs>
          <w:tab w:val="left" w:pos="8280"/>
        </w:tabs>
        <w:spacing w:line="360" w:lineRule="auto"/>
        <w:ind w:firstLineChars="100" w:firstLine="240"/>
        <w:rPr>
          <w:rFonts w:ascii="宋体" w:hAnsi="宋体"/>
          <w:sz w:val="24"/>
          <w:szCs w:val="24"/>
        </w:rPr>
      </w:pPr>
    </w:p>
    <w:p w:rsidR="00F327AD" w:rsidRDefault="00F327AD">
      <w:pPr>
        <w:tabs>
          <w:tab w:val="left" w:pos="8280"/>
        </w:tabs>
        <w:spacing w:line="360" w:lineRule="auto"/>
        <w:ind w:firstLineChars="100" w:firstLine="240"/>
        <w:rPr>
          <w:rFonts w:ascii="宋体" w:hAnsi="宋体"/>
          <w:sz w:val="24"/>
          <w:szCs w:val="24"/>
        </w:rPr>
      </w:pPr>
    </w:p>
    <w:p w:rsidR="00A22A18" w:rsidRDefault="00A22A18">
      <w:pPr>
        <w:tabs>
          <w:tab w:val="left" w:pos="8280"/>
        </w:tabs>
        <w:spacing w:line="360" w:lineRule="auto"/>
        <w:ind w:firstLineChars="100" w:firstLine="240"/>
        <w:rPr>
          <w:rFonts w:ascii="宋体" w:hAnsi="宋体"/>
          <w:sz w:val="24"/>
          <w:szCs w:val="24"/>
        </w:rPr>
      </w:pPr>
    </w:p>
    <w:p w:rsidR="00A22A18" w:rsidRDefault="00A22A18">
      <w:pPr>
        <w:tabs>
          <w:tab w:val="left" w:pos="8280"/>
        </w:tabs>
        <w:spacing w:line="360" w:lineRule="auto"/>
        <w:ind w:firstLineChars="100" w:firstLine="240"/>
        <w:rPr>
          <w:rFonts w:ascii="宋体" w:hAnsi="宋体"/>
          <w:sz w:val="24"/>
          <w:szCs w:val="24"/>
        </w:rPr>
      </w:pPr>
    </w:p>
    <w:p w:rsidR="00A22A18" w:rsidRDefault="00A22A18">
      <w:pPr>
        <w:tabs>
          <w:tab w:val="left" w:pos="8280"/>
        </w:tabs>
        <w:spacing w:line="360" w:lineRule="auto"/>
        <w:ind w:firstLineChars="100" w:firstLine="240"/>
        <w:rPr>
          <w:rFonts w:ascii="宋体" w:hAnsi="宋体"/>
          <w:sz w:val="24"/>
          <w:szCs w:val="24"/>
        </w:rPr>
      </w:pPr>
    </w:p>
    <w:p w:rsidR="00A22A18" w:rsidRDefault="00A22A18">
      <w:pPr>
        <w:tabs>
          <w:tab w:val="left" w:pos="8280"/>
        </w:tabs>
        <w:spacing w:line="360" w:lineRule="auto"/>
        <w:ind w:firstLineChars="100" w:firstLine="240"/>
        <w:rPr>
          <w:rFonts w:ascii="宋体" w:hAnsi="宋体"/>
          <w:sz w:val="24"/>
          <w:szCs w:val="24"/>
        </w:rPr>
      </w:pPr>
    </w:p>
    <w:p w:rsidR="00A22A18" w:rsidRDefault="00A22A18">
      <w:pPr>
        <w:tabs>
          <w:tab w:val="left" w:pos="8280"/>
        </w:tabs>
        <w:spacing w:line="360" w:lineRule="auto"/>
        <w:ind w:firstLineChars="100" w:firstLine="240"/>
        <w:rPr>
          <w:rFonts w:ascii="宋体" w:hAnsi="宋体"/>
          <w:sz w:val="24"/>
          <w:szCs w:val="24"/>
        </w:rPr>
      </w:pPr>
    </w:p>
    <w:p w:rsidR="00A22A18" w:rsidRDefault="00A22A18">
      <w:pPr>
        <w:tabs>
          <w:tab w:val="left" w:pos="8280"/>
        </w:tabs>
        <w:spacing w:line="360" w:lineRule="auto"/>
        <w:ind w:firstLineChars="100" w:firstLine="240"/>
        <w:rPr>
          <w:rFonts w:ascii="宋体" w:hAnsi="宋体" w:hint="eastAsia"/>
          <w:sz w:val="24"/>
          <w:szCs w:val="24"/>
        </w:rPr>
      </w:pPr>
    </w:p>
    <w:p w:rsidR="009C236E" w:rsidRDefault="009C236E">
      <w:pPr>
        <w:tabs>
          <w:tab w:val="left" w:pos="8280"/>
        </w:tabs>
        <w:spacing w:line="360" w:lineRule="auto"/>
        <w:ind w:firstLineChars="100" w:firstLine="240"/>
        <w:rPr>
          <w:rFonts w:ascii="宋体" w:hAnsi="宋体" w:hint="eastAsia"/>
          <w:sz w:val="24"/>
          <w:szCs w:val="24"/>
        </w:rPr>
      </w:pPr>
    </w:p>
    <w:p w:rsidR="009C236E" w:rsidRDefault="009C236E">
      <w:pPr>
        <w:tabs>
          <w:tab w:val="left" w:pos="8280"/>
        </w:tabs>
        <w:spacing w:line="360" w:lineRule="auto"/>
        <w:ind w:firstLineChars="100" w:firstLine="240"/>
        <w:rPr>
          <w:rFonts w:ascii="宋体" w:hAnsi="宋体" w:hint="eastAsia"/>
          <w:sz w:val="24"/>
          <w:szCs w:val="24"/>
        </w:rPr>
      </w:pPr>
    </w:p>
    <w:p w:rsidR="009C236E" w:rsidRDefault="009C236E">
      <w:pPr>
        <w:tabs>
          <w:tab w:val="left" w:pos="8280"/>
        </w:tabs>
        <w:spacing w:line="360" w:lineRule="auto"/>
        <w:ind w:firstLineChars="100" w:firstLine="240"/>
        <w:rPr>
          <w:rFonts w:ascii="宋体" w:hAnsi="宋体" w:hint="eastAsia"/>
          <w:sz w:val="24"/>
          <w:szCs w:val="24"/>
        </w:rPr>
      </w:pPr>
    </w:p>
    <w:p w:rsidR="009C236E" w:rsidRDefault="009C236E">
      <w:pPr>
        <w:tabs>
          <w:tab w:val="left" w:pos="8280"/>
        </w:tabs>
        <w:spacing w:line="360" w:lineRule="auto"/>
        <w:ind w:firstLineChars="100" w:firstLine="240"/>
        <w:rPr>
          <w:rFonts w:ascii="宋体" w:hAnsi="宋体" w:hint="eastAsia"/>
          <w:sz w:val="24"/>
          <w:szCs w:val="24"/>
        </w:rPr>
      </w:pPr>
    </w:p>
    <w:p w:rsidR="009C236E" w:rsidRDefault="009C236E">
      <w:pPr>
        <w:tabs>
          <w:tab w:val="left" w:pos="8280"/>
        </w:tabs>
        <w:spacing w:line="360" w:lineRule="auto"/>
        <w:ind w:firstLineChars="100" w:firstLine="240"/>
        <w:rPr>
          <w:rFonts w:ascii="宋体" w:hAnsi="宋体" w:hint="eastAsia"/>
          <w:sz w:val="24"/>
          <w:szCs w:val="24"/>
        </w:rPr>
      </w:pPr>
    </w:p>
    <w:p w:rsidR="009C236E" w:rsidRDefault="009C236E">
      <w:pPr>
        <w:tabs>
          <w:tab w:val="left" w:pos="8280"/>
        </w:tabs>
        <w:spacing w:line="360" w:lineRule="auto"/>
        <w:ind w:firstLineChars="100" w:firstLine="240"/>
        <w:rPr>
          <w:rFonts w:ascii="宋体" w:hAnsi="宋体" w:hint="eastAsia"/>
          <w:sz w:val="24"/>
          <w:szCs w:val="24"/>
        </w:rPr>
      </w:pPr>
    </w:p>
    <w:p w:rsidR="009C236E" w:rsidRDefault="009C236E">
      <w:pPr>
        <w:tabs>
          <w:tab w:val="left" w:pos="8280"/>
        </w:tabs>
        <w:spacing w:line="360" w:lineRule="auto"/>
        <w:ind w:firstLineChars="100" w:firstLine="240"/>
        <w:rPr>
          <w:rFonts w:ascii="宋体" w:hAnsi="宋体" w:hint="eastAsia"/>
          <w:sz w:val="24"/>
          <w:szCs w:val="24"/>
        </w:rPr>
      </w:pPr>
    </w:p>
    <w:p w:rsidR="009C236E" w:rsidRDefault="009C236E">
      <w:pPr>
        <w:tabs>
          <w:tab w:val="left" w:pos="8280"/>
        </w:tabs>
        <w:spacing w:line="360" w:lineRule="auto"/>
        <w:ind w:firstLineChars="100" w:firstLine="240"/>
        <w:rPr>
          <w:rFonts w:ascii="宋体" w:hAnsi="宋体" w:hint="eastAsia"/>
          <w:sz w:val="24"/>
          <w:szCs w:val="24"/>
        </w:rPr>
      </w:pPr>
    </w:p>
    <w:p w:rsidR="009C236E" w:rsidRPr="009C236E" w:rsidRDefault="009C236E">
      <w:pPr>
        <w:tabs>
          <w:tab w:val="left" w:pos="8280"/>
        </w:tabs>
        <w:spacing w:line="360" w:lineRule="auto"/>
        <w:ind w:firstLineChars="100" w:firstLine="240"/>
        <w:rPr>
          <w:rFonts w:ascii="宋体" w:hAnsi="宋体"/>
          <w:sz w:val="24"/>
          <w:szCs w:val="24"/>
        </w:rPr>
      </w:pPr>
      <w:bookmarkStart w:id="57" w:name="_GoBack"/>
      <w:bookmarkEnd w:id="57"/>
    </w:p>
    <w:p w:rsidR="00F327AD" w:rsidRDefault="00F327AD">
      <w:pPr>
        <w:tabs>
          <w:tab w:val="left" w:pos="8280"/>
        </w:tabs>
        <w:spacing w:line="360" w:lineRule="auto"/>
        <w:ind w:firstLineChars="100" w:firstLine="240"/>
        <w:rPr>
          <w:rFonts w:ascii="宋体" w:hAnsi="宋体"/>
          <w:sz w:val="24"/>
          <w:szCs w:val="24"/>
        </w:rPr>
      </w:pPr>
    </w:p>
    <w:p w:rsidR="001F7798" w:rsidRDefault="00F327AD">
      <w:pPr>
        <w:tabs>
          <w:tab w:val="left" w:pos="8280"/>
        </w:tabs>
        <w:spacing w:line="360" w:lineRule="auto"/>
        <w:ind w:leftChars="100" w:left="210"/>
        <w:rPr>
          <w:rFonts w:ascii="宋体" w:hAnsi="宋体"/>
          <w:sz w:val="28"/>
          <w:szCs w:val="28"/>
        </w:rPr>
      </w:pPr>
      <w:r>
        <w:rPr>
          <w:rFonts w:ascii="宋体" w:hAnsi="宋体" w:hint="eastAsia"/>
          <w:sz w:val="28"/>
          <w:szCs w:val="28"/>
        </w:rPr>
        <w:lastRenderedPageBreak/>
        <w:t>附件四：工程</w:t>
      </w:r>
      <w:proofErr w:type="gramStart"/>
      <w:r>
        <w:rPr>
          <w:rFonts w:ascii="宋体" w:hAnsi="宋体" w:hint="eastAsia"/>
          <w:sz w:val="28"/>
          <w:szCs w:val="28"/>
        </w:rPr>
        <w:t>量施工</w:t>
      </w:r>
      <w:proofErr w:type="gramEnd"/>
      <w:r>
        <w:rPr>
          <w:rFonts w:ascii="宋体" w:hAnsi="宋体" w:hint="eastAsia"/>
          <w:sz w:val="28"/>
          <w:szCs w:val="28"/>
        </w:rPr>
        <w:t>清单，</w:t>
      </w:r>
      <w:r>
        <w:rPr>
          <w:rFonts w:ascii="宋体" w:hAnsi="宋体" w:hint="eastAsia"/>
          <w:sz w:val="24"/>
          <w:szCs w:val="24"/>
        </w:rPr>
        <w:t>格式自拟。</w:t>
      </w:r>
    </w:p>
    <w:p w:rsidR="001F7798" w:rsidRDefault="001F7798">
      <w:pPr>
        <w:tabs>
          <w:tab w:val="left" w:pos="8280"/>
        </w:tabs>
        <w:spacing w:line="360" w:lineRule="auto"/>
        <w:ind w:leftChars="100" w:left="210"/>
        <w:rPr>
          <w:rFonts w:ascii="宋体" w:hAnsi="宋体"/>
          <w:sz w:val="28"/>
          <w:szCs w:val="28"/>
        </w:rPr>
      </w:pPr>
    </w:p>
    <w:p w:rsidR="00F327AD" w:rsidRDefault="00F327AD">
      <w:pPr>
        <w:tabs>
          <w:tab w:val="left" w:pos="8280"/>
        </w:tabs>
        <w:spacing w:line="360" w:lineRule="auto"/>
        <w:ind w:leftChars="100" w:left="210"/>
        <w:rPr>
          <w:rFonts w:ascii="宋体" w:hAnsi="宋体"/>
          <w:sz w:val="28"/>
          <w:szCs w:val="28"/>
        </w:rPr>
      </w:pPr>
    </w:p>
    <w:p w:rsidR="00F327AD" w:rsidRDefault="00F327AD">
      <w:pPr>
        <w:tabs>
          <w:tab w:val="left" w:pos="8280"/>
        </w:tabs>
        <w:spacing w:line="360" w:lineRule="auto"/>
        <w:ind w:leftChars="100" w:left="210"/>
        <w:rPr>
          <w:rFonts w:ascii="宋体" w:hAnsi="宋体"/>
          <w:sz w:val="28"/>
          <w:szCs w:val="28"/>
        </w:rPr>
      </w:pPr>
    </w:p>
    <w:p w:rsidR="00A22A18" w:rsidRDefault="00A22A18">
      <w:pPr>
        <w:tabs>
          <w:tab w:val="left" w:pos="8280"/>
        </w:tabs>
        <w:spacing w:line="360" w:lineRule="auto"/>
        <w:ind w:leftChars="100" w:left="210"/>
        <w:rPr>
          <w:rFonts w:ascii="宋体" w:hAnsi="宋体"/>
          <w:sz w:val="28"/>
          <w:szCs w:val="28"/>
        </w:rPr>
      </w:pPr>
    </w:p>
    <w:p w:rsidR="00A22A18" w:rsidRDefault="00A22A18">
      <w:pPr>
        <w:tabs>
          <w:tab w:val="left" w:pos="8280"/>
        </w:tabs>
        <w:spacing w:line="360" w:lineRule="auto"/>
        <w:ind w:leftChars="100" w:left="210"/>
        <w:rPr>
          <w:rFonts w:ascii="宋体" w:hAnsi="宋体"/>
          <w:sz w:val="28"/>
          <w:szCs w:val="28"/>
        </w:rPr>
      </w:pPr>
    </w:p>
    <w:p w:rsidR="00F327AD" w:rsidRDefault="00F327AD">
      <w:pPr>
        <w:tabs>
          <w:tab w:val="left" w:pos="8280"/>
        </w:tabs>
        <w:spacing w:line="360" w:lineRule="auto"/>
        <w:ind w:leftChars="100" w:left="210"/>
        <w:rPr>
          <w:rFonts w:ascii="宋体" w:hAnsi="宋体"/>
          <w:sz w:val="28"/>
          <w:szCs w:val="28"/>
        </w:rPr>
      </w:pPr>
    </w:p>
    <w:p w:rsidR="00F327AD" w:rsidRDefault="00F327AD">
      <w:pPr>
        <w:tabs>
          <w:tab w:val="left" w:pos="8280"/>
        </w:tabs>
        <w:spacing w:line="360" w:lineRule="auto"/>
        <w:ind w:leftChars="100" w:left="210"/>
        <w:rPr>
          <w:rFonts w:ascii="宋体" w:hAnsi="宋体"/>
          <w:sz w:val="28"/>
          <w:szCs w:val="28"/>
        </w:rPr>
      </w:pPr>
    </w:p>
    <w:p w:rsidR="001F7798" w:rsidRDefault="00F327AD">
      <w:pPr>
        <w:tabs>
          <w:tab w:val="left" w:pos="8280"/>
        </w:tabs>
        <w:spacing w:line="360" w:lineRule="auto"/>
        <w:ind w:leftChars="100" w:left="210"/>
        <w:rPr>
          <w:rFonts w:ascii="宋体" w:hAnsi="宋体"/>
          <w:sz w:val="28"/>
          <w:szCs w:val="28"/>
        </w:rPr>
      </w:pPr>
      <w:r>
        <w:rPr>
          <w:rFonts w:ascii="宋体" w:hAnsi="宋体" w:hint="eastAsia"/>
          <w:sz w:val="28"/>
          <w:szCs w:val="28"/>
        </w:rPr>
        <w:t>附件五：企业营业执照、资质证书的复印件等证明材料，并加盖企业公章</w:t>
      </w:r>
    </w:p>
    <w:p w:rsidR="001F7798" w:rsidRPr="00A22A18" w:rsidRDefault="00F327AD" w:rsidP="00A22A18">
      <w:pPr>
        <w:tabs>
          <w:tab w:val="left" w:pos="8280"/>
        </w:tabs>
        <w:spacing w:line="360" w:lineRule="auto"/>
        <w:ind w:leftChars="100" w:left="210"/>
        <w:rPr>
          <w:rFonts w:ascii="宋体" w:hAnsi="宋体"/>
          <w:sz w:val="28"/>
          <w:szCs w:val="28"/>
        </w:rPr>
      </w:pPr>
      <w:r w:rsidRPr="00A22A18">
        <w:rPr>
          <w:rFonts w:ascii="宋体" w:hAnsi="宋体" w:hint="eastAsia"/>
          <w:sz w:val="28"/>
          <w:szCs w:val="28"/>
        </w:rPr>
        <w:t>其他资料，格式自拟。</w:t>
      </w:r>
    </w:p>
    <w:p w:rsidR="001F7798" w:rsidRDefault="001F7798">
      <w:pPr>
        <w:spacing w:line="360" w:lineRule="auto"/>
        <w:contextualSpacing/>
        <w:jc w:val="center"/>
        <w:rPr>
          <w:sz w:val="24"/>
          <w:szCs w:val="24"/>
        </w:rPr>
      </w:pPr>
    </w:p>
    <w:sectPr w:rsidR="001F7798">
      <w:headerReference w:type="default" r:id="rId10"/>
      <w:footerReference w:type="even" r:id="rId11"/>
      <w:footerReference w:type="default" r:id="rId12"/>
      <w:pgSz w:w="11907" w:h="16840"/>
      <w:pgMar w:top="1134" w:right="1191" w:bottom="1134" w:left="1304" w:header="851" w:footer="992" w:gutter="0"/>
      <w:cols w:space="720"/>
      <w:docGrid w:linePitch="380" w:charSpace="-57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3C3" w:rsidRDefault="002513C3">
      <w:r>
        <w:separator/>
      </w:r>
    </w:p>
  </w:endnote>
  <w:endnote w:type="continuationSeparator" w:id="0">
    <w:p w:rsidR="002513C3" w:rsidRDefault="00251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D91" w:rsidRDefault="00286D9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86D91" w:rsidRDefault="00286D9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D91" w:rsidRDefault="00286D9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3C3" w:rsidRDefault="002513C3">
      <w:r>
        <w:separator/>
      </w:r>
    </w:p>
  </w:footnote>
  <w:footnote w:type="continuationSeparator" w:id="0">
    <w:p w:rsidR="002513C3" w:rsidRDefault="00251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D91" w:rsidRDefault="00286D91">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583D0"/>
    <w:multiLevelType w:val="singleLevel"/>
    <w:tmpl w:val="719583D0"/>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4E3"/>
    <w:rsid w:val="001661DC"/>
    <w:rsid w:val="00194379"/>
    <w:rsid w:val="001F7798"/>
    <w:rsid w:val="002513C3"/>
    <w:rsid w:val="00286D91"/>
    <w:rsid w:val="002A5130"/>
    <w:rsid w:val="002F2036"/>
    <w:rsid w:val="003D18D4"/>
    <w:rsid w:val="005150E6"/>
    <w:rsid w:val="00566D52"/>
    <w:rsid w:val="00602A21"/>
    <w:rsid w:val="0064258F"/>
    <w:rsid w:val="00816C71"/>
    <w:rsid w:val="00856BB2"/>
    <w:rsid w:val="008A1639"/>
    <w:rsid w:val="008C0225"/>
    <w:rsid w:val="008F39A6"/>
    <w:rsid w:val="009236EC"/>
    <w:rsid w:val="009416B4"/>
    <w:rsid w:val="00956BA9"/>
    <w:rsid w:val="00993C28"/>
    <w:rsid w:val="009C236E"/>
    <w:rsid w:val="009D4E66"/>
    <w:rsid w:val="00A22A18"/>
    <w:rsid w:val="00AA171D"/>
    <w:rsid w:val="00B2098D"/>
    <w:rsid w:val="00B76786"/>
    <w:rsid w:val="00C354E3"/>
    <w:rsid w:val="00EC6F99"/>
    <w:rsid w:val="00F327AD"/>
    <w:rsid w:val="012C14BF"/>
    <w:rsid w:val="015E6359"/>
    <w:rsid w:val="029740F8"/>
    <w:rsid w:val="02B9746B"/>
    <w:rsid w:val="032C1045"/>
    <w:rsid w:val="04CB463F"/>
    <w:rsid w:val="07115FD3"/>
    <w:rsid w:val="07A34DFD"/>
    <w:rsid w:val="07BA4D1B"/>
    <w:rsid w:val="07CA2A92"/>
    <w:rsid w:val="08264F46"/>
    <w:rsid w:val="088018C9"/>
    <w:rsid w:val="08F3466D"/>
    <w:rsid w:val="096113F5"/>
    <w:rsid w:val="098A06CC"/>
    <w:rsid w:val="09F222F5"/>
    <w:rsid w:val="0A597E57"/>
    <w:rsid w:val="0AA454F2"/>
    <w:rsid w:val="0AB07AB3"/>
    <w:rsid w:val="0B917797"/>
    <w:rsid w:val="0B944DA0"/>
    <w:rsid w:val="0BA15C93"/>
    <w:rsid w:val="0DE703EF"/>
    <w:rsid w:val="0DEC0814"/>
    <w:rsid w:val="0DFD5038"/>
    <w:rsid w:val="0E802B64"/>
    <w:rsid w:val="0ED34F0D"/>
    <w:rsid w:val="0F4E235A"/>
    <w:rsid w:val="102E7D3D"/>
    <w:rsid w:val="10D6176C"/>
    <w:rsid w:val="11724C90"/>
    <w:rsid w:val="11865100"/>
    <w:rsid w:val="12055FEC"/>
    <w:rsid w:val="12F35AA3"/>
    <w:rsid w:val="14120776"/>
    <w:rsid w:val="146303F7"/>
    <w:rsid w:val="149E3448"/>
    <w:rsid w:val="14F35C99"/>
    <w:rsid w:val="15350C4E"/>
    <w:rsid w:val="15832793"/>
    <w:rsid w:val="15AF3B47"/>
    <w:rsid w:val="15B156EF"/>
    <w:rsid w:val="15D6270B"/>
    <w:rsid w:val="16474C2E"/>
    <w:rsid w:val="168E40C6"/>
    <w:rsid w:val="17B40015"/>
    <w:rsid w:val="17C24E9E"/>
    <w:rsid w:val="19AC2C47"/>
    <w:rsid w:val="19BC3E7A"/>
    <w:rsid w:val="19E75B82"/>
    <w:rsid w:val="1A2D08BD"/>
    <w:rsid w:val="1B5F18F6"/>
    <w:rsid w:val="1B707709"/>
    <w:rsid w:val="1B8E09D7"/>
    <w:rsid w:val="1BD86D35"/>
    <w:rsid w:val="1CE823E3"/>
    <w:rsid w:val="1D237B4D"/>
    <w:rsid w:val="1D287C12"/>
    <w:rsid w:val="1D6D04A8"/>
    <w:rsid w:val="1D9F17DC"/>
    <w:rsid w:val="1DD9358C"/>
    <w:rsid w:val="1E752876"/>
    <w:rsid w:val="1F3B2A20"/>
    <w:rsid w:val="1F424D5C"/>
    <w:rsid w:val="202C0EE1"/>
    <w:rsid w:val="205A7ADF"/>
    <w:rsid w:val="20A20A4B"/>
    <w:rsid w:val="2142009D"/>
    <w:rsid w:val="21A33C12"/>
    <w:rsid w:val="22311249"/>
    <w:rsid w:val="22907E06"/>
    <w:rsid w:val="23346E9A"/>
    <w:rsid w:val="238F2736"/>
    <w:rsid w:val="23EB611A"/>
    <w:rsid w:val="24861B01"/>
    <w:rsid w:val="24ED4F07"/>
    <w:rsid w:val="25A37BFA"/>
    <w:rsid w:val="25F456AE"/>
    <w:rsid w:val="265A2564"/>
    <w:rsid w:val="26A34E81"/>
    <w:rsid w:val="26B663B4"/>
    <w:rsid w:val="26EB76EE"/>
    <w:rsid w:val="26F2558C"/>
    <w:rsid w:val="28495274"/>
    <w:rsid w:val="29312E05"/>
    <w:rsid w:val="297E139A"/>
    <w:rsid w:val="29B902EF"/>
    <w:rsid w:val="2E5E7FE1"/>
    <w:rsid w:val="2EC73F1D"/>
    <w:rsid w:val="2EF57284"/>
    <w:rsid w:val="2F3D0768"/>
    <w:rsid w:val="306611E5"/>
    <w:rsid w:val="30692A00"/>
    <w:rsid w:val="30ED4390"/>
    <w:rsid w:val="31073FB0"/>
    <w:rsid w:val="32341700"/>
    <w:rsid w:val="34834E10"/>
    <w:rsid w:val="36A30CED"/>
    <w:rsid w:val="378C5B8E"/>
    <w:rsid w:val="38227C71"/>
    <w:rsid w:val="38346003"/>
    <w:rsid w:val="383E0D5C"/>
    <w:rsid w:val="39C8377D"/>
    <w:rsid w:val="39F933E7"/>
    <w:rsid w:val="3A790B18"/>
    <w:rsid w:val="3B19500D"/>
    <w:rsid w:val="3BBB79E5"/>
    <w:rsid w:val="3BC93A20"/>
    <w:rsid w:val="3BD36283"/>
    <w:rsid w:val="3BD61F4D"/>
    <w:rsid w:val="3BFF45A5"/>
    <w:rsid w:val="3D1433A4"/>
    <w:rsid w:val="3DB42AB0"/>
    <w:rsid w:val="3E381FD5"/>
    <w:rsid w:val="3E446DAC"/>
    <w:rsid w:val="3F297398"/>
    <w:rsid w:val="3F681323"/>
    <w:rsid w:val="3F90789E"/>
    <w:rsid w:val="3F913EDB"/>
    <w:rsid w:val="40B63EDD"/>
    <w:rsid w:val="42493D56"/>
    <w:rsid w:val="43810328"/>
    <w:rsid w:val="44DE6DB0"/>
    <w:rsid w:val="452A7C25"/>
    <w:rsid w:val="45E71F84"/>
    <w:rsid w:val="46B62DB9"/>
    <w:rsid w:val="476C66E1"/>
    <w:rsid w:val="47DA69C4"/>
    <w:rsid w:val="48892DFC"/>
    <w:rsid w:val="48D1687C"/>
    <w:rsid w:val="49262FAC"/>
    <w:rsid w:val="49355F79"/>
    <w:rsid w:val="4B202186"/>
    <w:rsid w:val="4B764A96"/>
    <w:rsid w:val="4BAF10D3"/>
    <w:rsid w:val="4BE46D7E"/>
    <w:rsid w:val="4DAA2A21"/>
    <w:rsid w:val="4E5465EF"/>
    <w:rsid w:val="4E6F10CB"/>
    <w:rsid w:val="4ECD15C0"/>
    <w:rsid w:val="4EF16E42"/>
    <w:rsid w:val="50163679"/>
    <w:rsid w:val="501E64FE"/>
    <w:rsid w:val="509C1012"/>
    <w:rsid w:val="50AC5D6E"/>
    <w:rsid w:val="51AD77D2"/>
    <w:rsid w:val="521D72B7"/>
    <w:rsid w:val="53363861"/>
    <w:rsid w:val="541530F1"/>
    <w:rsid w:val="54687327"/>
    <w:rsid w:val="553C36C0"/>
    <w:rsid w:val="55957FD7"/>
    <w:rsid w:val="56CE5606"/>
    <w:rsid w:val="57443311"/>
    <w:rsid w:val="57DC67D6"/>
    <w:rsid w:val="59014580"/>
    <w:rsid w:val="5ACD54C8"/>
    <w:rsid w:val="5B582018"/>
    <w:rsid w:val="5BE73468"/>
    <w:rsid w:val="5C1179AA"/>
    <w:rsid w:val="5CFF0AA5"/>
    <w:rsid w:val="5D6E4DBF"/>
    <w:rsid w:val="5DAA6E5C"/>
    <w:rsid w:val="5DD34DA9"/>
    <w:rsid w:val="5EB70390"/>
    <w:rsid w:val="5EE40327"/>
    <w:rsid w:val="5F4657B1"/>
    <w:rsid w:val="60084FCD"/>
    <w:rsid w:val="60A9052A"/>
    <w:rsid w:val="6110150B"/>
    <w:rsid w:val="61137AB7"/>
    <w:rsid w:val="61E85B8F"/>
    <w:rsid w:val="620936B4"/>
    <w:rsid w:val="628F74A4"/>
    <w:rsid w:val="62CB210A"/>
    <w:rsid w:val="63274F44"/>
    <w:rsid w:val="63CF3CF6"/>
    <w:rsid w:val="63EC7F7B"/>
    <w:rsid w:val="65140362"/>
    <w:rsid w:val="65EB4668"/>
    <w:rsid w:val="6619168D"/>
    <w:rsid w:val="671B578B"/>
    <w:rsid w:val="67AF5961"/>
    <w:rsid w:val="689A1BEC"/>
    <w:rsid w:val="68E93948"/>
    <w:rsid w:val="68FE2274"/>
    <w:rsid w:val="691750AE"/>
    <w:rsid w:val="69345F6C"/>
    <w:rsid w:val="699F1CF9"/>
    <w:rsid w:val="6A2A2F8D"/>
    <w:rsid w:val="6A554133"/>
    <w:rsid w:val="6D0E608A"/>
    <w:rsid w:val="6D5647C1"/>
    <w:rsid w:val="6D5E2907"/>
    <w:rsid w:val="6DBB79E6"/>
    <w:rsid w:val="6EBF2AF1"/>
    <w:rsid w:val="6EC65FAC"/>
    <w:rsid w:val="6F155542"/>
    <w:rsid w:val="6F4B2E8B"/>
    <w:rsid w:val="70127A88"/>
    <w:rsid w:val="703477D9"/>
    <w:rsid w:val="711B769F"/>
    <w:rsid w:val="714E4A8D"/>
    <w:rsid w:val="71B63DF7"/>
    <w:rsid w:val="71EC0D6F"/>
    <w:rsid w:val="720709E9"/>
    <w:rsid w:val="724C485D"/>
    <w:rsid w:val="72AF5DDE"/>
    <w:rsid w:val="745D08C3"/>
    <w:rsid w:val="754D29D3"/>
    <w:rsid w:val="759E7927"/>
    <w:rsid w:val="75C324C9"/>
    <w:rsid w:val="76454C58"/>
    <w:rsid w:val="76871477"/>
    <w:rsid w:val="76911F8A"/>
    <w:rsid w:val="76992140"/>
    <w:rsid w:val="76C77696"/>
    <w:rsid w:val="77237ECC"/>
    <w:rsid w:val="775658E4"/>
    <w:rsid w:val="776A696E"/>
    <w:rsid w:val="78252CCD"/>
    <w:rsid w:val="783E6617"/>
    <w:rsid w:val="78923604"/>
    <w:rsid w:val="789E1F20"/>
    <w:rsid w:val="79F8710B"/>
    <w:rsid w:val="7B6A0D08"/>
    <w:rsid w:val="7B764A13"/>
    <w:rsid w:val="7B7E58BF"/>
    <w:rsid w:val="7B910B07"/>
    <w:rsid w:val="7BC26073"/>
    <w:rsid w:val="7BCE2B4B"/>
    <w:rsid w:val="7CB42546"/>
    <w:rsid w:val="7D380C5E"/>
    <w:rsid w:val="7D7012D0"/>
    <w:rsid w:val="7D896932"/>
    <w:rsid w:val="7E367881"/>
    <w:rsid w:val="7ED45B20"/>
    <w:rsid w:val="7F0861C0"/>
    <w:rsid w:val="7F5023B9"/>
    <w:rsid w:val="7FBD1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Date" w:unhideWhenUsed="0" w:qFormat="1"/>
    <w:lsdException w:name="Body Text Indent 2" w:semiHidden="0" w:unhideWhenUsed="0" w:qFormat="1"/>
    <w:lsdException w:name="Strong" w:locked="1" w:semiHidden="0" w:uiPriority="0" w:unhideWhenUsed="0" w:qFormat="1"/>
    <w:lsdException w:name="Emphasis" w:locked="1" w:semiHidden="0" w:uiPriority="0" w:unhideWhenUsed="0" w:qFormat="1"/>
    <w:lsdException w:name="Plain Text"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link w:val="2Char"/>
    <w:uiPriority w:val="99"/>
    <w:qFormat/>
    <w:pPr>
      <w:keepNext/>
      <w:keepLines/>
      <w:spacing w:before="260" w:after="260" w:line="413" w:lineRule="auto"/>
      <w:outlineLvl w:val="1"/>
    </w:pPr>
    <w:rPr>
      <w:rFonts w:ascii="Arial" w:eastAsia="黑体" w:hAnsi="Arial"/>
      <w:b/>
      <w:kern w:val="0"/>
      <w:sz w:val="20"/>
      <w:szCs w:val="20"/>
    </w:rPr>
  </w:style>
  <w:style w:type="paragraph" w:styleId="3">
    <w:name w:val="heading 3"/>
    <w:basedOn w:val="a"/>
    <w:next w:val="a"/>
    <w:link w:val="3Char"/>
    <w:uiPriority w:val="99"/>
    <w:qFormat/>
    <w:pPr>
      <w:keepNext/>
      <w:keepLines/>
      <w:spacing w:before="260" w:after="260" w:line="413" w:lineRule="auto"/>
      <w:outlineLvl w:val="2"/>
    </w:pPr>
    <w:rPr>
      <w:rFonts w:ascii="Times New Roman" w:hAnsi="Times New Roman"/>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rPr>
  </w:style>
  <w:style w:type="paragraph" w:styleId="a4">
    <w:name w:val="Date"/>
    <w:basedOn w:val="a"/>
    <w:next w:val="a"/>
    <w:link w:val="Char"/>
    <w:uiPriority w:val="99"/>
    <w:semiHidden/>
    <w:qFormat/>
    <w:pPr>
      <w:ind w:leftChars="2500" w:left="100"/>
    </w:pPr>
    <w:rPr>
      <w:rFonts w:ascii="Times New Roman" w:hAnsi="Times New Roman"/>
      <w:kern w:val="0"/>
      <w:sz w:val="20"/>
      <w:szCs w:val="20"/>
    </w:rPr>
  </w:style>
  <w:style w:type="paragraph" w:styleId="20">
    <w:name w:val="Body Text Indent 2"/>
    <w:basedOn w:val="a"/>
    <w:link w:val="2Char0"/>
    <w:uiPriority w:val="99"/>
    <w:qFormat/>
    <w:pPr>
      <w:adjustRightInd w:val="0"/>
      <w:spacing w:before="120"/>
      <w:ind w:firstLine="420"/>
      <w:textAlignment w:val="baseline"/>
    </w:pPr>
    <w:rPr>
      <w:rFonts w:ascii="Times New Roman" w:hAnsi="Times New Roman"/>
      <w:kern w:val="0"/>
      <w:sz w:val="28"/>
      <w:szCs w:val="20"/>
    </w:rPr>
  </w:style>
  <w:style w:type="paragraph" w:styleId="a5">
    <w:name w:val="footer"/>
    <w:basedOn w:val="a"/>
    <w:link w:val="Char0"/>
    <w:uiPriority w:val="99"/>
    <w:qFormat/>
    <w:pPr>
      <w:tabs>
        <w:tab w:val="center" w:pos="4153"/>
        <w:tab w:val="right" w:pos="8306"/>
      </w:tabs>
      <w:snapToGrid w:val="0"/>
      <w:jc w:val="left"/>
    </w:pPr>
    <w:rPr>
      <w:rFonts w:ascii="Times New Roman" w:hAnsi="Times New Roman"/>
      <w:kern w:val="0"/>
      <w:sz w:val="18"/>
      <w:szCs w:val="18"/>
    </w:rPr>
  </w:style>
  <w:style w:type="paragraph" w:styleId="a6">
    <w:name w:val="header"/>
    <w:basedOn w:val="a"/>
    <w:link w:val="Char1"/>
    <w:uiPriority w:val="99"/>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styleId="a7">
    <w:name w:val="page number"/>
    <w:uiPriority w:val="99"/>
    <w:qFormat/>
    <w:rPr>
      <w:rFonts w:cs="Times New Roman"/>
    </w:rPr>
  </w:style>
  <w:style w:type="character" w:customStyle="1" w:styleId="2Char">
    <w:name w:val="标题 2 Char"/>
    <w:link w:val="2"/>
    <w:uiPriority w:val="99"/>
    <w:qFormat/>
    <w:locked/>
    <w:rPr>
      <w:rFonts w:ascii="Arial" w:eastAsia="黑体" w:hAnsi="Arial" w:cs="Times New Roman"/>
      <w:b/>
      <w:sz w:val="20"/>
      <w:szCs w:val="20"/>
    </w:rPr>
  </w:style>
  <w:style w:type="character" w:customStyle="1" w:styleId="3Char">
    <w:name w:val="标题 3 Char"/>
    <w:link w:val="3"/>
    <w:uiPriority w:val="99"/>
    <w:qFormat/>
    <w:locked/>
    <w:rPr>
      <w:rFonts w:ascii="Times New Roman" w:eastAsia="宋体" w:hAnsi="Times New Roman" w:cs="Times New Roman"/>
      <w:b/>
      <w:sz w:val="20"/>
      <w:szCs w:val="20"/>
    </w:rPr>
  </w:style>
  <w:style w:type="character" w:customStyle="1" w:styleId="Char1">
    <w:name w:val="页眉 Char"/>
    <w:link w:val="a6"/>
    <w:uiPriority w:val="99"/>
    <w:qFormat/>
    <w:locked/>
    <w:rPr>
      <w:rFonts w:cs="Times New Roman"/>
      <w:sz w:val="18"/>
      <w:szCs w:val="18"/>
    </w:rPr>
  </w:style>
  <w:style w:type="character" w:customStyle="1" w:styleId="Char0">
    <w:name w:val="页脚 Char"/>
    <w:link w:val="a5"/>
    <w:uiPriority w:val="99"/>
    <w:qFormat/>
    <w:locked/>
    <w:rPr>
      <w:rFonts w:cs="Times New Roman"/>
      <w:sz w:val="18"/>
      <w:szCs w:val="18"/>
    </w:rPr>
  </w:style>
  <w:style w:type="character" w:customStyle="1" w:styleId="Char">
    <w:name w:val="日期 Char"/>
    <w:link w:val="a4"/>
    <w:uiPriority w:val="99"/>
    <w:semiHidden/>
    <w:qFormat/>
    <w:locked/>
    <w:rPr>
      <w:rFonts w:cs="Times New Roman"/>
    </w:rPr>
  </w:style>
  <w:style w:type="character" w:customStyle="1" w:styleId="2Char0">
    <w:name w:val="正文文本缩进 2 Char"/>
    <w:link w:val="20"/>
    <w:uiPriority w:val="99"/>
    <w:qFormat/>
    <w:locked/>
    <w:rPr>
      <w:sz w:val="28"/>
    </w:rPr>
  </w:style>
  <w:style w:type="character" w:customStyle="1" w:styleId="BodyTextIndent2Char1">
    <w:name w:val="Body Text Indent 2 Char1"/>
    <w:basedOn w:val="a0"/>
    <w:uiPriority w:val="99"/>
    <w:semiHidden/>
    <w:qFormat/>
  </w:style>
  <w:style w:type="character" w:customStyle="1" w:styleId="2Char1">
    <w:name w:val="正文文本缩进 2 Char1"/>
    <w:uiPriority w:val="99"/>
    <w:semiHidden/>
    <w:qFormat/>
    <w:rPr>
      <w:rFonts w:cs="Times New Roman"/>
    </w:rPr>
  </w:style>
  <w:style w:type="paragraph" w:customStyle="1" w:styleId="1">
    <w:name w:val="1"/>
    <w:basedOn w:val="a"/>
    <w:next w:val="a3"/>
    <w:qFormat/>
    <w:rPr>
      <w:rFonts w:ascii="宋体" w:hAnsi="Courier New"/>
    </w:rPr>
  </w:style>
  <w:style w:type="paragraph" w:styleId="a8">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Date" w:unhideWhenUsed="0" w:qFormat="1"/>
    <w:lsdException w:name="Body Text Indent 2" w:semiHidden="0" w:unhideWhenUsed="0" w:qFormat="1"/>
    <w:lsdException w:name="Strong" w:locked="1" w:semiHidden="0" w:uiPriority="0" w:unhideWhenUsed="0" w:qFormat="1"/>
    <w:lsdException w:name="Emphasis" w:locked="1" w:semiHidden="0" w:uiPriority="0" w:unhideWhenUsed="0" w:qFormat="1"/>
    <w:lsdException w:name="Plain Text"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link w:val="2Char"/>
    <w:uiPriority w:val="99"/>
    <w:qFormat/>
    <w:pPr>
      <w:keepNext/>
      <w:keepLines/>
      <w:spacing w:before="260" w:after="260" w:line="413" w:lineRule="auto"/>
      <w:outlineLvl w:val="1"/>
    </w:pPr>
    <w:rPr>
      <w:rFonts w:ascii="Arial" w:eastAsia="黑体" w:hAnsi="Arial"/>
      <w:b/>
      <w:kern w:val="0"/>
      <w:sz w:val="20"/>
      <w:szCs w:val="20"/>
    </w:rPr>
  </w:style>
  <w:style w:type="paragraph" w:styleId="3">
    <w:name w:val="heading 3"/>
    <w:basedOn w:val="a"/>
    <w:next w:val="a"/>
    <w:link w:val="3Char"/>
    <w:uiPriority w:val="99"/>
    <w:qFormat/>
    <w:pPr>
      <w:keepNext/>
      <w:keepLines/>
      <w:spacing w:before="260" w:after="260" w:line="413" w:lineRule="auto"/>
      <w:outlineLvl w:val="2"/>
    </w:pPr>
    <w:rPr>
      <w:rFonts w:ascii="Times New Roman" w:hAnsi="Times New Roman"/>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rPr>
  </w:style>
  <w:style w:type="paragraph" w:styleId="a4">
    <w:name w:val="Date"/>
    <w:basedOn w:val="a"/>
    <w:next w:val="a"/>
    <w:link w:val="Char"/>
    <w:uiPriority w:val="99"/>
    <w:semiHidden/>
    <w:qFormat/>
    <w:pPr>
      <w:ind w:leftChars="2500" w:left="100"/>
    </w:pPr>
    <w:rPr>
      <w:rFonts w:ascii="Times New Roman" w:hAnsi="Times New Roman"/>
      <w:kern w:val="0"/>
      <w:sz w:val="20"/>
      <w:szCs w:val="20"/>
    </w:rPr>
  </w:style>
  <w:style w:type="paragraph" w:styleId="20">
    <w:name w:val="Body Text Indent 2"/>
    <w:basedOn w:val="a"/>
    <w:link w:val="2Char0"/>
    <w:uiPriority w:val="99"/>
    <w:qFormat/>
    <w:pPr>
      <w:adjustRightInd w:val="0"/>
      <w:spacing w:before="120"/>
      <w:ind w:firstLine="420"/>
      <w:textAlignment w:val="baseline"/>
    </w:pPr>
    <w:rPr>
      <w:rFonts w:ascii="Times New Roman" w:hAnsi="Times New Roman"/>
      <w:kern w:val="0"/>
      <w:sz w:val="28"/>
      <w:szCs w:val="20"/>
    </w:rPr>
  </w:style>
  <w:style w:type="paragraph" w:styleId="a5">
    <w:name w:val="footer"/>
    <w:basedOn w:val="a"/>
    <w:link w:val="Char0"/>
    <w:uiPriority w:val="99"/>
    <w:qFormat/>
    <w:pPr>
      <w:tabs>
        <w:tab w:val="center" w:pos="4153"/>
        <w:tab w:val="right" w:pos="8306"/>
      </w:tabs>
      <w:snapToGrid w:val="0"/>
      <w:jc w:val="left"/>
    </w:pPr>
    <w:rPr>
      <w:rFonts w:ascii="Times New Roman" w:hAnsi="Times New Roman"/>
      <w:kern w:val="0"/>
      <w:sz w:val="18"/>
      <w:szCs w:val="18"/>
    </w:rPr>
  </w:style>
  <w:style w:type="paragraph" w:styleId="a6">
    <w:name w:val="header"/>
    <w:basedOn w:val="a"/>
    <w:link w:val="Char1"/>
    <w:uiPriority w:val="99"/>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styleId="a7">
    <w:name w:val="page number"/>
    <w:uiPriority w:val="99"/>
    <w:qFormat/>
    <w:rPr>
      <w:rFonts w:cs="Times New Roman"/>
    </w:rPr>
  </w:style>
  <w:style w:type="character" w:customStyle="1" w:styleId="2Char">
    <w:name w:val="标题 2 Char"/>
    <w:link w:val="2"/>
    <w:uiPriority w:val="99"/>
    <w:qFormat/>
    <w:locked/>
    <w:rPr>
      <w:rFonts w:ascii="Arial" w:eastAsia="黑体" w:hAnsi="Arial" w:cs="Times New Roman"/>
      <w:b/>
      <w:sz w:val="20"/>
      <w:szCs w:val="20"/>
    </w:rPr>
  </w:style>
  <w:style w:type="character" w:customStyle="1" w:styleId="3Char">
    <w:name w:val="标题 3 Char"/>
    <w:link w:val="3"/>
    <w:uiPriority w:val="99"/>
    <w:qFormat/>
    <w:locked/>
    <w:rPr>
      <w:rFonts w:ascii="Times New Roman" w:eastAsia="宋体" w:hAnsi="Times New Roman" w:cs="Times New Roman"/>
      <w:b/>
      <w:sz w:val="20"/>
      <w:szCs w:val="20"/>
    </w:rPr>
  </w:style>
  <w:style w:type="character" w:customStyle="1" w:styleId="Char1">
    <w:name w:val="页眉 Char"/>
    <w:link w:val="a6"/>
    <w:uiPriority w:val="99"/>
    <w:qFormat/>
    <w:locked/>
    <w:rPr>
      <w:rFonts w:cs="Times New Roman"/>
      <w:sz w:val="18"/>
      <w:szCs w:val="18"/>
    </w:rPr>
  </w:style>
  <w:style w:type="character" w:customStyle="1" w:styleId="Char0">
    <w:name w:val="页脚 Char"/>
    <w:link w:val="a5"/>
    <w:uiPriority w:val="99"/>
    <w:qFormat/>
    <w:locked/>
    <w:rPr>
      <w:rFonts w:cs="Times New Roman"/>
      <w:sz w:val="18"/>
      <w:szCs w:val="18"/>
    </w:rPr>
  </w:style>
  <w:style w:type="character" w:customStyle="1" w:styleId="Char">
    <w:name w:val="日期 Char"/>
    <w:link w:val="a4"/>
    <w:uiPriority w:val="99"/>
    <w:semiHidden/>
    <w:qFormat/>
    <w:locked/>
    <w:rPr>
      <w:rFonts w:cs="Times New Roman"/>
    </w:rPr>
  </w:style>
  <w:style w:type="character" w:customStyle="1" w:styleId="2Char0">
    <w:name w:val="正文文本缩进 2 Char"/>
    <w:link w:val="20"/>
    <w:uiPriority w:val="99"/>
    <w:qFormat/>
    <w:locked/>
    <w:rPr>
      <w:sz w:val="28"/>
    </w:rPr>
  </w:style>
  <w:style w:type="character" w:customStyle="1" w:styleId="BodyTextIndent2Char1">
    <w:name w:val="Body Text Indent 2 Char1"/>
    <w:basedOn w:val="a0"/>
    <w:uiPriority w:val="99"/>
    <w:semiHidden/>
    <w:qFormat/>
  </w:style>
  <w:style w:type="character" w:customStyle="1" w:styleId="2Char1">
    <w:name w:val="正文文本缩进 2 Char1"/>
    <w:uiPriority w:val="99"/>
    <w:semiHidden/>
    <w:qFormat/>
    <w:rPr>
      <w:rFonts w:cs="Times New Roman"/>
    </w:rPr>
  </w:style>
  <w:style w:type="paragraph" w:customStyle="1" w:styleId="1">
    <w:name w:val="1"/>
    <w:basedOn w:val="a"/>
    <w:next w:val="a3"/>
    <w:qFormat/>
    <w:rPr>
      <w:rFonts w:ascii="宋体" w:hAnsi="Courier New"/>
    </w:rPr>
  </w:style>
  <w:style w:type="paragraph" w:styleId="a8">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26</Pages>
  <Words>2110</Words>
  <Characters>12032</Characters>
  <Application>Microsoft Office Word</Application>
  <DocSecurity>0</DocSecurity>
  <Lines>100</Lines>
  <Paragraphs>28</Paragraphs>
  <ScaleCrop>false</ScaleCrop>
  <Company>Microsoft</Company>
  <LinksUpToDate>false</LinksUpToDate>
  <CharactersWithSpaces>14114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安徽职业技术学院</dc:title>
  <dc:creator>Windows</dc:creator>
  <cp:lastModifiedBy>Windows</cp:lastModifiedBy>
  <cp:revision>22</cp:revision>
  <dcterms:created xsi:type="dcterms:W3CDTF">2019-07-02T06:40:00Z</dcterms:created>
  <dcterms:modified xsi:type="dcterms:W3CDTF">2019-07-31T02:18:00Z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