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零星维修及装饰装修工程送审资料清单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送审部门（盖章）： 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79"/>
        <w:gridCol w:w="2337"/>
        <w:gridCol w:w="1558"/>
        <w:gridCol w:w="783"/>
        <w:gridCol w:w="1046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项目部门负责人（签名）</w:t>
            </w:r>
          </w:p>
        </w:tc>
        <w:tc>
          <w:tcPr>
            <w:tcW w:w="1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1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立项审批资料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招标文件（含清单、控制价）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投标文件（含投标报价）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中标通知书/成交通知书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设计变更、现场签证、施工组织设计、图纸会审记录、有关指令和会议纪要等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隐蔽工程验收记录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决算书/结算书（含软件版）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竣工验收资料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送审部门审核意见书（包含对资料的真实性、完整性、合法性的承诺）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其他有关资料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移交人（签字）：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1500" w:firstLineChars="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 月    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接收人（签字）：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1500" w:firstLineChars="500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 月    日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jI1NjlkMmIzMTRlNWUwMjVkOWYyMDlmYmYwY2MifQ=="/>
  </w:docVars>
  <w:rsids>
    <w:rsidRoot w:val="00000000"/>
    <w:rsid w:val="191339D7"/>
    <w:rsid w:val="3223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0</Lines>
  <Paragraphs>0</Paragraphs>
  <TotalTime>4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2023-03-06T01:42:00Z</dcterms:created>
  <dc:creator>dzy</dc:creator>
  <cp:lastModifiedBy>打领带的蛇</cp:lastModifiedBy>
  <cp:lastPrinted>2023-03-06T01:46:00Z</cp:lastPrinted>
  <dcterms:modified xsi:type="dcterms:W3CDTF">2023-03-06T02:11:17Z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1F157AD77CAC4C24B63D2361CF1A2A0C</vt:lpwstr>
  </property>
</Properties>
</file>